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E2F18" w14:textId="6F11A9AA" w:rsidR="00070244" w:rsidRDefault="00B25F8C" w:rsidP="004C0816">
      <w:pPr>
        <w:jc w:val="both"/>
      </w:pPr>
      <w:r>
        <w:tab/>
      </w:r>
      <w:r>
        <w:tab/>
      </w:r>
      <w:r w:rsidR="004761B1">
        <w:t xml:space="preserve">  </w:t>
      </w:r>
      <w:r w:rsidR="004A2D3E">
        <w:t xml:space="preserve"> </w:t>
      </w:r>
    </w:p>
    <w:p w14:paraId="2F2C5DAB" w14:textId="3C62AC77" w:rsidR="002D3413" w:rsidRDefault="004A2D3E" w:rsidP="004C0816">
      <w:pPr>
        <w:ind w:left="2880"/>
        <w:jc w:val="both"/>
      </w:pPr>
      <w:r>
        <w:t xml:space="preserve">   </w:t>
      </w:r>
      <w:r w:rsidR="002D3413">
        <w:rPr>
          <w:noProof/>
        </w:rPr>
        <w:drawing>
          <wp:inline distT="0" distB="0" distL="0" distR="0" wp14:anchorId="4C506A1F" wp14:editId="2510C357">
            <wp:extent cx="1714500" cy="1714500"/>
            <wp:effectExtent l="0" t="0" r="0" b="0"/>
            <wp:docPr id="1" name="Picture 1" descr="Mature Students Ireland (MS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ure Students Ireland (MSI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52AC" w14:textId="2EA7A1C1" w:rsidR="002D3413" w:rsidRPr="00070244" w:rsidRDefault="002D3413" w:rsidP="004C0816">
      <w:pPr>
        <w:pStyle w:val="Title"/>
        <w:rPr>
          <w:rFonts w:ascii="Times New Roman" w:hAnsi="Times New Roman" w:cs="Times New Roman"/>
          <w:sz w:val="40"/>
          <w:szCs w:val="40"/>
        </w:rPr>
      </w:pPr>
      <w:bookmarkStart w:id="0" w:name="_Hlk97642164"/>
      <w:r w:rsidRPr="00070244">
        <w:rPr>
          <w:rFonts w:ascii="Times New Roman" w:hAnsi="Times New Roman" w:cs="Times New Roman"/>
          <w:sz w:val="40"/>
          <w:szCs w:val="40"/>
        </w:rPr>
        <w:t>The</w:t>
      </w:r>
      <w:r w:rsidR="004C0816">
        <w:rPr>
          <w:rFonts w:ascii="Times New Roman" w:hAnsi="Times New Roman" w:cs="Times New Roman"/>
          <w:sz w:val="40"/>
          <w:szCs w:val="40"/>
        </w:rPr>
        <w:t xml:space="preserve"> </w:t>
      </w:r>
      <w:r w:rsidRPr="00070244">
        <w:rPr>
          <w:rFonts w:ascii="Times New Roman" w:hAnsi="Times New Roman" w:cs="Times New Roman"/>
          <w:sz w:val="40"/>
          <w:szCs w:val="40"/>
        </w:rPr>
        <w:t>Difference in student</w:t>
      </w:r>
      <w:r w:rsidR="006712AD">
        <w:rPr>
          <w:rFonts w:ascii="Times New Roman" w:hAnsi="Times New Roman" w:cs="Times New Roman"/>
          <w:sz w:val="40"/>
          <w:szCs w:val="40"/>
        </w:rPr>
        <w:t>s’</w:t>
      </w:r>
      <w:r w:rsidR="00070244" w:rsidRPr="00070244">
        <w:rPr>
          <w:rFonts w:ascii="Times New Roman" w:hAnsi="Times New Roman" w:cs="Times New Roman"/>
          <w:sz w:val="40"/>
          <w:szCs w:val="40"/>
        </w:rPr>
        <w:t xml:space="preserve"> </w:t>
      </w:r>
      <w:r w:rsidRPr="00070244">
        <w:rPr>
          <w:rFonts w:ascii="Times New Roman" w:hAnsi="Times New Roman" w:cs="Times New Roman"/>
          <w:sz w:val="40"/>
          <w:szCs w:val="40"/>
        </w:rPr>
        <w:t>attention in online lecture</w:t>
      </w:r>
      <w:r w:rsidR="00E477A4">
        <w:rPr>
          <w:rFonts w:ascii="Times New Roman" w:hAnsi="Times New Roman" w:cs="Times New Roman"/>
          <w:sz w:val="40"/>
          <w:szCs w:val="40"/>
        </w:rPr>
        <w:t>s</w:t>
      </w:r>
      <w:r w:rsidRPr="00070244">
        <w:rPr>
          <w:rFonts w:ascii="Times New Roman" w:hAnsi="Times New Roman" w:cs="Times New Roman"/>
          <w:sz w:val="40"/>
          <w:szCs w:val="40"/>
        </w:rPr>
        <w:t xml:space="preserve"> versus in-pe</w:t>
      </w:r>
      <w:r w:rsidR="00C96A66">
        <w:rPr>
          <w:rFonts w:ascii="Times New Roman" w:hAnsi="Times New Roman" w:cs="Times New Roman"/>
          <w:sz w:val="40"/>
          <w:szCs w:val="40"/>
        </w:rPr>
        <w:t>rson</w:t>
      </w:r>
      <w:r w:rsidRPr="00070244">
        <w:rPr>
          <w:rFonts w:ascii="Times New Roman" w:hAnsi="Times New Roman" w:cs="Times New Roman"/>
          <w:sz w:val="40"/>
          <w:szCs w:val="40"/>
        </w:rPr>
        <w:t xml:space="preserve"> lecture</w:t>
      </w:r>
      <w:r w:rsidR="00E477A4">
        <w:rPr>
          <w:rFonts w:ascii="Times New Roman" w:hAnsi="Times New Roman" w:cs="Times New Roman"/>
          <w:sz w:val="40"/>
          <w:szCs w:val="40"/>
        </w:rPr>
        <w:t>s</w:t>
      </w:r>
      <w:r w:rsidR="00075212">
        <w:rPr>
          <w:rFonts w:ascii="Times New Roman" w:hAnsi="Times New Roman" w:cs="Times New Roman"/>
          <w:sz w:val="40"/>
          <w:szCs w:val="40"/>
        </w:rPr>
        <w:t>.</w:t>
      </w:r>
    </w:p>
    <w:bookmarkEnd w:id="0"/>
    <w:p w14:paraId="675E9456" w14:textId="326D849B" w:rsidR="00C73428" w:rsidRDefault="00C73428" w:rsidP="004C0816">
      <w:pPr>
        <w:jc w:val="both"/>
      </w:pPr>
    </w:p>
    <w:p w14:paraId="2E84EE39" w14:textId="3CB3D839" w:rsidR="00C73428" w:rsidRDefault="00C73428" w:rsidP="004C0816">
      <w:pPr>
        <w:jc w:val="both"/>
      </w:pPr>
    </w:p>
    <w:p w14:paraId="53942A0C" w14:textId="432F107B" w:rsidR="00C73428" w:rsidRDefault="00070244" w:rsidP="004C0816">
      <w:pPr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  <w:t>Matthew Delaney</w:t>
      </w:r>
    </w:p>
    <w:p w14:paraId="7F982375" w14:textId="0A954B79" w:rsidR="00070244" w:rsidRDefault="00070244" w:rsidP="004C0816">
      <w:pPr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C7D2020" w14:textId="4F08A357" w:rsidR="00070244" w:rsidRDefault="00070244" w:rsidP="004C0816">
      <w:pPr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  <w:t>N00180329</w:t>
      </w:r>
    </w:p>
    <w:p w14:paraId="196F222A" w14:textId="577E6BC4" w:rsidR="00070244" w:rsidRDefault="00070244" w:rsidP="004C0816">
      <w:pPr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27F9151F" w14:textId="496175A8" w:rsidR="00070244" w:rsidRPr="00070244" w:rsidRDefault="00070244" w:rsidP="004C08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</w:r>
      <w:r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ab/>
        <w:t>Supervisor: Cliona Flood</w:t>
      </w:r>
    </w:p>
    <w:p w14:paraId="7721FE83" w14:textId="6E2DDB34" w:rsidR="00C73428" w:rsidRDefault="00C73428" w:rsidP="004C0816">
      <w:pPr>
        <w:jc w:val="both"/>
      </w:pPr>
    </w:p>
    <w:p w14:paraId="703F3E38" w14:textId="4542CC93" w:rsidR="00C73428" w:rsidRDefault="00C73428" w:rsidP="004C0816">
      <w:pPr>
        <w:jc w:val="both"/>
      </w:pPr>
    </w:p>
    <w:p w14:paraId="2EAF0256" w14:textId="26088EA4" w:rsidR="00C73428" w:rsidRDefault="00C73428" w:rsidP="004C0816">
      <w:pPr>
        <w:jc w:val="both"/>
      </w:pPr>
    </w:p>
    <w:p w14:paraId="3154F362" w14:textId="2309CD39" w:rsidR="002D3413" w:rsidRDefault="002D3413" w:rsidP="004C0816">
      <w:pPr>
        <w:jc w:val="both"/>
      </w:pPr>
    </w:p>
    <w:p w14:paraId="4A12B649" w14:textId="4AE7D94C" w:rsidR="002D3413" w:rsidRDefault="002D3413" w:rsidP="004C0816">
      <w:pPr>
        <w:jc w:val="both"/>
      </w:pPr>
    </w:p>
    <w:p w14:paraId="3B881D17" w14:textId="6FD0C515" w:rsidR="002D3413" w:rsidRDefault="002D3413" w:rsidP="004C0816">
      <w:pPr>
        <w:jc w:val="both"/>
      </w:pPr>
    </w:p>
    <w:p w14:paraId="76F1F9D9" w14:textId="3C0B0413" w:rsidR="002D3413" w:rsidRDefault="002D3413" w:rsidP="004C0816">
      <w:pPr>
        <w:jc w:val="both"/>
      </w:pPr>
    </w:p>
    <w:p w14:paraId="63A38AF3" w14:textId="18E10C1B" w:rsidR="00AE5158" w:rsidRPr="00AE5158" w:rsidRDefault="00AE5158" w:rsidP="004C0816">
      <w:pPr>
        <w:jc w:val="both"/>
        <w:rPr>
          <w:rFonts w:ascii="Times New Roman" w:hAnsi="Times New Roman" w:cs="Times New Roman"/>
          <w:sz w:val="24"/>
          <w:szCs w:val="24"/>
        </w:rPr>
      </w:pPr>
      <w:r w:rsidRPr="00AE5158">
        <w:rPr>
          <w:rFonts w:ascii="Times New Roman" w:hAnsi="Times New Roman" w:cs="Times New Roman"/>
          <w:sz w:val="24"/>
          <w:szCs w:val="24"/>
        </w:rPr>
        <w:t>Dissertation submitted as a requirement for the degree of BSc (Hons) in Applied Psychology, Dun Laoghaire Institute of Art, Design &amp; Technology, 202</w:t>
      </w:r>
      <w:r w:rsidR="00B16E63">
        <w:rPr>
          <w:rFonts w:ascii="Times New Roman" w:hAnsi="Times New Roman" w:cs="Times New Roman"/>
          <w:sz w:val="24"/>
          <w:szCs w:val="24"/>
        </w:rPr>
        <w:t>2</w:t>
      </w:r>
      <w:r w:rsidRPr="00AE5158">
        <w:rPr>
          <w:rFonts w:ascii="Times New Roman" w:hAnsi="Times New Roman" w:cs="Times New Roman"/>
          <w:sz w:val="24"/>
          <w:szCs w:val="24"/>
        </w:rPr>
        <w:t>.</w:t>
      </w:r>
    </w:p>
    <w:p w14:paraId="2A69E82C" w14:textId="3BFC9ABB" w:rsidR="002D3413" w:rsidRDefault="002D3413" w:rsidP="004C0816">
      <w:pPr>
        <w:jc w:val="both"/>
      </w:pPr>
    </w:p>
    <w:p w14:paraId="167EEED0" w14:textId="4EB0EAC0" w:rsidR="00F62504" w:rsidRPr="00A94AA6" w:rsidRDefault="004B0727" w:rsidP="002B368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4AA6">
        <w:rPr>
          <w:rFonts w:ascii="Times New Roman" w:hAnsi="Times New Roman" w:cs="Times New Roman"/>
          <w:b/>
          <w:bCs/>
          <w:sz w:val="32"/>
          <w:szCs w:val="32"/>
        </w:rPr>
        <w:lastRenderedPageBreak/>
        <w:t>Declaration</w:t>
      </w:r>
    </w:p>
    <w:p w14:paraId="6B8DFB93" w14:textId="1BDA0859" w:rsidR="00F62504" w:rsidRPr="00F62504" w:rsidRDefault="00F62504" w:rsidP="00F625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2504">
        <w:rPr>
          <w:rFonts w:ascii="Times New Roman" w:hAnsi="Times New Roman" w:cs="Times New Roman"/>
          <w:sz w:val="24"/>
          <w:szCs w:val="24"/>
        </w:rPr>
        <w:t>I declare that 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504">
        <w:rPr>
          <w:rFonts w:ascii="Times New Roman" w:hAnsi="Times New Roman" w:cs="Times New Roman"/>
          <w:sz w:val="24"/>
          <w:szCs w:val="24"/>
        </w:rPr>
        <w:t>submission is my own work. Where I have read, consulted, and used the work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504">
        <w:rPr>
          <w:rFonts w:ascii="Times New Roman" w:hAnsi="Times New Roman" w:cs="Times New Roman"/>
          <w:sz w:val="24"/>
          <w:szCs w:val="24"/>
        </w:rPr>
        <w:t>of others I have acknowledged this in the tex</w:t>
      </w:r>
      <w:r>
        <w:rPr>
          <w:rFonts w:ascii="Times New Roman" w:hAnsi="Times New Roman" w:cs="Times New Roman"/>
          <w:sz w:val="24"/>
          <w:szCs w:val="24"/>
        </w:rPr>
        <w:t>t.</w:t>
      </w:r>
    </w:p>
    <w:p w14:paraId="7B5CAD90" w14:textId="77777777" w:rsidR="004B0727" w:rsidRDefault="004B0727" w:rsidP="004B072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14E6C3" w14:textId="5FFCABEE" w:rsidR="004B0727" w:rsidRDefault="004B0727" w:rsidP="00FC03EE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727">
        <w:rPr>
          <w:rFonts w:ascii="Times New Roman" w:hAnsi="Times New Roman" w:cs="Times New Roman"/>
          <w:sz w:val="24"/>
          <w:szCs w:val="24"/>
        </w:rPr>
        <w:t xml:space="preserve">Signed: </w:t>
      </w:r>
      <w:r>
        <w:rPr>
          <w:rFonts w:ascii="Times New Roman" w:hAnsi="Times New Roman" w:cs="Times New Roman"/>
          <w:sz w:val="24"/>
          <w:szCs w:val="24"/>
        </w:rPr>
        <w:t>Matthew Delaney</w:t>
      </w:r>
    </w:p>
    <w:p w14:paraId="208016B5" w14:textId="4A845066" w:rsidR="004B0727" w:rsidRDefault="004B0727" w:rsidP="00FC03EE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727">
        <w:rPr>
          <w:rFonts w:ascii="Times New Roman" w:hAnsi="Times New Roman" w:cs="Times New Roman"/>
          <w:sz w:val="24"/>
          <w:szCs w:val="24"/>
        </w:rPr>
        <w:t xml:space="preserve">Date: </w:t>
      </w:r>
      <w:r w:rsidR="00F62504">
        <w:rPr>
          <w:rFonts w:ascii="Times New Roman" w:hAnsi="Times New Roman" w:cs="Times New Roman"/>
          <w:sz w:val="24"/>
          <w:szCs w:val="24"/>
        </w:rPr>
        <w:t>31</w:t>
      </w:r>
      <w:r w:rsidR="00F62504" w:rsidRPr="00F6250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0727">
        <w:rPr>
          <w:rFonts w:ascii="Times New Roman" w:hAnsi="Times New Roman" w:cs="Times New Roman"/>
          <w:sz w:val="24"/>
          <w:szCs w:val="24"/>
        </w:rPr>
        <w:t>March 202</w:t>
      </w:r>
      <w:r w:rsidR="00FC03EE">
        <w:rPr>
          <w:rFonts w:ascii="Times New Roman" w:hAnsi="Times New Roman" w:cs="Times New Roman"/>
          <w:sz w:val="24"/>
          <w:szCs w:val="24"/>
        </w:rPr>
        <w:t>2</w:t>
      </w:r>
    </w:p>
    <w:p w14:paraId="0E575481" w14:textId="1BD4FDD9" w:rsidR="004B0727" w:rsidRPr="004B0727" w:rsidRDefault="004B0727" w:rsidP="00FC03EE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727">
        <w:rPr>
          <w:rFonts w:ascii="Times New Roman" w:hAnsi="Times New Roman" w:cs="Times New Roman"/>
          <w:sz w:val="24"/>
          <w:szCs w:val="24"/>
        </w:rPr>
        <w:t xml:space="preserve">Word count: </w:t>
      </w:r>
      <w:r w:rsidR="005C5A1A">
        <w:rPr>
          <w:rFonts w:ascii="Times New Roman" w:hAnsi="Times New Roman" w:cs="Times New Roman"/>
          <w:sz w:val="24"/>
          <w:szCs w:val="24"/>
        </w:rPr>
        <w:t>499</w:t>
      </w:r>
      <w:r w:rsidR="00C02D60">
        <w:rPr>
          <w:rFonts w:ascii="Times New Roman" w:hAnsi="Times New Roman" w:cs="Times New Roman"/>
          <w:sz w:val="24"/>
          <w:szCs w:val="24"/>
        </w:rPr>
        <w:t>6</w:t>
      </w:r>
      <w:r w:rsidRPr="004B0727">
        <w:rPr>
          <w:rFonts w:ascii="Times New Roman" w:hAnsi="Times New Roman" w:cs="Times New Roman"/>
          <w:sz w:val="24"/>
          <w:szCs w:val="24"/>
        </w:rPr>
        <w:t xml:space="preserve"> words</w:t>
      </w:r>
    </w:p>
    <w:p w14:paraId="64C8BAFE" w14:textId="492D262A" w:rsidR="002D3413" w:rsidRDefault="002D3413" w:rsidP="004C0816">
      <w:pPr>
        <w:jc w:val="both"/>
      </w:pPr>
    </w:p>
    <w:p w14:paraId="641E0275" w14:textId="6E511D3D" w:rsidR="00FC03EE" w:rsidRDefault="00FC03EE" w:rsidP="004C0816">
      <w:pPr>
        <w:jc w:val="both"/>
      </w:pPr>
    </w:p>
    <w:p w14:paraId="38DBAC17" w14:textId="5E65BCCE" w:rsidR="00FC03EE" w:rsidRDefault="00FC03EE" w:rsidP="004C0816">
      <w:pPr>
        <w:jc w:val="both"/>
      </w:pPr>
    </w:p>
    <w:p w14:paraId="00090B7F" w14:textId="760AC6BF" w:rsidR="00FC03EE" w:rsidRDefault="00FC03EE" w:rsidP="004C0816">
      <w:pPr>
        <w:jc w:val="both"/>
      </w:pPr>
    </w:p>
    <w:p w14:paraId="167795C3" w14:textId="77777777" w:rsidR="00FC03EE" w:rsidRDefault="00FC03EE" w:rsidP="004C0816">
      <w:pPr>
        <w:jc w:val="both"/>
      </w:pPr>
    </w:p>
    <w:p w14:paraId="7142486D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34727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70B13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E8D90B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D645D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7FABB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B7AC4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43B1F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54601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56D44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3DAEF" w14:textId="77777777" w:rsidR="004B0727" w:rsidRDefault="004B0727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FC59C" w14:textId="77777777" w:rsidR="00FC03EE" w:rsidRDefault="00FC03EE" w:rsidP="00FC03E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0CBB9" w14:textId="77777777" w:rsidR="00FC03EE" w:rsidRDefault="00FC03EE" w:rsidP="00FC03E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5C7367" w14:textId="01846204" w:rsidR="00FC03EE" w:rsidRPr="00A94AA6" w:rsidRDefault="00FC03EE" w:rsidP="002B368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4AA6">
        <w:rPr>
          <w:rFonts w:ascii="Times New Roman" w:hAnsi="Times New Roman" w:cs="Times New Roman"/>
          <w:b/>
          <w:bCs/>
          <w:sz w:val="32"/>
          <w:szCs w:val="32"/>
        </w:rPr>
        <w:lastRenderedPageBreak/>
        <w:t>Acknowledgments</w:t>
      </w:r>
    </w:p>
    <w:p w14:paraId="434B0313" w14:textId="7D17882E" w:rsidR="00FC03EE" w:rsidRDefault="00FC03EE" w:rsidP="00FC03E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0E4B39">
        <w:rPr>
          <w:rFonts w:ascii="Times New Roman" w:hAnsi="Times New Roman" w:cs="Times New Roman"/>
          <w:bCs/>
          <w:sz w:val="24"/>
          <w:szCs w:val="24"/>
        </w:rPr>
        <w:t>begin</w:t>
      </w:r>
      <w:r w:rsidRPr="00FC03EE">
        <w:rPr>
          <w:rFonts w:ascii="Times New Roman" w:hAnsi="Times New Roman" w:cs="Times New Roman"/>
          <w:bCs/>
          <w:sz w:val="24"/>
          <w:szCs w:val="24"/>
        </w:rPr>
        <w:t xml:space="preserve">, I would like to thank my research supervisor, Cliona Flood. </w:t>
      </w:r>
      <w:r>
        <w:rPr>
          <w:rFonts w:ascii="Times New Roman" w:hAnsi="Times New Roman" w:cs="Times New Roman"/>
          <w:bCs/>
          <w:sz w:val="24"/>
          <w:szCs w:val="24"/>
        </w:rPr>
        <w:t>She has offered me fantastic support and guidance throughout th</w:t>
      </w:r>
      <w:r w:rsidR="000E4B39">
        <w:rPr>
          <w:rFonts w:ascii="Times New Roman" w:hAnsi="Times New Roman" w:cs="Times New Roman"/>
          <w:bCs/>
          <w:sz w:val="24"/>
          <w:szCs w:val="24"/>
        </w:rPr>
        <w:t>is</w:t>
      </w:r>
      <w:r>
        <w:rPr>
          <w:rFonts w:ascii="Times New Roman" w:hAnsi="Times New Roman" w:cs="Times New Roman"/>
          <w:bCs/>
          <w:sz w:val="24"/>
          <w:szCs w:val="24"/>
        </w:rPr>
        <w:t xml:space="preserve"> entire process. Her enthusiasm and positivity </w:t>
      </w:r>
      <w:r w:rsidR="00B303DE">
        <w:rPr>
          <w:rFonts w:ascii="Times New Roman" w:hAnsi="Times New Roman" w:cs="Times New Roman"/>
          <w:bCs/>
          <w:sz w:val="24"/>
          <w:szCs w:val="24"/>
        </w:rPr>
        <w:t>has</w:t>
      </w:r>
      <w:r>
        <w:rPr>
          <w:rFonts w:ascii="Times New Roman" w:hAnsi="Times New Roman" w:cs="Times New Roman"/>
          <w:bCs/>
          <w:sz w:val="24"/>
          <w:szCs w:val="24"/>
        </w:rPr>
        <w:t xml:space="preserve"> helped me to stay focused on</w:t>
      </w:r>
      <w:r w:rsidR="00130065">
        <w:rPr>
          <w:rFonts w:ascii="Times New Roman" w:hAnsi="Times New Roman" w:cs="Times New Roman"/>
          <w:bCs/>
          <w:sz w:val="24"/>
          <w:szCs w:val="24"/>
        </w:rPr>
        <w:t xml:space="preserve"> my</w:t>
      </w:r>
      <w:r>
        <w:rPr>
          <w:rFonts w:ascii="Times New Roman" w:hAnsi="Times New Roman" w:cs="Times New Roman"/>
          <w:bCs/>
          <w:sz w:val="24"/>
          <w:szCs w:val="24"/>
        </w:rPr>
        <w:t xml:space="preserve"> work.</w:t>
      </w:r>
    </w:p>
    <w:p w14:paraId="74053176" w14:textId="5632ACC3" w:rsidR="004B0727" w:rsidRDefault="00FC03EE" w:rsidP="00FC03E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3EE">
        <w:rPr>
          <w:rFonts w:ascii="Times New Roman" w:hAnsi="Times New Roman" w:cs="Times New Roman"/>
          <w:bCs/>
          <w:sz w:val="24"/>
          <w:szCs w:val="24"/>
        </w:rPr>
        <w:t>I would like to thank Dr.</w:t>
      </w:r>
      <w:r w:rsidR="001300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03EE">
        <w:rPr>
          <w:rFonts w:ascii="Times New Roman" w:hAnsi="Times New Roman" w:cs="Times New Roman"/>
          <w:bCs/>
          <w:sz w:val="24"/>
          <w:szCs w:val="24"/>
        </w:rPr>
        <w:t>Christine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03EE">
        <w:rPr>
          <w:rFonts w:ascii="Times New Roman" w:hAnsi="Times New Roman" w:cs="Times New Roman"/>
          <w:bCs/>
          <w:sz w:val="24"/>
          <w:szCs w:val="24"/>
        </w:rPr>
        <w:t>Hor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FC03E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for offering </w:t>
      </w:r>
      <w:r w:rsidR="000E4B39">
        <w:rPr>
          <w:rFonts w:ascii="Times New Roman" w:hAnsi="Times New Roman" w:cs="Times New Roman"/>
          <w:bCs/>
          <w:sz w:val="24"/>
          <w:szCs w:val="24"/>
        </w:rPr>
        <w:t xml:space="preserve">continuous </w:t>
      </w:r>
      <w:r>
        <w:rPr>
          <w:rFonts w:ascii="Times New Roman" w:hAnsi="Times New Roman" w:cs="Times New Roman"/>
          <w:bCs/>
          <w:sz w:val="24"/>
          <w:szCs w:val="24"/>
        </w:rPr>
        <w:t>support and answering</w:t>
      </w:r>
      <w:r w:rsidR="00130065">
        <w:rPr>
          <w:rFonts w:ascii="Times New Roman" w:hAnsi="Times New Roman" w:cs="Times New Roman"/>
          <w:bCs/>
          <w:sz w:val="24"/>
          <w:szCs w:val="24"/>
        </w:rPr>
        <w:t xml:space="preserve"> any</w:t>
      </w:r>
      <w:r>
        <w:rPr>
          <w:rFonts w:ascii="Times New Roman" w:hAnsi="Times New Roman" w:cs="Times New Roman"/>
          <w:bCs/>
          <w:sz w:val="24"/>
          <w:szCs w:val="24"/>
        </w:rPr>
        <w:t xml:space="preserve"> questions </w:t>
      </w:r>
      <w:r w:rsidR="00130065">
        <w:rPr>
          <w:rFonts w:ascii="Times New Roman" w:hAnsi="Times New Roman" w:cs="Times New Roman"/>
          <w:bCs/>
          <w:sz w:val="24"/>
          <w:szCs w:val="24"/>
        </w:rPr>
        <w:t xml:space="preserve">I had </w:t>
      </w:r>
      <w:r>
        <w:rPr>
          <w:rFonts w:ascii="Times New Roman" w:hAnsi="Times New Roman" w:cs="Times New Roman"/>
          <w:bCs/>
          <w:sz w:val="24"/>
          <w:szCs w:val="24"/>
        </w:rPr>
        <w:t>on any statistical problems. Many of the lecture</w:t>
      </w:r>
      <w:r w:rsidR="000E4B39">
        <w:rPr>
          <w:rFonts w:ascii="Times New Roman" w:hAnsi="Times New Roman" w:cs="Times New Roman"/>
          <w:bCs/>
          <w:sz w:val="24"/>
          <w:szCs w:val="24"/>
        </w:rPr>
        <w:t>rs</w:t>
      </w:r>
      <w:r>
        <w:rPr>
          <w:rFonts w:ascii="Times New Roman" w:hAnsi="Times New Roman" w:cs="Times New Roman"/>
          <w:bCs/>
          <w:sz w:val="24"/>
          <w:szCs w:val="24"/>
        </w:rPr>
        <w:t xml:space="preserve"> at IADT have also assisted me in completing this thesis. </w:t>
      </w:r>
    </w:p>
    <w:p w14:paraId="461F6A29" w14:textId="389C387B" w:rsidR="00FC03EE" w:rsidRPr="00FC03EE" w:rsidRDefault="00FC03EE" w:rsidP="00FC03E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Without the encouragement </w:t>
      </w:r>
      <w:r w:rsidR="000E4B39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my friends and family</w:t>
      </w:r>
      <w:r w:rsidR="000E4B39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I would have been very stressed. Thanks to them for all their encouragement and motivation. In particular my </w:t>
      </w:r>
      <w:r w:rsidR="000E4B39">
        <w:rPr>
          <w:rFonts w:ascii="Times New Roman" w:hAnsi="Times New Roman" w:cs="Times New Roman"/>
          <w:bCs/>
          <w:sz w:val="24"/>
          <w:szCs w:val="24"/>
        </w:rPr>
        <w:t>sister, Kate,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54C6">
        <w:rPr>
          <w:rFonts w:ascii="Times New Roman" w:hAnsi="Times New Roman" w:cs="Times New Roman"/>
          <w:bCs/>
          <w:sz w:val="24"/>
          <w:szCs w:val="24"/>
        </w:rPr>
        <w:t xml:space="preserve">who </w:t>
      </w:r>
      <w:r>
        <w:rPr>
          <w:rFonts w:ascii="Times New Roman" w:hAnsi="Times New Roman" w:cs="Times New Roman"/>
          <w:bCs/>
          <w:sz w:val="24"/>
          <w:szCs w:val="24"/>
        </w:rPr>
        <w:t xml:space="preserve">kept </w:t>
      </w:r>
      <w:r w:rsidR="00130065">
        <w:rPr>
          <w:rFonts w:ascii="Times New Roman" w:hAnsi="Times New Roman" w:cs="Times New Roman"/>
          <w:bCs/>
          <w:sz w:val="24"/>
          <w:szCs w:val="24"/>
        </w:rPr>
        <w:t xml:space="preserve">me </w:t>
      </w:r>
      <w:r>
        <w:rPr>
          <w:rFonts w:ascii="Times New Roman" w:hAnsi="Times New Roman" w:cs="Times New Roman"/>
          <w:bCs/>
          <w:sz w:val="24"/>
          <w:szCs w:val="24"/>
        </w:rPr>
        <w:t>motivated throughout the whole process of making this thesis.</w:t>
      </w:r>
      <w:r w:rsidR="00B303D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Lastly, a massive thank you to the participants that took part in </w:t>
      </w:r>
      <w:r w:rsidR="000E4B39">
        <w:rPr>
          <w:rFonts w:ascii="Times New Roman" w:hAnsi="Times New Roman" w:cs="Times New Roman"/>
          <w:bCs/>
          <w:sz w:val="24"/>
          <w:szCs w:val="24"/>
        </w:rPr>
        <w:t>this</w:t>
      </w:r>
      <w:r>
        <w:rPr>
          <w:rFonts w:ascii="Times New Roman" w:hAnsi="Times New Roman" w:cs="Times New Roman"/>
          <w:bCs/>
          <w:sz w:val="24"/>
          <w:szCs w:val="24"/>
        </w:rPr>
        <w:t xml:space="preserve"> study.</w:t>
      </w:r>
    </w:p>
    <w:p w14:paraId="699C0081" w14:textId="20CC367F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3739D" w14:textId="7D8720D4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35A34" w14:textId="4FA85A07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928FEB" w14:textId="79A7E7E2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7CE2D" w14:textId="442D5E9A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931403" w14:textId="7473774D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4B85E" w14:textId="0C119723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DFDAE8" w14:textId="3BDDAACE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E8757" w14:textId="76CADAA9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37F3A" w14:textId="55A4BB65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5FE0A" w14:textId="0581F222" w:rsidR="00FC03EE" w:rsidRDefault="00FC03EE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2C75C" w14:textId="6816F96C" w:rsidR="00130065" w:rsidRDefault="00130065" w:rsidP="008C3424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62D8B" w14:textId="15BA68AB" w:rsidR="00783D65" w:rsidRDefault="00783D65" w:rsidP="00F114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E3513" w14:textId="77777777" w:rsidR="00594827" w:rsidRDefault="00594827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sz w:val="32"/>
          <w:szCs w:val="32"/>
        </w:rPr>
        <w:id w:val="1829552463"/>
        <w:docPartObj>
          <w:docPartGallery w:val="Table of Contents"/>
          <w:docPartUnique/>
        </w:docPartObj>
      </w:sdtPr>
      <w:sdtEndPr>
        <w:rPr>
          <w:bCs/>
          <w:noProof/>
          <w:sz w:val="21"/>
          <w:szCs w:val="21"/>
        </w:rPr>
      </w:sdtEndPr>
      <w:sdtContent>
        <w:p w14:paraId="2D2DEFB0" w14:textId="7256E248" w:rsidR="00594827" w:rsidRPr="00A94AA6" w:rsidRDefault="00594827" w:rsidP="00594827">
          <w:pPr>
            <w:pStyle w:val="TOCHeading"/>
            <w:rPr>
              <w:sz w:val="32"/>
              <w:szCs w:val="32"/>
            </w:rPr>
          </w:pPr>
          <w:r w:rsidRPr="00A94AA6">
            <w:rPr>
              <w:sz w:val="32"/>
              <w:szCs w:val="32"/>
            </w:rPr>
            <w:t>Table of Contents</w:t>
          </w:r>
        </w:p>
        <w:p w14:paraId="0A33CFD5" w14:textId="77777777" w:rsidR="00594827" w:rsidRPr="00594827" w:rsidRDefault="00594827" w:rsidP="00594827"/>
        <w:p w14:paraId="4C269FC7" w14:textId="77A16474" w:rsidR="00542628" w:rsidRPr="004C5155" w:rsidRDefault="00594827" w:rsidP="004C5155">
          <w:pPr>
            <w:pStyle w:val="TOC1"/>
            <w:rPr>
              <w:sz w:val="22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623282" w:history="1">
            <w:r w:rsidR="00542628" w:rsidRPr="004C5155">
              <w:rPr>
                <w:rStyle w:val="Hyperlink"/>
              </w:rPr>
              <w:t>Abstract</w:t>
            </w:r>
            <w:r w:rsidR="00542628" w:rsidRPr="004C5155">
              <w:rPr>
                <w:webHidden/>
              </w:rPr>
              <w:tab/>
            </w:r>
            <w:r w:rsidR="00542628" w:rsidRPr="004C5155">
              <w:rPr>
                <w:webHidden/>
              </w:rPr>
              <w:fldChar w:fldCharType="begin"/>
            </w:r>
            <w:r w:rsidR="00542628" w:rsidRPr="004C5155">
              <w:rPr>
                <w:webHidden/>
              </w:rPr>
              <w:instrText xml:space="preserve"> PAGEREF _Toc99623282 \h </w:instrText>
            </w:r>
            <w:r w:rsidR="00542628" w:rsidRPr="004C5155">
              <w:rPr>
                <w:webHidden/>
              </w:rPr>
            </w:r>
            <w:r w:rsidR="00542628" w:rsidRPr="004C5155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1</w:t>
            </w:r>
            <w:r w:rsidR="00542628" w:rsidRPr="004C5155">
              <w:rPr>
                <w:webHidden/>
              </w:rPr>
              <w:fldChar w:fldCharType="end"/>
            </w:r>
          </w:hyperlink>
        </w:p>
        <w:p w14:paraId="00CC7415" w14:textId="0D2B3DB2" w:rsidR="00542628" w:rsidRDefault="004364F1" w:rsidP="004C5155">
          <w:pPr>
            <w:pStyle w:val="TOC1"/>
            <w:rPr>
              <w:sz w:val="22"/>
              <w:szCs w:val="22"/>
              <w:lang w:eastAsia="en-IE"/>
            </w:rPr>
          </w:pPr>
          <w:hyperlink w:anchor="_Toc99623283" w:history="1">
            <w:r w:rsidR="00542628" w:rsidRPr="00E4301D">
              <w:rPr>
                <w:rStyle w:val="Hyperlink"/>
                <w:i/>
                <w:iCs/>
              </w:rPr>
              <w:t>1 Literature Review</w:t>
            </w:r>
            <w:r w:rsidR="00542628">
              <w:rPr>
                <w:webHidden/>
              </w:rPr>
              <w:tab/>
            </w:r>
            <w:r w:rsidR="00542628">
              <w:rPr>
                <w:webHidden/>
              </w:rPr>
              <w:fldChar w:fldCharType="begin"/>
            </w:r>
            <w:r w:rsidR="00542628">
              <w:rPr>
                <w:webHidden/>
              </w:rPr>
              <w:instrText xml:space="preserve"> PAGEREF _Toc99623283 \h </w:instrText>
            </w:r>
            <w:r w:rsidR="00542628">
              <w:rPr>
                <w:webHidden/>
              </w:rPr>
            </w:r>
            <w:r w:rsidR="00542628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2</w:t>
            </w:r>
            <w:r w:rsidR="00542628">
              <w:rPr>
                <w:webHidden/>
              </w:rPr>
              <w:fldChar w:fldCharType="end"/>
            </w:r>
          </w:hyperlink>
        </w:p>
        <w:p w14:paraId="3E8DF47D" w14:textId="24A0FF0B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84" w:history="1">
            <w:r w:rsidR="00542628" w:rsidRPr="00E4301D">
              <w:rPr>
                <w:rStyle w:val="Hyperlink"/>
                <w:noProof/>
              </w:rPr>
              <w:t>1.1   Introduction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_Toc99623284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2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66E9355A" w14:textId="24888460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85" w:history="1">
            <w:r w:rsidR="00542628" w:rsidRPr="00E4301D">
              <w:rPr>
                <w:rStyle w:val="Hyperlink"/>
                <w:i/>
                <w:iCs/>
                <w:noProof/>
              </w:rPr>
              <w:t>1.2   Divided Attention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_Toc99623285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2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1BB0B01D" w14:textId="41F377EC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86" w:history="1">
            <w:r w:rsidR="00542628" w:rsidRPr="00E4301D">
              <w:rPr>
                <w:rStyle w:val="Hyperlink"/>
                <w:i/>
                <w:iCs/>
                <w:noProof/>
              </w:rPr>
              <w:t>1.3   Multi-Tasking and Divided Attention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_Toc99623286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3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64610A05" w14:textId="7A298001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87" w:history="1">
            <w:r w:rsidR="00542628" w:rsidRPr="00E4301D">
              <w:rPr>
                <w:rStyle w:val="Hyperlink"/>
                <w:rFonts w:cs="Times New Roman"/>
                <w:i/>
                <w:iCs/>
                <w:noProof/>
              </w:rPr>
              <w:t>1.4   Selective Attention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_Toc99623287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3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79CA5893" w14:textId="5653A806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88" w:history="1">
            <w:r w:rsidR="00542628" w:rsidRPr="00E4301D">
              <w:rPr>
                <w:rStyle w:val="Hyperlink"/>
                <w:i/>
                <w:iCs/>
                <w:noProof/>
              </w:rPr>
              <w:t>1.5   Attention During In-Person Learning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_Toc99623288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62B4FBC8" w14:textId="4CE9D0BE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89" w:history="1">
            <w:r w:rsidR="00542628" w:rsidRPr="00E4301D">
              <w:rPr>
                <w:rStyle w:val="Hyperlink"/>
                <w:i/>
                <w:iCs/>
                <w:noProof/>
              </w:rPr>
              <w:t>1.6   Attention During Online Learning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_Toc99623289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542C1593" w14:textId="177C930B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0" w:history="1">
            <w:r w:rsidR="00542628" w:rsidRPr="00E4301D">
              <w:rPr>
                <w:rStyle w:val="Hyperlink"/>
                <w:i/>
                <w:iCs/>
                <w:noProof/>
              </w:rPr>
              <w:t>1.7   Online Learning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_Toc99623290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5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A449426" w14:textId="4BA6D008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1" w:history="1">
            <w:r w:rsidR="00542628" w:rsidRPr="00E4301D">
              <w:rPr>
                <w:rStyle w:val="Hyperlink"/>
                <w:i/>
                <w:iCs/>
                <w:noProof/>
              </w:rPr>
              <w:t>1.8   Gender Differences in Online Learning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_Toc99623291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5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73F45749" w14:textId="05735892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2" w:history="1">
            <w:r w:rsidR="00542628" w:rsidRPr="00E4301D">
              <w:rPr>
                <w:rStyle w:val="Hyperlink"/>
                <w:i/>
                <w:iCs/>
                <w:noProof/>
              </w:rPr>
              <w:t xml:space="preserve">1.9   </w:t>
            </w:r>
            <w:r w:rsidR="004C5155">
              <w:rPr>
                <w:rStyle w:val="Hyperlink"/>
                <w:i/>
                <w:iCs/>
                <w:noProof/>
              </w:rPr>
              <w:t xml:space="preserve"> </w:t>
            </w:r>
            <w:r w:rsidR="00542628" w:rsidRPr="00E4301D">
              <w:rPr>
                <w:rStyle w:val="Hyperlink"/>
                <w:i/>
                <w:iCs/>
                <w:noProof/>
              </w:rPr>
              <w:t>Gender Differences in In-Person Learning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_Toc99623292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7FC5716B" w14:textId="1AB85925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3" w:history="1">
            <w:r w:rsidR="00542628" w:rsidRPr="00E4301D">
              <w:rPr>
                <w:rStyle w:val="Hyperlink"/>
                <w:i/>
                <w:iCs/>
                <w:noProof/>
              </w:rPr>
              <w:t>1.10   Present Study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_Toc99623293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549D1745" w14:textId="3877297A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4" w:history="1">
            <w:r w:rsidR="00542628" w:rsidRPr="00E4301D">
              <w:rPr>
                <w:rStyle w:val="Hyperlink"/>
                <w:i/>
                <w:iCs/>
                <w:noProof/>
              </w:rPr>
              <w:t>1.10   Research Questions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_Toc99623294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7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2992A695" w14:textId="1D4CDE6B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5" w:history="1">
            <w:r w:rsidR="00542628" w:rsidRPr="00E4301D">
              <w:rPr>
                <w:rStyle w:val="Hyperlink"/>
                <w:i/>
                <w:iCs/>
                <w:noProof/>
              </w:rPr>
              <w:t>1.11  Hypotheses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_Toc99623295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7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7A0D66E9" w14:textId="6CE32150" w:rsidR="00542628" w:rsidRDefault="004364F1" w:rsidP="004C5155">
          <w:pPr>
            <w:pStyle w:val="TOC1"/>
            <w:rPr>
              <w:sz w:val="22"/>
              <w:szCs w:val="22"/>
              <w:lang w:eastAsia="en-IE"/>
            </w:rPr>
          </w:pPr>
          <w:hyperlink w:anchor="_Toc99623296" w:history="1">
            <w:r w:rsidR="00542628" w:rsidRPr="00E4301D">
              <w:rPr>
                <w:rStyle w:val="Hyperlink"/>
                <w:i/>
                <w:iCs/>
              </w:rPr>
              <w:t>2 Methodology</w:t>
            </w:r>
            <w:r w:rsidR="00542628">
              <w:rPr>
                <w:webHidden/>
              </w:rPr>
              <w:tab/>
            </w:r>
            <w:r w:rsidR="00542628">
              <w:rPr>
                <w:webHidden/>
              </w:rPr>
              <w:fldChar w:fldCharType="begin"/>
            </w:r>
            <w:r w:rsidR="00542628">
              <w:rPr>
                <w:webHidden/>
              </w:rPr>
              <w:instrText xml:space="preserve"> PAGEREF _Toc99623296 \h </w:instrText>
            </w:r>
            <w:r w:rsidR="00542628">
              <w:rPr>
                <w:webHidden/>
              </w:rPr>
            </w:r>
            <w:r w:rsidR="00542628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8</w:t>
            </w:r>
            <w:r w:rsidR="00542628">
              <w:rPr>
                <w:webHidden/>
              </w:rPr>
              <w:fldChar w:fldCharType="end"/>
            </w:r>
          </w:hyperlink>
        </w:p>
        <w:p w14:paraId="6F31EF1B" w14:textId="77406906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7" w:history="1">
            <w:r w:rsidR="00542628" w:rsidRPr="00E4301D">
              <w:rPr>
                <w:rStyle w:val="Hyperlink"/>
                <w:i/>
                <w:iCs/>
                <w:noProof/>
              </w:rPr>
              <w:t>2.1   Design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_Toc99623297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8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69AEBF64" w14:textId="36550151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8" w:history="1">
            <w:r w:rsidR="00542628" w:rsidRPr="00E4301D">
              <w:rPr>
                <w:rStyle w:val="Hyperlink"/>
                <w:i/>
                <w:iCs/>
                <w:noProof/>
              </w:rPr>
              <w:t>2.2   Participants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_Toc99623298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8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6FF13E69" w14:textId="4DC5802A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299" w:history="1">
            <w:r w:rsidR="00542628" w:rsidRPr="00E4301D">
              <w:rPr>
                <w:rStyle w:val="Hyperlink"/>
                <w:i/>
                <w:iCs/>
                <w:noProof/>
              </w:rPr>
              <w:t>2.3   Materials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_Toc99623299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9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14F42F3E" w14:textId="0463A84E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0" w:history="1">
            <w:r w:rsidR="00542628" w:rsidRPr="00E4301D">
              <w:rPr>
                <w:rStyle w:val="Hyperlink"/>
                <w:i/>
                <w:iCs/>
                <w:noProof/>
              </w:rPr>
              <w:t>2.4   Pilot Study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_Toc99623300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10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76C522FB" w14:textId="5390C348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1" w:history="1">
            <w:r w:rsidR="00542628" w:rsidRPr="00E4301D">
              <w:rPr>
                <w:rStyle w:val="Hyperlink"/>
                <w:i/>
                <w:iCs/>
                <w:noProof/>
              </w:rPr>
              <w:t>2.5   Procedure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_Toc99623301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10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03DBDFA3" w14:textId="5E990E6E" w:rsidR="00542628" w:rsidRDefault="004364F1" w:rsidP="004C5155">
          <w:pPr>
            <w:pStyle w:val="TOC1"/>
            <w:rPr>
              <w:sz w:val="22"/>
              <w:szCs w:val="22"/>
              <w:lang w:eastAsia="en-IE"/>
            </w:rPr>
          </w:pPr>
          <w:hyperlink w:anchor="_Toc99623302" w:history="1">
            <w:r w:rsidR="00542628" w:rsidRPr="00E4301D">
              <w:rPr>
                <w:rStyle w:val="Hyperlink"/>
                <w:i/>
                <w:iCs/>
              </w:rPr>
              <w:t>3 Results</w:t>
            </w:r>
            <w:r w:rsidR="00542628">
              <w:rPr>
                <w:webHidden/>
              </w:rPr>
              <w:tab/>
            </w:r>
            <w:r w:rsidR="00542628">
              <w:rPr>
                <w:webHidden/>
              </w:rPr>
              <w:fldChar w:fldCharType="begin"/>
            </w:r>
            <w:r w:rsidR="00542628">
              <w:rPr>
                <w:webHidden/>
              </w:rPr>
              <w:instrText xml:space="preserve"> PAGEREF _Toc99623302 \h </w:instrText>
            </w:r>
            <w:r w:rsidR="00542628">
              <w:rPr>
                <w:webHidden/>
              </w:rPr>
            </w:r>
            <w:r w:rsidR="00542628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11</w:t>
            </w:r>
            <w:r w:rsidR="00542628">
              <w:rPr>
                <w:webHidden/>
              </w:rPr>
              <w:fldChar w:fldCharType="end"/>
            </w:r>
          </w:hyperlink>
        </w:p>
        <w:p w14:paraId="251F2BC9" w14:textId="1B965B46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3" w:history="1">
            <w:r w:rsidR="00542628" w:rsidRPr="00E4301D">
              <w:rPr>
                <w:rStyle w:val="Hyperlink"/>
                <w:i/>
                <w:iCs/>
                <w:noProof/>
              </w:rPr>
              <w:t>3.1   Overview of Results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_Toc99623303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11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7DF8102" w14:textId="3726FC41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4" w:history="1">
            <w:r w:rsidR="00542628" w:rsidRPr="00E4301D">
              <w:rPr>
                <w:rStyle w:val="Hyperlink"/>
                <w:i/>
                <w:iCs/>
                <w:noProof/>
              </w:rPr>
              <w:t>3.2   Descriptive Statistics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_Toc99623304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11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1464EC0B" w14:textId="358C1E77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5" w:history="1">
            <w:r w:rsidR="00542628" w:rsidRPr="00E4301D">
              <w:rPr>
                <w:rStyle w:val="Hyperlink"/>
                <w:i/>
                <w:iCs/>
                <w:noProof/>
              </w:rPr>
              <w:t>3.3   Assumptions of Two-Way Between Groups ANOVA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_Toc99623305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12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7EC00BF4" w14:textId="1FB0817C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6" w:history="1">
            <w:r w:rsidR="00542628" w:rsidRPr="00E4301D">
              <w:rPr>
                <w:rStyle w:val="Hyperlink"/>
                <w:i/>
                <w:iCs/>
                <w:noProof/>
              </w:rPr>
              <w:t>3.4   Inferential Statistics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_Toc99623306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12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2897850E" w14:textId="558D4978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7" w:history="1">
            <w:r w:rsidR="00542628" w:rsidRPr="00E4301D">
              <w:rPr>
                <w:rStyle w:val="Hyperlink"/>
                <w:i/>
                <w:iCs/>
                <w:noProof/>
              </w:rPr>
              <w:t>3.5   Hypothesis 1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_Toc99623307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13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57D835D6" w14:textId="5FFD8DD9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8" w:history="1">
            <w:r w:rsidR="00542628" w:rsidRPr="00E4301D">
              <w:rPr>
                <w:rStyle w:val="Hyperlink"/>
                <w:i/>
                <w:iCs/>
                <w:noProof/>
              </w:rPr>
              <w:t>3.6   Hypothesis 2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_Toc99623308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13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1C964516" w14:textId="4E3425CF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09" w:history="1">
            <w:r w:rsidR="00542628" w:rsidRPr="00E4301D">
              <w:rPr>
                <w:rStyle w:val="Hyperlink"/>
                <w:i/>
                <w:iCs/>
                <w:noProof/>
              </w:rPr>
              <w:t>3.7   Hypothesis 3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_Toc99623309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14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4BE51783" w14:textId="44965DF4" w:rsidR="00542628" w:rsidRDefault="004364F1" w:rsidP="004C5155">
          <w:pPr>
            <w:pStyle w:val="TOC1"/>
            <w:rPr>
              <w:sz w:val="22"/>
              <w:szCs w:val="22"/>
              <w:lang w:eastAsia="en-IE"/>
            </w:rPr>
          </w:pPr>
          <w:hyperlink w:anchor="_Toc99623310" w:history="1">
            <w:r w:rsidR="00542628" w:rsidRPr="00E4301D">
              <w:rPr>
                <w:rStyle w:val="Hyperlink"/>
                <w:i/>
                <w:iCs/>
              </w:rPr>
              <w:t>4 Discussion</w:t>
            </w:r>
            <w:r w:rsidR="00542628">
              <w:rPr>
                <w:webHidden/>
              </w:rPr>
              <w:tab/>
            </w:r>
            <w:r w:rsidR="00542628">
              <w:rPr>
                <w:webHidden/>
              </w:rPr>
              <w:fldChar w:fldCharType="begin"/>
            </w:r>
            <w:r w:rsidR="00542628">
              <w:rPr>
                <w:webHidden/>
              </w:rPr>
              <w:instrText xml:space="preserve"> PAGEREF _Toc99623310 \h </w:instrText>
            </w:r>
            <w:r w:rsidR="00542628">
              <w:rPr>
                <w:webHidden/>
              </w:rPr>
            </w:r>
            <w:r w:rsidR="00542628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16</w:t>
            </w:r>
            <w:r w:rsidR="00542628">
              <w:rPr>
                <w:webHidden/>
              </w:rPr>
              <w:fldChar w:fldCharType="end"/>
            </w:r>
          </w:hyperlink>
        </w:p>
        <w:p w14:paraId="2EC3D11C" w14:textId="5755DAB3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1" w:history="1">
            <w:r w:rsidR="00542628" w:rsidRPr="00E4301D">
              <w:rPr>
                <w:rStyle w:val="Hyperlink"/>
                <w:noProof/>
              </w:rPr>
              <w:t>4.1   Overview of Findings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_Toc99623311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2939F4D1" w14:textId="50CDCFC2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2" w:history="1">
            <w:r w:rsidR="00542628" w:rsidRPr="00E4301D">
              <w:rPr>
                <w:rStyle w:val="Hyperlink"/>
                <w:noProof/>
              </w:rPr>
              <w:t>4.2   Discussion of Findings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_Toc99623312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2F71C101" w14:textId="152E8A19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3" w:history="1">
            <w:r w:rsidR="00542628" w:rsidRPr="00E4301D">
              <w:rPr>
                <w:rStyle w:val="Hyperlink"/>
                <w:noProof/>
              </w:rPr>
              <w:t>4.3   Strengths of The Present Study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_Toc99623313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17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A061D5A" w14:textId="718FFA71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4" w:history="1">
            <w:r w:rsidR="00542628" w:rsidRPr="00E4301D">
              <w:rPr>
                <w:rStyle w:val="Hyperlink"/>
                <w:noProof/>
              </w:rPr>
              <w:t>4.4   Limitations of The Present Study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_Toc99623314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18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17A0E54E" w14:textId="127F66F8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5" w:history="1">
            <w:r w:rsidR="00542628" w:rsidRPr="00E4301D">
              <w:rPr>
                <w:rStyle w:val="Hyperlink"/>
                <w:noProof/>
              </w:rPr>
              <w:t>4.5   Implications and Future Research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_Toc99623315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19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1289B27D" w14:textId="4C367D68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6" w:history="1">
            <w:r w:rsidR="00542628" w:rsidRPr="00E4301D">
              <w:rPr>
                <w:rStyle w:val="Hyperlink"/>
                <w:noProof/>
              </w:rPr>
              <w:t>4.6   Conclusion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_Toc99623316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19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47910E05" w14:textId="44A76C35" w:rsidR="00542628" w:rsidRDefault="004364F1" w:rsidP="004C5155">
          <w:pPr>
            <w:pStyle w:val="TOC1"/>
            <w:rPr>
              <w:sz w:val="22"/>
              <w:szCs w:val="22"/>
              <w:lang w:eastAsia="en-IE"/>
            </w:rPr>
          </w:pPr>
          <w:hyperlink w:anchor="_Toc99623317" w:history="1">
            <w:r w:rsidR="00542628" w:rsidRPr="00E4301D">
              <w:rPr>
                <w:rStyle w:val="Hyperlink"/>
              </w:rPr>
              <w:t>5 References</w:t>
            </w:r>
            <w:r w:rsidR="00542628">
              <w:rPr>
                <w:webHidden/>
              </w:rPr>
              <w:tab/>
            </w:r>
            <w:r w:rsidR="00542628">
              <w:rPr>
                <w:webHidden/>
              </w:rPr>
              <w:fldChar w:fldCharType="begin"/>
            </w:r>
            <w:r w:rsidR="00542628">
              <w:rPr>
                <w:webHidden/>
              </w:rPr>
              <w:instrText xml:space="preserve"> PAGEREF _Toc99623317 \h </w:instrText>
            </w:r>
            <w:r w:rsidR="00542628">
              <w:rPr>
                <w:webHidden/>
              </w:rPr>
            </w:r>
            <w:r w:rsidR="00542628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21</w:t>
            </w:r>
            <w:r w:rsidR="00542628">
              <w:rPr>
                <w:webHidden/>
              </w:rPr>
              <w:fldChar w:fldCharType="end"/>
            </w:r>
          </w:hyperlink>
        </w:p>
        <w:p w14:paraId="22D3C0E4" w14:textId="250F2F1A" w:rsidR="00542628" w:rsidRDefault="004364F1" w:rsidP="004C5155">
          <w:pPr>
            <w:pStyle w:val="TOC1"/>
            <w:rPr>
              <w:sz w:val="22"/>
              <w:szCs w:val="22"/>
              <w:lang w:eastAsia="en-IE"/>
            </w:rPr>
          </w:pPr>
          <w:hyperlink w:anchor="_Toc99623318" w:history="1">
            <w:r w:rsidR="00542628" w:rsidRPr="00E4301D">
              <w:rPr>
                <w:rStyle w:val="Hyperlink"/>
              </w:rPr>
              <w:t>6 Appendices</w:t>
            </w:r>
            <w:r w:rsidR="00542628">
              <w:rPr>
                <w:webHidden/>
              </w:rPr>
              <w:tab/>
            </w:r>
            <w:r w:rsidR="00542628">
              <w:rPr>
                <w:webHidden/>
              </w:rPr>
              <w:fldChar w:fldCharType="begin"/>
            </w:r>
            <w:r w:rsidR="00542628">
              <w:rPr>
                <w:webHidden/>
              </w:rPr>
              <w:instrText xml:space="preserve"> PAGEREF _Toc99623318 \h </w:instrText>
            </w:r>
            <w:r w:rsidR="00542628">
              <w:rPr>
                <w:webHidden/>
              </w:rPr>
            </w:r>
            <w:r w:rsidR="00542628">
              <w:rPr>
                <w:webHidden/>
              </w:rPr>
              <w:fldChar w:fldCharType="separate"/>
            </w:r>
            <w:r w:rsidR="00B20F7E">
              <w:rPr>
                <w:webHidden/>
              </w:rPr>
              <w:t>26</w:t>
            </w:r>
            <w:r w:rsidR="00542628">
              <w:rPr>
                <w:webHidden/>
              </w:rPr>
              <w:fldChar w:fldCharType="end"/>
            </w:r>
          </w:hyperlink>
        </w:p>
        <w:p w14:paraId="309BB3F6" w14:textId="45739A04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19" w:history="1">
            <w:r w:rsidR="00542628" w:rsidRPr="00E4301D">
              <w:rPr>
                <w:rStyle w:val="Hyperlink"/>
                <w:noProof/>
              </w:rPr>
              <w:t>Appendix A: Ethics Form-Amber Route and Approval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_Toc99623319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26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6053A2A2" w14:textId="25145EDA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0" w:history="1">
            <w:r w:rsidR="00542628" w:rsidRPr="00E4301D">
              <w:rPr>
                <w:rStyle w:val="Hyperlink"/>
                <w:noProof/>
              </w:rPr>
              <w:t>Appendix B: Information Sheet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_Toc99623320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32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0392F886" w14:textId="61BEBE59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1" w:history="1">
            <w:r w:rsidR="00542628" w:rsidRPr="00E4301D">
              <w:rPr>
                <w:rStyle w:val="Hyperlink"/>
                <w:noProof/>
              </w:rPr>
              <w:t>Appendix C: Consent Form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_Toc99623321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34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854CDB9" w14:textId="7F60ACC7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2" w:history="1">
            <w:r w:rsidR="00542628" w:rsidRPr="00E4301D">
              <w:rPr>
                <w:rStyle w:val="Hyperlink"/>
                <w:noProof/>
              </w:rPr>
              <w:t>Appendix D: Debrief Sheet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_Toc99623322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35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28651005" w14:textId="4A69C9CF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3" w:history="1">
            <w:r w:rsidR="00542628" w:rsidRPr="00E4301D">
              <w:rPr>
                <w:rStyle w:val="Hyperlink"/>
                <w:noProof/>
              </w:rPr>
              <w:t>Appendix E: Attention Control Scale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_Toc99623323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36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4824532D" w14:textId="61D86820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4" w:history="1">
            <w:r w:rsidR="00542628" w:rsidRPr="00E4301D">
              <w:rPr>
                <w:rStyle w:val="Hyperlink"/>
                <w:noProof/>
              </w:rPr>
              <w:t>Appendix F: Cronbach’s Alpha Value For ATTC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_Toc99623324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40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497CA80" w14:textId="20215A34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5" w:history="1">
            <w:r w:rsidR="00542628" w:rsidRPr="00E4301D">
              <w:rPr>
                <w:rStyle w:val="Hyperlink"/>
                <w:noProof/>
              </w:rPr>
              <w:t>Appendix G: Demographic Questions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_Toc99623325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41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E407295" w14:textId="6A7CAF01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6" w:history="1">
            <w:r w:rsidR="00542628" w:rsidRPr="00E4301D">
              <w:rPr>
                <w:rStyle w:val="Hyperlink"/>
                <w:noProof/>
              </w:rPr>
              <w:t>Appendix H: SPSS Output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_Toc99623326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42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49788F0D" w14:textId="3FC1CF17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7" w:history="1">
            <w:r w:rsidR="00542628" w:rsidRPr="00E4301D">
              <w:rPr>
                <w:rStyle w:val="Hyperlink"/>
                <w:noProof/>
              </w:rPr>
              <w:t>Appendix I: Test of Homogeneity of Variance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_Toc99623327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45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114C628" w14:textId="34AA53F6" w:rsidR="00542628" w:rsidRDefault="004364F1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IE"/>
            </w:rPr>
          </w:pPr>
          <w:hyperlink w:anchor="_Toc99623328" w:history="1">
            <w:r w:rsidR="00542628" w:rsidRPr="00E4301D">
              <w:rPr>
                <w:rStyle w:val="Hyperlink"/>
                <w:noProof/>
              </w:rPr>
              <w:t>Appendix J: Tests of Normality</w:t>
            </w:r>
            <w:r w:rsidR="00542628">
              <w:rPr>
                <w:noProof/>
                <w:webHidden/>
              </w:rPr>
              <w:tab/>
            </w:r>
            <w:r w:rsidR="00542628">
              <w:rPr>
                <w:noProof/>
                <w:webHidden/>
              </w:rPr>
              <w:fldChar w:fldCharType="begin"/>
            </w:r>
            <w:r w:rsidR="00542628">
              <w:rPr>
                <w:noProof/>
                <w:webHidden/>
              </w:rPr>
              <w:instrText xml:space="preserve"> PAGEREF _Toc99623328 \h </w:instrText>
            </w:r>
            <w:r w:rsidR="00542628">
              <w:rPr>
                <w:noProof/>
                <w:webHidden/>
              </w:rPr>
            </w:r>
            <w:r w:rsidR="00542628">
              <w:rPr>
                <w:noProof/>
                <w:webHidden/>
              </w:rPr>
              <w:fldChar w:fldCharType="separate"/>
            </w:r>
            <w:r w:rsidR="00B20F7E">
              <w:rPr>
                <w:noProof/>
                <w:webHidden/>
              </w:rPr>
              <w:t>46</w:t>
            </w:r>
            <w:r w:rsidR="00542628">
              <w:rPr>
                <w:noProof/>
                <w:webHidden/>
              </w:rPr>
              <w:fldChar w:fldCharType="end"/>
            </w:r>
          </w:hyperlink>
        </w:p>
        <w:p w14:paraId="36DCED5E" w14:textId="48CE2434" w:rsidR="00594827" w:rsidRDefault="00594827" w:rsidP="004C5155">
          <w:pPr>
            <w:tabs>
              <w:tab w:val="left" w:pos="7560"/>
            </w:tabs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4C5155">
            <w:rPr>
              <w:b/>
              <w:bCs/>
              <w:noProof/>
            </w:rPr>
            <w:tab/>
          </w:r>
        </w:p>
      </w:sdtContent>
    </w:sdt>
    <w:p w14:paraId="5CAF3D7B" w14:textId="49D67E56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97D3D" w14:textId="1B065864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9B5E4" w14:textId="2143C332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42710" w14:textId="177B58BF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8593F" w14:textId="4554B920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EE88D" w14:textId="143C4098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6B2C0" w14:textId="58845E0B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38800" w14:textId="1A389A5F" w:rsidR="004A79BA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F540F" w14:textId="3DBCFFC8" w:rsidR="00594827" w:rsidRDefault="00594827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D61CB" w14:textId="148D5CD3" w:rsidR="004C5155" w:rsidRDefault="004C5155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EC759" w14:textId="77777777" w:rsidR="004C5155" w:rsidRDefault="004C5155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03C2C" w14:textId="77777777" w:rsidR="004A79BA" w:rsidRPr="00783D65" w:rsidRDefault="004A79BA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AB5B0" w14:textId="77777777" w:rsidR="00722022" w:rsidRPr="00A94AA6" w:rsidRDefault="00783D65" w:rsidP="002B368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4AA6">
        <w:rPr>
          <w:rFonts w:ascii="Times New Roman" w:hAnsi="Times New Roman" w:cs="Times New Roman"/>
          <w:b/>
          <w:bCs/>
          <w:sz w:val="32"/>
          <w:szCs w:val="32"/>
        </w:rPr>
        <w:lastRenderedPageBreak/>
        <w:t>List of Tables</w:t>
      </w:r>
    </w:p>
    <w:p w14:paraId="5DA42D38" w14:textId="647D531F" w:rsidR="0081623A" w:rsidRDefault="00783D65" w:rsidP="0001434B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783D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08F723" w14:textId="40072F7C" w:rsidR="00783D65" w:rsidRPr="00783D65" w:rsidRDefault="00783D65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3D65">
        <w:rPr>
          <w:rFonts w:ascii="Times New Roman" w:hAnsi="Times New Roman" w:cs="Times New Roman"/>
          <w:sz w:val="24"/>
          <w:szCs w:val="24"/>
        </w:rPr>
        <w:t xml:space="preserve">Table 1: How each variable was labelled and </w:t>
      </w:r>
      <w:r w:rsidR="00A815D6">
        <w:rPr>
          <w:rFonts w:ascii="Times New Roman" w:hAnsi="Times New Roman" w:cs="Times New Roman"/>
          <w:sz w:val="24"/>
          <w:szCs w:val="24"/>
        </w:rPr>
        <w:t xml:space="preserve">the </w:t>
      </w:r>
      <w:r w:rsidRPr="00783D65">
        <w:rPr>
          <w:rFonts w:ascii="Times New Roman" w:hAnsi="Times New Roman" w:cs="Times New Roman"/>
          <w:sz w:val="24"/>
          <w:szCs w:val="24"/>
        </w:rPr>
        <w:t>number of participants in each group…</w:t>
      </w:r>
      <w:r w:rsidR="009544B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9544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………………………………………………………………………………….1</w:t>
      </w:r>
      <w:r w:rsidR="00C831D2">
        <w:rPr>
          <w:rFonts w:ascii="Times New Roman" w:hAnsi="Times New Roman" w:cs="Times New Roman"/>
          <w:sz w:val="24"/>
          <w:szCs w:val="24"/>
        </w:rPr>
        <w:t>1</w:t>
      </w:r>
    </w:p>
    <w:p w14:paraId="35A9212F" w14:textId="7B8166D7" w:rsidR="005C794E" w:rsidRDefault="005C794E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94E">
        <w:rPr>
          <w:rFonts w:ascii="Times New Roman" w:hAnsi="Times New Roman" w:cs="Times New Roman"/>
          <w:sz w:val="24"/>
          <w:szCs w:val="24"/>
        </w:rPr>
        <w:t xml:space="preserve">Table </w:t>
      </w:r>
      <w:r w:rsidR="00CD714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="00A815D6">
        <w:rPr>
          <w:rFonts w:ascii="Times New Roman" w:hAnsi="Times New Roman" w:cs="Times New Roman"/>
          <w:sz w:val="24"/>
          <w:szCs w:val="24"/>
        </w:rPr>
        <w:t xml:space="preserve"> </w:t>
      </w:r>
      <w:r w:rsidRPr="005C794E">
        <w:rPr>
          <w:rFonts w:ascii="Times New Roman" w:hAnsi="Times New Roman" w:cs="Times New Roman"/>
          <w:sz w:val="24"/>
          <w:szCs w:val="24"/>
        </w:rPr>
        <w:t>Means and Std. Deviation for participants’ type of learning environment and gender</w:t>
      </w:r>
      <w:r w:rsidR="009544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………………………………………………………………………………………...1</w:t>
      </w:r>
      <w:r w:rsidR="00C831D2">
        <w:rPr>
          <w:rFonts w:ascii="Times New Roman" w:hAnsi="Times New Roman" w:cs="Times New Roman"/>
          <w:sz w:val="24"/>
          <w:szCs w:val="24"/>
        </w:rPr>
        <w:t>1</w:t>
      </w:r>
    </w:p>
    <w:p w14:paraId="31A8E3B1" w14:textId="77777777" w:rsidR="004A79BA" w:rsidRDefault="004A79BA" w:rsidP="0001434B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38C8D" w14:textId="4E9E8032" w:rsidR="00C05BA5" w:rsidRPr="00A94AA6" w:rsidRDefault="0081623A" w:rsidP="002B368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4AA6">
        <w:rPr>
          <w:rFonts w:ascii="Times New Roman" w:hAnsi="Times New Roman" w:cs="Times New Roman"/>
          <w:b/>
          <w:bCs/>
          <w:sz w:val="32"/>
          <w:szCs w:val="32"/>
        </w:rPr>
        <w:t>List of Figures</w:t>
      </w:r>
    </w:p>
    <w:p w14:paraId="5BAF0E70" w14:textId="77777777" w:rsidR="0081623A" w:rsidRDefault="0081623A" w:rsidP="0001434B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8DEFE" w14:textId="5EE02912" w:rsidR="00563E0B" w:rsidRDefault="00C05BA5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BA5">
        <w:rPr>
          <w:rFonts w:ascii="Times New Roman" w:hAnsi="Times New Roman" w:cs="Times New Roman"/>
          <w:sz w:val="24"/>
          <w:szCs w:val="24"/>
        </w:rPr>
        <w:t xml:space="preserve">Figure </w:t>
      </w:r>
      <w:r w:rsidR="00563E0B">
        <w:rPr>
          <w:rFonts w:ascii="Times New Roman" w:hAnsi="Times New Roman" w:cs="Times New Roman"/>
          <w:sz w:val="24"/>
          <w:szCs w:val="24"/>
        </w:rPr>
        <w:t xml:space="preserve">1: </w:t>
      </w:r>
      <w:r w:rsidR="00307C38" w:rsidRPr="00307C38">
        <w:rPr>
          <w:rFonts w:ascii="Times New Roman" w:hAnsi="Times New Roman" w:cs="Times New Roman"/>
          <w:sz w:val="24"/>
          <w:szCs w:val="24"/>
        </w:rPr>
        <w:t>Percentage of males and females in both groups</w:t>
      </w:r>
      <w:r w:rsidR="00307C38">
        <w:rPr>
          <w:rFonts w:ascii="Times New Roman" w:hAnsi="Times New Roman" w:cs="Times New Roman"/>
          <w:sz w:val="24"/>
          <w:szCs w:val="24"/>
        </w:rPr>
        <w:t>………………………</w:t>
      </w:r>
      <w:r w:rsidR="00A26919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  <w:r w:rsidR="00307C38">
        <w:rPr>
          <w:rFonts w:ascii="Times New Roman" w:hAnsi="Times New Roman" w:cs="Times New Roman"/>
          <w:sz w:val="24"/>
          <w:szCs w:val="24"/>
        </w:rPr>
        <w:t>……………..</w:t>
      </w:r>
      <w:r w:rsidR="00B20F7E">
        <w:rPr>
          <w:rFonts w:ascii="Times New Roman" w:hAnsi="Times New Roman" w:cs="Times New Roman"/>
          <w:sz w:val="24"/>
          <w:szCs w:val="24"/>
        </w:rPr>
        <w:t>9</w:t>
      </w:r>
    </w:p>
    <w:p w14:paraId="040B24D8" w14:textId="5C4910B8" w:rsidR="00783D65" w:rsidRDefault="00563E0B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</w:t>
      </w:r>
      <w:r w:rsidR="00C05BA5" w:rsidRPr="00C05BA5">
        <w:rPr>
          <w:rFonts w:ascii="Times New Roman" w:hAnsi="Times New Roman" w:cs="Times New Roman"/>
          <w:sz w:val="24"/>
          <w:szCs w:val="24"/>
        </w:rPr>
        <w:t xml:space="preserve">: Clustered boxplot of learning environment and gender </w:t>
      </w:r>
      <w:r w:rsidR="00E24D86">
        <w:rPr>
          <w:rFonts w:ascii="Times New Roman" w:hAnsi="Times New Roman" w:cs="Times New Roman"/>
          <w:sz w:val="24"/>
          <w:szCs w:val="24"/>
        </w:rPr>
        <w:t>based on</w:t>
      </w:r>
      <w:r w:rsidR="00C05BA5" w:rsidRPr="00C05BA5">
        <w:rPr>
          <w:rFonts w:ascii="Times New Roman" w:hAnsi="Times New Roman" w:cs="Times New Roman"/>
          <w:sz w:val="24"/>
          <w:szCs w:val="24"/>
        </w:rPr>
        <w:t xml:space="preserve"> student</w:t>
      </w:r>
      <w:r w:rsidR="00E24D86">
        <w:rPr>
          <w:rFonts w:ascii="Times New Roman" w:hAnsi="Times New Roman" w:cs="Times New Roman"/>
          <w:sz w:val="24"/>
          <w:szCs w:val="24"/>
        </w:rPr>
        <w:t xml:space="preserve">s’ </w:t>
      </w:r>
      <w:r w:rsidR="00C05BA5" w:rsidRPr="00C05BA5">
        <w:rPr>
          <w:rFonts w:ascii="Times New Roman" w:hAnsi="Times New Roman" w:cs="Times New Roman"/>
          <w:sz w:val="24"/>
          <w:szCs w:val="24"/>
        </w:rPr>
        <w:t>attention score</w:t>
      </w:r>
      <w:r w:rsidR="00F115E7">
        <w:rPr>
          <w:rFonts w:ascii="Times New Roman" w:hAnsi="Times New Roman" w:cs="Times New Roman"/>
          <w:sz w:val="24"/>
          <w:szCs w:val="24"/>
        </w:rPr>
        <w:t>s…………………………………………………………………………………………1</w:t>
      </w:r>
      <w:r w:rsidR="00C8704C">
        <w:rPr>
          <w:rFonts w:ascii="Times New Roman" w:hAnsi="Times New Roman" w:cs="Times New Roman"/>
          <w:sz w:val="24"/>
          <w:szCs w:val="24"/>
        </w:rPr>
        <w:t>2</w:t>
      </w:r>
    </w:p>
    <w:p w14:paraId="04582048" w14:textId="207007FD" w:rsidR="00AA1C99" w:rsidRDefault="00AA1C99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1C99">
        <w:rPr>
          <w:rFonts w:ascii="Times New Roman" w:hAnsi="Times New Roman" w:cs="Times New Roman"/>
          <w:sz w:val="24"/>
          <w:szCs w:val="24"/>
        </w:rPr>
        <w:t xml:space="preserve">Figure </w:t>
      </w:r>
      <w:r w:rsidR="00563E0B">
        <w:rPr>
          <w:rFonts w:ascii="Times New Roman" w:hAnsi="Times New Roman" w:cs="Times New Roman"/>
          <w:sz w:val="24"/>
          <w:szCs w:val="24"/>
        </w:rPr>
        <w:t>3</w:t>
      </w:r>
      <w:r w:rsidR="00722022">
        <w:rPr>
          <w:rFonts w:ascii="Times New Roman" w:hAnsi="Times New Roman" w:cs="Times New Roman"/>
          <w:sz w:val="24"/>
          <w:szCs w:val="24"/>
        </w:rPr>
        <w:t>:</w:t>
      </w:r>
      <w:r w:rsidRPr="00AA1C99">
        <w:rPr>
          <w:rFonts w:ascii="Times New Roman" w:hAnsi="Times New Roman" w:cs="Times New Roman"/>
          <w:sz w:val="24"/>
          <w:szCs w:val="24"/>
        </w:rPr>
        <w:t xml:space="preserve"> Simple bar</w:t>
      </w:r>
      <w:r w:rsidR="00B303DE">
        <w:rPr>
          <w:rFonts w:ascii="Times New Roman" w:hAnsi="Times New Roman" w:cs="Times New Roman"/>
          <w:sz w:val="24"/>
          <w:szCs w:val="24"/>
        </w:rPr>
        <w:t xml:space="preserve"> chart</w:t>
      </w:r>
      <w:r w:rsidRPr="00AA1C99">
        <w:rPr>
          <w:rFonts w:ascii="Times New Roman" w:hAnsi="Times New Roman" w:cs="Times New Roman"/>
          <w:sz w:val="24"/>
          <w:szCs w:val="24"/>
        </w:rPr>
        <w:t xml:space="preserve"> of learning environment by means of student</w:t>
      </w:r>
      <w:r w:rsidR="00F115E7">
        <w:rPr>
          <w:rFonts w:ascii="Times New Roman" w:hAnsi="Times New Roman" w:cs="Times New Roman"/>
          <w:sz w:val="24"/>
          <w:szCs w:val="24"/>
        </w:rPr>
        <w:t>s’</w:t>
      </w:r>
      <w:r w:rsidRPr="00AA1C99">
        <w:rPr>
          <w:rFonts w:ascii="Times New Roman" w:hAnsi="Times New Roman" w:cs="Times New Roman"/>
          <w:sz w:val="24"/>
          <w:szCs w:val="24"/>
        </w:rPr>
        <w:t xml:space="preserve"> attentions scores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303D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01434B">
        <w:rPr>
          <w:rFonts w:ascii="Times New Roman" w:hAnsi="Times New Roman" w:cs="Times New Roman"/>
          <w:sz w:val="24"/>
          <w:szCs w:val="24"/>
        </w:rPr>
        <w:t>1</w:t>
      </w:r>
      <w:r w:rsidR="003527D7">
        <w:rPr>
          <w:rFonts w:ascii="Times New Roman" w:hAnsi="Times New Roman" w:cs="Times New Roman"/>
          <w:sz w:val="24"/>
          <w:szCs w:val="24"/>
        </w:rPr>
        <w:t>3</w:t>
      </w:r>
    </w:p>
    <w:p w14:paraId="59A4E058" w14:textId="09D7793F" w:rsidR="00D53E5F" w:rsidRDefault="007D3356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3356">
        <w:rPr>
          <w:rFonts w:ascii="Times New Roman" w:hAnsi="Times New Roman" w:cs="Times New Roman"/>
          <w:sz w:val="24"/>
          <w:szCs w:val="24"/>
        </w:rPr>
        <w:t>Figure</w:t>
      </w:r>
      <w:r w:rsidR="0001434B">
        <w:rPr>
          <w:rFonts w:ascii="Times New Roman" w:hAnsi="Times New Roman" w:cs="Times New Roman"/>
          <w:sz w:val="24"/>
          <w:szCs w:val="24"/>
        </w:rPr>
        <w:t xml:space="preserve"> </w:t>
      </w:r>
      <w:r w:rsidR="00563E0B">
        <w:rPr>
          <w:rFonts w:ascii="Times New Roman" w:hAnsi="Times New Roman" w:cs="Times New Roman"/>
          <w:sz w:val="24"/>
          <w:szCs w:val="24"/>
        </w:rPr>
        <w:t>4</w:t>
      </w:r>
      <w:r w:rsidR="00722022">
        <w:rPr>
          <w:rFonts w:ascii="Times New Roman" w:hAnsi="Times New Roman" w:cs="Times New Roman"/>
          <w:sz w:val="24"/>
          <w:szCs w:val="24"/>
        </w:rPr>
        <w:t xml:space="preserve">: </w:t>
      </w:r>
      <w:r w:rsidRPr="007D3356">
        <w:rPr>
          <w:rFonts w:ascii="Times New Roman" w:hAnsi="Times New Roman" w:cs="Times New Roman"/>
          <w:sz w:val="24"/>
          <w:szCs w:val="24"/>
        </w:rPr>
        <w:t xml:space="preserve">Simple bar </w:t>
      </w:r>
      <w:r w:rsidR="00B303DE">
        <w:rPr>
          <w:rFonts w:ascii="Times New Roman" w:hAnsi="Times New Roman" w:cs="Times New Roman"/>
          <w:sz w:val="24"/>
          <w:szCs w:val="24"/>
        </w:rPr>
        <w:t xml:space="preserve">chart </w:t>
      </w:r>
      <w:r w:rsidRPr="007D3356">
        <w:rPr>
          <w:rFonts w:ascii="Times New Roman" w:hAnsi="Times New Roman" w:cs="Times New Roman"/>
          <w:sz w:val="24"/>
          <w:szCs w:val="24"/>
        </w:rPr>
        <w:t>of gender by means of student</w:t>
      </w:r>
      <w:r w:rsidR="00F115E7">
        <w:rPr>
          <w:rFonts w:ascii="Times New Roman" w:hAnsi="Times New Roman" w:cs="Times New Roman"/>
          <w:sz w:val="24"/>
          <w:szCs w:val="24"/>
        </w:rPr>
        <w:t>s’</w:t>
      </w:r>
      <w:r w:rsidRPr="007D3356">
        <w:rPr>
          <w:rFonts w:ascii="Times New Roman" w:hAnsi="Times New Roman" w:cs="Times New Roman"/>
          <w:sz w:val="24"/>
          <w:szCs w:val="24"/>
        </w:rPr>
        <w:t xml:space="preserve"> attention score</w:t>
      </w:r>
      <w:r w:rsidR="0001434B">
        <w:rPr>
          <w:rFonts w:ascii="Times New Roman" w:hAnsi="Times New Roman" w:cs="Times New Roman"/>
          <w:sz w:val="24"/>
          <w:szCs w:val="24"/>
        </w:rPr>
        <w:t>s.........................</w:t>
      </w:r>
      <w:r w:rsidR="00B303D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</w:t>
      </w:r>
      <w:r w:rsidR="0001434B">
        <w:rPr>
          <w:rFonts w:ascii="Times New Roman" w:hAnsi="Times New Roman" w:cs="Times New Roman"/>
          <w:sz w:val="24"/>
          <w:szCs w:val="24"/>
        </w:rPr>
        <w:t>..........14</w:t>
      </w:r>
    </w:p>
    <w:p w14:paraId="7B10B030" w14:textId="77777777" w:rsidR="00A94AA6" w:rsidRDefault="009A725C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5C">
        <w:rPr>
          <w:rFonts w:ascii="Times New Roman" w:hAnsi="Times New Roman" w:cs="Times New Roman"/>
          <w:sz w:val="24"/>
          <w:szCs w:val="24"/>
        </w:rPr>
        <w:t xml:space="preserve">Figure </w:t>
      </w:r>
      <w:r w:rsidR="00563E0B">
        <w:rPr>
          <w:rFonts w:ascii="Times New Roman" w:hAnsi="Times New Roman" w:cs="Times New Roman"/>
          <w:sz w:val="24"/>
          <w:szCs w:val="24"/>
        </w:rPr>
        <w:t>5</w:t>
      </w:r>
      <w:r w:rsidRPr="009A725C">
        <w:rPr>
          <w:rFonts w:ascii="Times New Roman" w:hAnsi="Times New Roman" w:cs="Times New Roman"/>
          <w:sz w:val="24"/>
          <w:szCs w:val="24"/>
        </w:rPr>
        <w:t>: Estimated marginal means of students’ attention scores based on type of learning environment and gender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01434B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01434B">
        <w:rPr>
          <w:rFonts w:ascii="Times New Roman" w:hAnsi="Times New Roman" w:cs="Times New Roman"/>
          <w:sz w:val="24"/>
          <w:szCs w:val="24"/>
        </w:rPr>
        <w:t>…</w:t>
      </w:r>
      <w:r w:rsidR="00C12F6C">
        <w:rPr>
          <w:rFonts w:ascii="Times New Roman" w:hAnsi="Times New Roman" w:cs="Times New Roman"/>
          <w:sz w:val="24"/>
          <w:szCs w:val="24"/>
        </w:rPr>
        <w:t>…1</w:t>
      </w:r>
      <w:r w:rsidR="00A94AA6">
        <w:rPr>
          <w:rFonts w:ascii="Times New Roman" w:hAnsi="Times New Roman" w:cs="Times New Roman"/>
          <w:sz w:val="24"/>
          <w:szCs w:val="24"/>
        </w:rPr>
        <w:t>5</w:t>
      </w:r>
    </w:p>
    <w:p w14:paraId="30951BE1" w14:textId="77777777" w:rsidR="00A94AA6" w:rsidRDefault="00A94AA6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C91FA4" w14:textId="77777777" w:rsidR="00A94AA6" w:rsidRDefault="00A94AA6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33896E" w14:textId="635B4DEB" w:rsidR="00A94AA6" w:rsidRDefault="00A94AA6" w:rsidP="0001434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A94AA6" w:rsidSect="002F5D5B">
          <w:footerReference w:type="default" r:id="rId8"/>
          <w:pgSz w:w="11906" w:h="16838"/>
          <w:pgMar w:top="1440" w:right="1440" w:bottom="1440" w:left="1440" w:header="709" w:footer="709" w:gutter="0"/>
          <w:pgNumType w:fmt="lowerRoman" w:start="1"/>
          <w:cols w:space="708"/>
          <w:docGrid w:linePitch="360"/>
        </w:sectPr>
      </w:pPr>
    </w:p>
    <w:p w14:paraId="6CF83D6A" w14:textId="7A247C2A" w:rsidR="00CC2DB1" w:rsidRPr="002B3683" w:rsidRDefault="00D53E5F" w:rsidP="002B3683">
      <w:pPr>
        <w:jc w:val="center"/>
        <w:rPr>
          <w:rStyle w:val="SubtleEmphasis"/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</w:pPr>
      <w:bookmarkStart w:id="1" w:name="_Toc99623282"/>
      <w:r w:rsidRPr="002B3683">
        <w:rPr>
          <w:rStyle w:val="SubtleEmphasis"/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  <w:lastRenderedPageBreak/>
        <w:t>Abstract</w:t>
      </w:r>
      <w:bookmarkEnd w:id="1"/>
    </w:p>
    <w:p w14:paraId="7D3290D6" w14:textId="77777777" w:rsidR="004C5155" w:rsidRPr="004C5155" w:rsidRDefault="004C5155" w:rsidP="004C5155"/>
    <w:p w14:paraId="61F5540D" w14:textId="48734892" w:rsidR="00947F07" w:rsidRPr="00947F07" w:rsidRDefault="002C1D7F" w:rsidP="007129E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sudden shift from in-person to online learning and the effects it may have had on student attention, is a surprisingly</w:t>
      </w:r>
      <w:r w:rsidR="00C209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overlooked topic of investigation. The present study sought to explore this </w:t>
      </w:r>
      <w:r w:rsidR="00E238F2">
        <w:rPr>
          <w:rFonts w:ascii="Times New Roman" w:hAnsi="Times New Roman" w:cs="Times New Roman"/>
          <w:sz w:val="24"/>
          <w:szCs w:val="24"/>
        </w:rPr>
        <w:t>unexpected</w:t>
      </w:r>
      <w:r>
        <w:rPr>
          <w:rFonts w:ascii="Times New Roman" w:hAnsi="Times New Roman" w:cs="Times New Roman"/>
          <w:sz w:val="24"/>
          <w:szCs w:val="24"/>
        </w:rPr>
        <w:t xml:space="preserve"> transition, as well</w:t>
      </w:r>
      <w:r w:rsidR="00E238F2">
        <w:rPr>
          <w:rFonts w:ascii="Times New Roman" w:hAnsi="Times New Roman" w:cs="Times New Roman"/>
          <w:sz w:val="24"/>
          <w:szCs w:val="24"/>
        </w:rPr>
        <w:t xml:space="preserve"> as</w:t>
      </w:r>
      <w:r w:rsidR="007A1E60">
        <w:rPr>
          <w:rFonts w:ascii="Times New Roman" w:hAnsi="Times New Roman" w:cs="Times New Roman"/>
          <w:sz w:val="24"/>
          <w:szCs w:val="24"/>
        </w:rPr>
        <w:t xml:space="preserve"> </w:t>
      </w:r>
      <w:r w:rsidR="00E238F2">
        <w:rPr>
          <w:rFonts w:ascii="Times New Roman" w:hAnsi="Times New Roman" w:cs="Times New Roman"/>
          <w:sz w:val="24"/>
          <w:szCs w:val="24"/>
        </w:rPr>
        <w:t xml:space="preserve">examine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238F2">
        <w:rPr>
          <w:rFonts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8F2">
        <w:rPr>
          <w:rFonts w:ascii="Times New Roman" w:hAnsi="Times New Roman" w:cs="Times New Roman"/>
          <w:sz w:val="24"/>
          <w:szCs w:val="24"/>
        </w:rPr>
        <w:t>differences</w:t>
      </w:r>
      <w:r>
        <w:rPr>
          <w:rFonts w:ascii="Times New Roman" w:hAnsi="Times New Roman" w:cs="Times New Roman"/>
          <w:sz w:val="24"/>
          <w:szCs w:val="24"/>
        </w:rPr>
        <w:t xml:space="preserve"> between students’ attention during online and in-person lectures. </w:t>
      </w:r>
      <w:r w:rsidR="00E238F2">
        <w:rPr>
          <w:rFonts w:ascii="Times New Roman" w:hAnsi="Times New Roman" w:cs="Times New Roman"/>
          <w:sz w:val="24"/>
          <w:szCs w:val="24"/>
        </w:rPr>
        <w:t>A</w:t>
      </w:r>
      <w:r w:rsidR="007E665D" w:rsidRPr="007E665D">
        <w:rPr>
          <w:rFonts w:ascii="Times New Roman" w:hAnsi="Times New Roman" w:cs="Times New Roman"/>
          <w:sz w:val="24"/>
          <w:szCs w:val="24"/>
        </w:rPr>
        <w:t xml:space="preserve"> quantitative, </w:t>
      </w:r>
      <w:r w:rsidR="00821586">
        <w:rPr>
          <w:rFonts w:ascii="Times New Roman" w:hAnsi="Times New Roman" w:cs="Times New Roman"/>
          <w:sz w:val="24"/>
          <w:szCs w:val="24"/>
        </w:rPr>
        <w:t>survey</w:t>
      </w:r>
      <w:r w:rsidR="007E665D">
        <w:rPr>
          <w:rFonts w:ascii="Times New Roman" w:hAnsi="Times New Roman" w:cs="Times New Roman"/>
          <w:sz w:val="24"/>
          <w:szCs w:val="24"/>
        </w:rPr>
        <w:t xml:space="preserve"> </w:t>
      </w:r>
      <w:r w:rsidR="007E665D" w:rsidRPr="007E665D">
        <w:rPr>
          <w:rFonts w:ascii="Times New Roman" w:hAnsi="Times New Roman" w:cs="Times New Roman"/>
          <w:sz w:val="24"/>
          <w:szCs w:val="24"/>
        </w:rPr>
        <w:t>design, using an online questionnaire</w:t>
      </w:r>
      <w:r w:rsidR="007E665D">
        <w:rPr>
          <w:rFonts w:ascii="Times New Roman" w:hAnsi="Times New Roman" w:cs="Times New Roman"/>
          <w:sz w:val="24"/>
          <w:szCs w:val="24"/>
        </w:rPr>
        <w:t xml:space="preserve"> was used to collect the data of 111 participants </w:t>
      </w:r>
      <w:r w:rsidR="007E665D" w:rsidRPr="007E665D">
        <w:rPr>
          <w:rFonts w:ascii="Times New Roman" w:hAnsi="Times New Roman" w:cs="Times New Roman"/>
          <w:sz w:val="24"/>
          <w:szCs w:val="24"/>
        </w:rPr>
        <w:t>aged between 18 and 39 years (M=21.36, SD=2.71)</w:t>
      </w:r>
      <w:r w:rsidR="007E665D">
        <w:rPr>
          <w:rFonts w:ascii="Times New Roman" w:hAnsi="Times New Roman" w:cs="Times New Roman"/>
          <w:sz w:val="24"/>
          <w:szCs w:val="24"/>
        </w:rPr>
        <w:t xml:space="preserve">. </w:t>
      </w:r>
      <w:r w:rsidR="00E56475">
        <w:rPr>
          <w:rFonts w:ascii="Times New Roman" w:hAnsi="Times New Roman" w:cs="Times New Roman"/>
          <w:sz w:val="24"/>
          <w:szCs w:val="24"/>
        </w:rPr>
        <w:t>Participants</w:t>
      </w:r>
      <w:r w:rsidR="007E665D">
        <w:rPr>
          <w:rFonts w:ascii="Times New Roman" w:hAnsi="Times New Roman" w:cs="Times New Roman"/>
          <w:sz w:val="24"/>
          <w:szCs w:val="24"/>
        </w:rPr>
        <w:t xml:space="preserve"> were </w:t>
      </w:r>
      <w:r w:rsidR="00E56475">
        <w:rPr>
          <w:rFonts w:ascii="Times New Roman" w:hAnsi="Times New Roman" w:cs="Times New Roman"/>
          <w:sz w:val="24"/>
          <w:szCs w:val="24"/>
        </w:rPr>
        <w:t>randomly</w:t>
      </w:r>
      <w:r w:rsidR="007E665D">
        <w:rPr>
          <w:rFonts w:ascii="Times New Roman" w:hAnsi="Times New Roman" w:cs="Times New Roman"/>
          <w:sz w:val="24"/>
          <w:szCs w:val="24"/>
        </w:rPr>
        <w:t xml:space="preserve"> allocated an in</w:t>
      </w:r>
      <w:r w:rsidR="003E3EEC">
        <w:rPr>
          <w:rFonts w:ascii="Times New Roman" w:hAnsi="Times New Roman" w:cs="Times New Roman"/>
          <w:sz w:val="24"/>
          <w:szCs w:val="24"/>
        </w:rPr>
        <w:t>-</w:t>
      </w:r>
      <w:r w:rsidR="007E665D">
        <w:rPr>
          <w:rFonts w:ascii="Times New Roman" w:hAnsi="Times New Roman" w:cs="Times New Roman"/>
          <w:sz w:val="24"/>
          <w:szCs w:val="24"/>
        </w:rPr>
        <w:t xml:space="preserve">person </w:t>
      </w:r>
      <w:r w:rsidR="00947F07">
        <w:rPr>
          <w:rFonts w:ascii="Times New Roman" w:hAnsi="Times New Roman" w:cs="Times New Roman"/>
          <w:sz w:val="24"/>
          <w:szCs w:val="24"/>
        </w:rPr>
        <w:t xml:space="preserve">lecture </w:t>
      </w:r>
      <w:r w:rsidR="007E665D">
        <w:rPr>
          <w:rFonts w:ascii="Times New Roman" w:hAnsi="Times New Roman" w:cs="Times New Roman"/>
          <w:sz w:val="24"/>
          <w:szCs w:val="24"/>
        </w:rPr>
        <w:t xml:space="preserve">questionnaire </w:t>
      </w:r>
      <w:r w:rsidR="00E56475">
        <w:rPr>
          <w:rFonts w:ascii="Times New Roman" w:hAnsi="Times New Roman" w:cs="Times New Roman"/>
          <w:sz w:val="24"/>
          <w:szCs w:val="24"/>
        </w:rPr>
        <w:t xml:space="preserve">(N=51) </w:t>
      </w:r>
      <w:r w:rsidR="007E665D">
        <w:rPr>
          <w:rFonts w:ascii="Times New Roman" w:hAnsi="Times New Roman" w:cs="Times New Roman"/>
          <w:sz w:val="24"/>
          <w:szCs w:val="24"/>
        </w:rPr>
        <w:t>and an online</w:t>
      </w:r>
      <w:r w:rsidR="00947F07">
        <w:rPr>
          <w:rFonts w:ascii="Times New Roman" w:hAnsi="Times New Roman" w:cs="Times New Roman"/>
          <w:sz w:val="24"/>
          <w:szCs w:val="24"/>
        </w:rPr>
        <w:t xml:space="preserve"> lecture</w:t>
      </w:r>
      <w:r w:rsidR="007E665D">
        <w:rPr>
          <w:rFonts w:ascii="Times New Roman" w:hAnsi="Times New Roman" w:cs="Times New Roman"/>
          <w:sz w:val="24"/>
          <w:szCs w:val="24"/>
        </w:rPr>
        <w:t xml:space="preserve"> questionnaire (</w:t>
      </w:r>
      <w:r w:rsidR="00E56475">
        <w:rPr>
          <w:rFonts w:ascii="Times New Roman" w:hAnsi="Times New Roman" w:cs="Times New Roman"/>
          <w:sz w:val="24"/>
          <w:szCs w:val="24"/>
        </w:rPr>
        <w:t xml:space="preserve">N=62). The results from a two-way ANOVA were used to </w:t>
      </w:r>
      <w:r w:rsidR="006037F9">
        <w:rPr>
          <w:rFonts w:ascii="Times New Roman" w:hAnsi="Times New Roman" w:cs="Times New Roman"/>
          <w:sz w:val="24"/>
          <w:szCs w:val="24"/>
        </w:rPr>
        <w:t>interpret</w:t>
      </w:r>
      <w:r w:rsidR="00E56475">
        <w:rPr>
          <w:rFonts w:ascii="Times New Roman" w:hAnsi="Times New Roman" w:cs="Times New Roman"/>
          <w:sz w:val="24"/>
          <w:szCs w:val="24"/>
        </w:rPr>
        <w:t xml:space="preserve"> the data. The </w:t>
      </w:r>
      <w:r w:rsidR="00821586">
        <w:rPr>
          <w:rFonts w:ascii="Times New Roman" w:hAnsi="Times New Roman" w:cs="Times New Roman"/>
          <w:sz w:val="24"/>
          <w:szCs w:val="24"/>
        </w:rPr>
        <w:t>findings</w:t>
      </w:r>
      <w:r w:rsidR="00E56475">
        <w:rPr>
          <w:rFonts w:ascii="Times New Roman" w:hAnsi="Times New Roman" w:cs="Times New Roman"/>
          <w:sz w:val="24"/>
          <w:szCs w:val="24"/>
        </w:rPr>
        <w:t xml:space="preserve"> reported no </w:t>
      </w:r>
      <w:r w:rsidR="006037F9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E56475">
        <w:rPr>
          <w:rFonts w:ascii="Times New Roman" w:hAnsi="Times New Roman" w:cs="Times New Roman"/>
          <w:sz w:val="24"/>
          <w:szCs w:val="24"/>
        </w:rPr>
        <w:t xml:space="preserve">difference </w:t>
      </w:r>
      <w:r w:rsidR="006037F9">
        <w:rPr>
          <w:rFonts w:ascii="Times New Roman" w:hAnsi="Times New Roman" w:cs="Times New Roman"/>
          <w:sz w:val="24"/>
          <w:szCs w:val="24"/>
        </w:rPr>
        <w:t>between</w:t>
      </w:r>
      <w:r w:rsidR="006037F9" w:rsidRPr="006037F9">
        <w:rPr>
          <w:rFonts w:ascii="Times New Roman" w:hAnsi="Times New Roman" w:cs="Times New Roman"/>
          <w:sz w:val="24"/>
          <w:szCs w:val="24"/>
        </w:rPr>
        <w:t xml:space="preserve"> type of learning environments (online or in-person lectures) based on students’ attention score</w:t>
      </w:r>
      <w:r w:rsidR="006037F9">
        <w:rPr>
          <w:rFonts w:ascii="Times New Roman" w:hAnsi="Times New Roman" w:cs="Times New Roman"/>
          <w:sz w:val="24"/>
          <w:szCs w:val="24"/>
        </w:rPr>
        <w:t>s. Likewise, there was no significant difference in</w:t>
      </w:r>
      <w:r w:rsidR="006037F9" w:rsidRPr="006037F9">
        <w:rPr>
          <w:rFonts w:ascii="Times New Roman" w:hAnsi="Times New Roman" w:cs="Times New Roman"/>
          <w:sz w:val="24"/>
          <w:szCs w:val="24"/>
        </w:rPr>
        <w:t xml:space="preserve"> gender (male/female) based on students’ attention scores.</w:t>
      </w:r>
      <w:r w:rsidR="006037F9">
        <w:rPr>
          <w:rFonts w:ascii="Times New Roman" w:hAnsi="Times New Roman" w:cs="Times New Roman"/>
          <w:sz w:val="24"/>
          <w:szCs w:val="24"/>
        </w:rPr>
        <w:t xml:space="preserve"> </w:t>
      </w:r>
      <w:r w:rsidR="006037F9" w:rsidRPr="006037F9">
        <w:rPr>
          <w:rFonts w:ascii="Times New Roman" w:hAnsi="Times New Roman" w:cs="Times New Roman"/>
          <w:sz w:val="24"/>
          <w:szCs w:val="24"/>
        </w:rPr>
        <w:t xml:space="preserve">There </w:t>
      </w:r>
      <w:r w:rsidR="00E03E82">
        <w:rPr>
          <w:rFonts w:ascii="Times New Roman" w:hAnsi="Times New Roman" w:cs="Times New Roman"/>
          <w:sz w:val="24"/>
          <w:szCs w:val="24"/>
        </w:rPr>
        <w:t>was also</w:t>
      </w:r>
      <w:r w:rsidR="006037F9" w:rsidRPr="006037F9">
        <w:rPr>
          <w:rFonts w:ascii="Times New Roman" w:hAnsi="Times New Roman" w:cs="Times New Roman"/>
          <w:sz w:val="24"/>
          <w:szCs w:val="24"/>
        </w:rPr>
        <w:t xml:space="preserve"> </w:t>
      </w:r>
      <w:r w:rsidR="00E03E82">
        <w:rPr>
          <w:rFonts w:ascii="Times New Roman" w:hAnsi="Times New Roman" w:cs="Times New Roman"/>
          <w:sz w:val="24"/>
          <w:szCs w:val="24"/>
        </w:rPr>
        <w:t xml:space="preserve">no significant </w:t>
      </w:r>
      <w:r w:rsidR="006037F9" w:rsidRPr="006037F9">
        <w:rPr>
          <w:rFonts w:ascii="Times New Roman" w:hAnsi="Times New Roman" w:cs="Times New Roman"/>
          <w:sz w:val="24"/>
          <w:szCs w:val="24"/>
        </w:rPr>
        <w:t>interaction between gender and the type of learning environment</w:t>
      </w:r>
      <w:r w:rsidR="00FE71C8">
        <w:rPr>
          <w:rFonts w:ascii="Times New Roman" w:hAnsi="Times New Roman" w:cs="Times New Roman"/>
          <w:sz w:val="24"/>
          <w:szCs w:val="24"/>
        </w:rPr>
        <w:t xml:space="preserve">. Despite the insignificant conclusions, the present study offers </w:t>
      </w:r>
      <w:r w:rsidR="007129E6">
        <w:rPr>
          <w:rFonts w:ascii="Times New Roman" w:hAnsi="Times New Roman" w:cs="Times New Roman"/>
          <w:sz w:val="24"/>
          <w:szCs w:val="24"/>
        </w:rPr>
        <w:t xml:space="preserve">both </w:t>
      </w:r>
      <w:r w:rsidR="00FE71C8">
        <w:rPr>
          <w:rFonts w:ascii="Times New Roman" w:hAnsi="Times New Roman" w:cs="Times New Roman"/>
          <w:sz w:val="24"/>
          <w:szCs w:val="24"/>
        </w:rPr>
        <w:t>optimism for students’</w:t>
      </w:r>
      <w:r w:rsidR="001A3106">
        <w:rPr>
          <w:rFonts w:ascii="Times New Roman" w:hAnsi="Times New Roman" w:cs="Times New Roman"/>
          <w:sz w:val="24"/>
          <w:szCs w:val="24"/>
        </w:rPr>
        <w:t xml:space="preserve"> adaption to online learning </w:t>
      </w:r>
      <w:r w:rsidR="00947F07">
        <w:rPr>
          <w:rFonts w:ascii="Times New Roman" w:hAnsi="Times New Roman" w:cs="Times New Roman"/>
          <w:sz w:val="24"/>
          <w:szCs w:val="24"/>
        </w:rPr>
        <w:t>a</w:t>
      </w:r>
      <w:r w:rsidR="006532A8">
        <w:rPr>
          <w:rFonts w:ascii="Times New Roman" w:hAnsi="Times New Roman" w:cs="Times New Roman"/>
          <w:sz w:val="24"/>
          <w:szCs w:val="24"/>
        </w:rPr>
        <w:t>nd</w:t>
      </w:r>
      <w:r w:rsidR="00947F07">
        <w:rPr>
          <w:rFonts w:ascii="Times New Roman" w:hAnsi="Times New Roman" w:cs="Times New Roman"/>
          <w:sz w:val="24"/>
          <w:szCs w:val="24"/>
        </w:rPr>
        <w:t xml:space="preserve"> </w:t>
      </w:r>
      <w:r w:rsidR="006532A8">
        <w:rPr>
          <w:rFonts w:ascii="Times New Roman" w:hAnsi="Times New Roman" w:cs="Times New Roman"/>
          <w:sz w:val="24"/>
          <w:szCs w:val="24"/>
        </w:rPr>
        <w:t>support</w:t>
      </w:r>
      <w:r w:rsidR="00947F07">
        <w:rPr>
          <w:rFonts w:ascii="Times New Roman" w:hAnsi="Times New Roman" w:cs="Times New Roman"/>
          <w:sz w:val="24"/>
          <w:szCs w:val="24"/>
        </w:rPr>
        <w:t xml:space="preserve"> </w:t>
      </w:r>
      <w:r w:rsidR="006532A8">
        <w:rPr>
          <w:rFonts w:ascii="Times New Roman" w:hAnsi="Times New Roman" w:cs="Times New Roman"/>
          <w:sz w:val="24"/>
          <w:szCs w:val="24"/>
        </w:rPr>
        <w:t xml:space="preserve">for student </w:t>
      </w:r>
      <w:r w:rsidR="00947F07">
        <w:rPr>
          <w:rFonts w:ascii="Times New Roman" w:hAnsi="Times New Roman" w:cs="Times New Roman"/>
          <w:sz w:val="24"/>
          <w:szCs w:val="24"/>
        </w:rPr>
        <w:t>online streaming and support platforms.</w:t>
      </w:r>
      <w:r w:rsidR="00947F07" w:rsidRPr="00947F07">
        <w:rPr>
          <w:rFonts w:ascii="Times New Roman" w:hAnsi="Times New Roman" w:cs="Times New Roman"/>
          <w:sz w:val="24"/>
          <w:szCs w:val="24"/>
        </w:rPr>
        <w:t xml:space="preserve"> </w:t>
      </w:r>
      <w:r w:rsidR="00271914">
        <w:rPr>
          <w:rFonts w:ascii="Times New Roman" w:hAnsi="Times New Roman" w:cs="Times New Roman"/>
          <w:sz w:val="24"/>
          <w:szCs w:val="24"/>
        </w:rPr>
        <w:t>The s</w:t>
      </w:r>
      <w:r w:rsidR="00947F07" w:rsidRPr="00947F07">
        <w:rPr>
          <w:rFonts w:ascii="Times New Roman" w:hAnsi="Times New Roman" w:cs="Times New Roman"/>
          <w:sz w:val="24"/>
          <w:szCs w:val="24"/>
        </w:rPr>
        <w:t>trengths</w:t>
      </w:r>
      <w:r w:rsidR="00271914">
        <w:rPr>
          <w:rFonts w:ascii="Times New Roman" w:hAnsi="Times New Roman" w:cs="Times New Roman"/>
          <w:sz w:val="24"/>
          <w:szCs w:val="24"/>
        </w:rPr>
        <w:t xml:space="preserve"> and </w:t>
      </w:r>
      <w:r w:rsidR="00947F07" w:rsidRPr="00947F07">
        <w:rPr>
          <w:rFonts w:ascii="Times New Roman" w:hAnsi="Times New Roman" w:cs="Times New Roman"/>
          <w:sz w:val="24"/>
          <w:szCs w:val="24"/>
        </w:rPr>
        <w:t xml:space="preserve">limitations </w:t>
      </w:r>
      <w:r w:rsidR="00271914">
        <w:rPr>
          <w:rFonts w:ascii="Times New Roman" w:hAnsi="Times New Roman" w:cs="Times New Roman"/>
          <w:sz w:val="24"/>
          <w:szCs w:val="24"/>
        </w:rPr>
        <w:t xml:space="preserve">of the present study, as well as </w:t>
      </w:r>
      <w:r w:rsidR="00947F07" w:rsidRPr="00947F07">
        <w:rPr>
          <w:rFonts w:ascii="Times New Roman" w:hAnsi="Times New Roman" w:cs="Times New Roman"/>
          <w:sz w:val="24"/>
          <w:szCs w:val="24"/>
        </w:rPr>
        <w:t>future research suggestions</w:t>
      </w:r>
      <w:r w:rsidR="003E3EEC">
        <w:rPr>
          <w:rFonts w:ascii="Times New Roman" w:hAnsi="Times New Roman" w:cs="Times New Roman"/>
          <w:sz w:val="24"/>
          <w:szCs w:val="24"/>
        </w:rPr>
        <w:t>,</w:t>
      </w:r>
      <w:r w:rsidR="00947F07" w:rsidRPr="00947F07">
        <w:rPr>
          <w:rFonts w:ascii="Times New Roman" w:hAnsi="Times New Roman" w:cs="Times New Roman"/>
          <w:sz w:val="24"/>
          <w:szCs w:val="24"/>
        </w:rPr>
        <w:t xml:space="preserve"> were </w:t>
      </w:r>
      <w:r w:rsidR="006532A8">
        <w:rPr>
          <w:rFonts w:ascii="Times New Roman" w:hAnsi="Times New Roman" w:cs="Times New Roman"/>
          <w:sz w:val="24"/>
          <w:szCs w:val="24"/>
        </w:rPr>
        <w:t>also</w:t>
      </w:r>
      <w:r w:rsidR="00947F07" w:rsidRPr="00947F07">
        <w:rPr>
          <w:rFonts w:ascii="Times New Roman" w:hAnsi="Times New Roman" w:cs="Times New Roman"/>
          <w:sz w:val="24"/>
          <w:szCs w:val="24"/>
        </w:rPr>
        <w:t xml:space="preserve"> </w:t>
      </w:r>
      <w:r w:rsidR="00947F07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947F07" w:rsidRPr="00947F07">
        <w:rPr>
          <w:rFonts w:ascii="Times New Roman" w:hAnsi="Times New Roman" w:cs="Times New Roman"/>
          <w:sz w:val="24"/>
          <w:szCs w:val="24"/>
        </w:rPr>
        <w:t>.</w:t>
      </w:r>
    </w:p>
    <w:p w14:paraId="72D1D262" w14:textId="568A34B1" w:rsidR="002C1D7F" w:rsidRPr="002C1D7F" w:rsidRDefault="00947F07" w:rsidP="006037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FB95120" w14:textId="5369E129" w:rsidR="00D53E5F" w:rsidRDefault="00D53E5F" w:rsidP="00F114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9B6A82" w14:textId="1051B20E" w:rsidR="00D53E5F" w:rsidRDefault="00D53E5F" w:rsidP="00F114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878BC" w14:textId="3BC296E0" w:rsidR="00D53E5F" w:rsidRDefault="00D53E5F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2DD27" w14:textId="5B8AE979" w:rsidR="00594827" w:rsidRDefault="00594827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BABA8" w14:textId="55655107" w:rsidR="00594827" w:rsidRDefault="00594827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26345" w14:textId="77777777" w:rsidR="00594827" w:rsidRPr="0081623A" w:rsidRDefault="00594827" w:rsidP="00F114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BF2C4" w14:textId="18ED224C" w:rsidR="00D53E5F" w:rsidRDefault="00D53E5F" w:rsidP="00F114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46530" w14:textId="7ECFA64C" w:rsidR="00477D89" w:rsidRDefault="00477D89" w:rsidP="00AA4789">
      <w:pPr>
        <w:pStyle w:val="Heading1"/>
        <w:rPr>
          <w:rStyle w:val="Emphasis"/>
        </w:rPr>
      </w:pPr>
      <w:bookmarkStart w:id="2" w:name="_Toc99623283"/>
    </w:p>
    <w:p w14:paraId="7F2BBC00" w14:textId="77777777" w:rsidR="00A94AA6" w:rsidRPr="00A94AA6" w:rsidRDefault="00A94AA6" w:rsidP="00A94AA6"/>
    <w:p w14:paraId="03DDE3E3" w14:textId="77777777" w:rsidR="00046AAF" w:rsidRDefault="00046AAF" w:rsidP="00046AAF">
      <w:pPr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</w:pPr>
    </w:p>
    <w:p w14:paraId="3455126C" w14:textId="443E6C60" w:rsidR="00B170D5" w:rsidRPr="00046AAF" w:rsidRDefault="00801615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lastRenderedPageBreak/>
        <w:t>1</w:t>
      </w:r>
      <w:r w:rsidR="00282F03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 xml:space="preserve"> </w:t>
      </w:r>
      <w:r w:rsidR="00E477A4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Literature Review</w:t>
      </w:r>
      <w:bookmarkEnd w:id="2"/>
    </w:p>
    <w:p w14:paraId="112A7E44" w14:textId="77777777" w:rsidR="00BD0989" w:rsidRPr="00B170D5" w:rsidRDefault="00BD0989" w:rsidP="004C0816">
      <w:pPr>
        <w:spacing w:line="360" w:lineRule="auto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FF39B" w14:textId="7AC51EBC" w:rsidR="00371743" w:rsidRPr="00046AAF" w:rsidRDefault="00371743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3" w:name="_Toc99623284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1.1   </w:t>
      </w:r>
      <w:r w:rsidR="00E477A4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Introduction</w:t>
      </w:r>
      <w:bookmarkEnd w:id="3"/>
      <w:r w:rsidR="00E477A4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</w:p>
    <w:p w14:paraId="0FE3FA32" w14:textId="18427240" w:rsidR="00DF18D7" w:rsidRDefault="00DF18D7" w:rsidP="004C08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COVID-19 pandemic has brought numerous unforeseen </w:t>
      </w:r>
      <w:r w:rsidR="00C3339B">
        <w:rPr>
          <w:rFonts w:ascii="Times New Roman" w:hAnsi="Times New Roman" w:cs="Times New Roman"/>
          <w:sz w:val="24"/>
          <w:szCs w:val="24"/>
        </w:rPr>
        <w:t>adjustments</w:t>
      </w:r>
      <w:r>
        <w:rPr>
          <w:rFonts w:ascii="Times New Roman" w:hAnsi="Times New Roman" w:cs="Times New Roman"/>
          <w:sz w:val="24"/>
          <w:szCs w:val="24"/>
        </w:rPr>
        <w:t xml:space="preserve"> to a variety of </w:t>
      </w:r>
      <w:r w:rsidR="00C3339B">
        <w:rPr>
          <w:rFonts w:ascii="Times New Roman" w:hAnsi="Times New Roman" w:cs="Times New Roman"/>
          <w:sz w:val="24"/>
          <w:szCs w:val="24"/>
        </w:rPr>
        <w:t>sectors</w:t>
      </w:r>
      <w:r>
        <w:rPr>
          <w:rFonts w:ascii="Times New Roman" w:hAnsi="Times New Roman" w:cs="Times New Roman"/>
          <w:sz w:val="24"/>
          <w:szCs w:val="24"/>
        </w:rPr>
        <w:t xml:space="preserve"> in people’s lives. Education is one such section. As many universities were </w:t>
      </w:r>
      <w:r w:rsidR="00C3339B">
        <w:rPr>
          <w:rFonts w:ascii="Times New Roman" w:hAnsi="Times New Roman" w:cs="Times New Roman"/>
          <w:sz w:val="24"/>
          <w:szCs w:val="24"/>
        </w:rPr>
        <w:t>suddenly</w:t>
      </w:r>
      <w:r w:rsidR="00F34F38">
        <w:rPr>
          <w:rFonts w:ascii="Times New Roman" w:hAnsi="Times New Roman" w:cs="Times New Roman"/>
          <w:sz w:val="24"/>
          <w:szCs w:val="24"/>
        </w:rPr>
        <w:t xml:space="preserve"> forced to change to online learning in many cases</w:t>
      </w:r>
      <w:r>
        <w:rPr>
          <w:rFonts w:ascii="Times New Roman" w:hAnsi="Times New Roman" w:cs="Times New Roman"/>
          <w:sz w:val="24"/>
          <w:szCs w:val="24"/>
        </w:rPr>
        <w:t xml:space="preserve">, it </w:t>
      </w:r>
      <w:r w:rsidR="00F34F38">
        <w:rPr>
          <w:rFonts w:ascii="Times New Roman" w:hAnsi="Times New Roman" w:cs="Times New Roman"/>
          <w:sz w:val="24"/>
          <w:szCs w:val="24"/>
        </w:rPr>
        <w:t>was</w:t>
      </w:r>
      <w:r w:rsidR="00475187">
        <w:rPr>
          <w:rFonts w:ascii="Times New Roman" w:hAnsi="Times New Roman" w:cs="Times New Roman"/>
          <w:sz w:val="24"/>
          <w:szCs w:val="24"/>
        </w:rPr>
        <w:t xml:space="preserve"> expected that the transition</w:t>
      </w:r>
      <w:r w:rsidR="00E232BA">
        <w:rPr>
          <w:rFonts w:ascii="Times New Roman" w:hAnsi="Times New Roman" w:cs="Times New Roman"/>
          <w:sz w:val="24"/>
          <w:szCs w:val="24"/>
        </w:rPr>
        <w:t xml:space="preserve"> would</w:t>
      </w:r>
      <w:r w:rsidR="00475187">
        <w:rPr>
          <w:rFonts w:ascii="Times New Roman" w:hAnsi="Times New Roman" w:cs="Times New Roman"/>
          <w:sz w:val="24"/>
          <w:szCs w:val="24"/>
        </w:rPr>
        <w:t xml:space="preserve"> </w:t>
      </w:r>
      <w:r w:rsidR="00E232BA">
        <w:rPr>
          <w:rFonts w:ascii="Times New Roman" w:hAnsi="Times New Roman" w:cs="Times New Roman"/>
          <w:sz w:val="24"/>
          <w:szCs w:val="24"/>
        </w:rPr>
        <w:t>carry</w:t>
      </w:r>
      <w:r w:rsidR="00475187">
        <w:rPr>
          <w:rFonts w:ascii="Times New Roman" w:hAnsi="Times New Roman" w:cs="Times New Roman"/>
          <w:sz w:val="24"/>
          <w:szCs w:val="24"/>
        </w:rPr>
        <w:t xml:space="preserve"> problems that affect</w:t>
      </w:r>
      <w:r w:rsidR="00F34F38">
        <w:rPr>
          <w:rFonts w:ascii="Times New Roman" w:hAnsi="Times New Roman" w:cs="Times New Roman"/>
          <w:sz w:val="24"/>
          <w:szCs w:val="24"/>
        </w:rPr>
        <w:t xml:space="preserve">ed </w:t>
      </w:r>
      <w:r w:rsidR="00475187">
        <w:rPr>
          <w:rFonts w:ascii="Times New Roman" w:hAnsi="Times New Roman" w:cs="Times New Roman"/>
          <w:sz w:val="24"/>
          <w:szCs w:val="24"/>
        </w:rPr>
        <w:t xml:space="preserve">student learning. </w:t>
      </w:r>
      <w:r w:rsidR="00F34F38">
        <w:rPr>
          <w:rFonts w:ascii="Times New Roman" w:hAnsi="Times New Roman" w:cs="Times New Roman"/>
          <w:sz w:val="24"/>
          <w:szCs w:val="24"/>
        </w:rPr>
        <w:t>Notably</w:t>
      </w:r>
      <w:r w:rsidR="00475187">
        <w:rPr>
          <w:rFonts w:ascii="Times New Roman" w:hAnsi="Times New Roman" w:cs="Times New Roman"/>
          <w:sz w:val="24"/>
          <w:szCs w:val="24"/>
        </w:rPr>
        <w:t xml:space="preserve">, student attention </w:t>
      </w:r>
      <w:r w:rsidR="00F34F38">
        <w:rPr>
          <w:rFonts w:ascii="Times New Roman" w:hAnsi="Times New Roman" w:cs="Times New Roman"/>
          <w:sz w:val="24"/>
          <w:szCs w:val="24"/>
        </w:rPr>
        <w:t xml:space="preserve">was particularly </w:t>
      </w:r>
      <w:r w:rsidR="00DA06D6">
        <w:rPr>
          <w:rFonts w:ascii="Times New Roman" w:hAnsi="Times New Roman" w:cs="Times New Roman"/>
          <w:sz w:val="24"/>
          <w:szCs w:val="24"/>
        </w:rPr>
        <w:t xml:space="preserve">disturbed </w:t>
      </w:r>
      <w:r w:rsidR="002F649B">
        <w:rPr>
          <w:rFonts w:ascii="Times New Roman" w:hAnsi="Times New Roman" w:cs="Times New Roman"/>
          <w:sz w:val="24"/>
          <w:szCs w:val="24"/>
        </w:rPr>
        <w:t xml:space="preserve">as </w:t>
      </w:r>
      <w:r w:rsidR="008057AF">
        <w:rPr>
          <w:rFonts w:ascii="Times New Roman" w:hAnsi="Times New Roman" w:cs="Times New Roman"/>
          <w:sz w:val="24"/>
          <w:szCs w:val="24"/>
        </w:rPr>
        <w:t xml:space="preserve">the </w:t>
      </w:r>
      <w:r w:rsidR="002F649B">
        <w:rPr>
          <w:rFonts w:ascii="Times New Roman" w:hAnsi="Times New Roman" w:cs="Times New Roman"/>
          <w:sz w:val="24"/>
          <w:szCs w:val="24"/>
        </w:rPr>
        <w:t>l</w:t>
      </w:r>
      <w:r w:rsidR="002F649B" w:rsidRPr="00EA7EBA">
        <w:rPr>
          <w:rFonts w:ascii="Times New Roman" w:hAnsi="Times New Roman" w:cs="Times New Roman"/>
          <w:sz w:val="24"/>
          <w:szCs w:val="24"/>
        </w:rPr>
        <w:t>earning environments of online lectures and in-person lectures present more perceptual information than can be efficiently managed</w:t>
      </w:r>
      <w:r w:rsidR="002F649B">
        <w:rPr>
          <w:rFonts w:ascii="Times New Roman" w:hAnsi="Times New Roman" w:cs="Times New Roman"/>
          <w:sz w:val="24"/>
          <w:szCs w:val="24"/>
        </w:rPr>
        <w:t xml:space="preserve">. </w:t>
      </w:r>
      <w:r w:rsidR="00C3339B">
        <w:rPr>
          <w:rFonts w:ascii="Times New Roman" w:hAnsi="Times New Roman" w:cs="Times New Roman"/>
          <w:sz w:val="24"/>
          <w:szCs w:val="24"/>
        </w:rPr>
        <w:t xml:space="preserve">Chun et al. (2011) regards attention as </w:t>
      </w:r>
      <w:r w:rsidR="008057AF">
        <w:rPr>
          <w:rFonts w:ascii="Times New Roman" w:hAnsi="Times New Roman" w:cs="Times New Roman"/>
          <w:sz w:val="24"/>
          <w:szCs w:val="24"/>
        </w:rPr>
        <w:t xml:space="preserve">a </w:t>
      </w:r>
      <w:r w:rsidR="00C3339B" w:rsidRPr="00EA7EBA">
        <w:rPr>
          <w:rFonts w:ascii="Times New Roman" w:hAnsi="Times New Roman" w:cs="Times New Roman"/>
          <w:sz w:val="24"/>
          <w:szCs w:val="24"/>
        </w:rPr>
        <w:t>property of numerous, unique perceptual and cognitive functions</w:t>
      </w:r>
      <w:r w:rsidR="00C3339B">
        <w:rPr>
          <w:rFonts w:ascii="Times New Roman" w:hAnsi="Times New Roman" w:cs="Times New Roman"/>
          <w:sz w:val="24"/>
          <w:szCs w:val="24"/>
        </w:rPr>
        <w:t xml:space="preserve">. </w:t>
      </w:r>
      <w:r w:rsidR="002F649B">
        <w:rPr>
          <w:rFonts w:ascii="Times New Roman" w:hAnsi="Times New Roman" w:cs="Times New Roman"/>
          <w:sz w:val="24"/>
          <w:szCs w:val="24"/>
        </w:rPr>
        <w:t>Through the</w:t>
      </w:r>
      <w:r w:rsidR="00DA06D6">
        <w:rPr>
          <w:rFonts w:ascii="Times New Roman" w:hAnsi="Times New Roman" w:cs="Times New Roman"/>
          <w:sz w:val="24"/>
          <w:szCs w:val="24"/>
        </w:rPr>
        <w:t xml:space="preserve"> </w:t>
      </w:r>
      <w:r w:rsidR="002F649B">
        <w:rPr>
          <w:rFonts w:ascii="Times New Roman" w:hAnsi="Times New Roman" w:cs="Times New Roman"/>
          <w:sz w:val="24"/>
          <w:szCs w:val="24"/>
        </w:rPr>
        <w:t>addition</w:t>
      </w:r>
      <w:r w:rsidR="00DA06D6">
        <w:rPr>
          <w:rFonts w:ascii="Times New Roman" w:hAnsi="Times New Roman" w:cs="Times New Roman"/>
          <w:sz w:val="24"/>
          <w:szCs w:val="24"/>
        </w:rPr>
        <w:t xml:space="preserve"> of an </w:t>
      </w:r>
      <w:r w:rsidR="00DA06D6" w:rsidRPr="00EA7EBA">
        <w:rPr>
          <w:rFonts w:ascii="Times New Roman" w:hAnsi="Times New Roman" w:cs="Times New Roman"/>
          <w:sz w:val="24"/>
          <w:szCs w:val="24"/>
        </w:rPr>
        <w:t xml:space="preserve">overdrive </w:t>
      </w:r>
      <w:r w:rsidR="00C3339B">
        <w:rPr>
          <w:rFonts w:ascii="Times New Roman" w:hAnsi="Times New Roman" w:cs="Times New Roman"/>
          <w:sz w:val="24"/>
          <w:szCs w:val="24"/>
        </w:rPr>
        <w:t>in</w:t>
      </w:r>
      <w:r w:rsidR="00DA06D6" w:rsidRPr="00EA7EBA">
        <w:rPr>
          <w:rFonts w:ascii="Times New Roman" w:hAnsi="Times New Roman" w:cs="Times New Roman"/>
          <w:sz w:val="24"/>
          <w:szCs w:val="24"/>
        </w:rPr>
        <w:t xml:space="preserve"> stimuli</w:t>
      </w:r>
      <w:r w:rsidR="002F649B">
        <w:rPr>
          <w:rFonts w:ascii="Times New Roman" w:hAnsi="Times New Roman" w:cs="Times New Roman"/>
          <w:sz w:val="24"/>
          <w:szCs w:val="24"/>
        </w:rPr>
        <w:t xml:space="preserve">, </w:t>
      </w:r>
      <w:r w:rsidR="00CC041B">
        <w:rPr>
          <w:rFonts w:ascii="Times New Roman" w:hAnsi="Times New Roman" w:cs="Times New Roman"/>
          <w:sz w:val="24"/>
          <w:szCs w:val="24"/>
        </w:rPr>
        <w:t xml:space="preserve">it </w:t>
      </w:r>
      <w:r w:rsidR="00DA06D6">
        <w:rPr>
          <w:rFonts w:ascii="Times New Roman" w:hAnsi="Times New Roman" w:cs="Times New Roman"/>
          <w:sz w:val="24"/>
          <w:szCs w:val="24"/>
        </w:rPr>
        <w:t xml:space="preserve">can </w:t>
      </w:r>
      <w:r w:rsidR="00C3339B" w:rsidRPr="00EA7EBA">
        <w:rPr>
          <w:rFonts w:ascii="Times New Roman" w:hAnsi="Times New Roman" w:cs="Times New Roman"/>
          <w:sz w:val="24"/>
          <w:szCs w:val="24"/>
        </w:rPr>
        <w:t>lead to</w:t>
      </w:r>
      <w:r w:rsidR="00DA06D6">
        <w:rPr>
          <w:rFonts w:ascii="Times New Roman" w:hAnsi="Times New Roman" w:cs="Times New Roman"/>
          <w:sz w:val="24"/>
          <w:szCs w:val="24"/>
        </w:rPr>
        <w:t xml:space="preserve"> a </w:t>
      </w:r>
      <w:r w:rsidR="00DA06D6" w:rsidRPr="00EA7EBA">
        <w:rPr>
          <w:rFonts w:ascii="Times New Roman" w:hAnsi="Times New Roman" w:cs="Times New Roman"/>
          <w:sz w:val="24"/>
          <w:szCs w:val="24"/>
        </w:rPr>
        <w:t xml:space="preserve">failure to achieve an advancement of knowledge in </w:t>
      </w:r>
      <w:r w:rsidR="00CC041B">
        <w:rPr>
          <w:rFonts w:ascii="Times New Roman" w:hAnsi="Times New Roman" w:cs="Times New Roman"/>
          <w:sz w:val="24"/>
          <w:szCs w:val="24"/>
        </w:rPr>
        <w:t xml:space="preserve">these new and old </w:t>
      </w:r>
      <w:r w:rsidR="00DA06D6" w:rsidRPr="00EA7EBA">
        <w:rPr>
          <w:rFonts w:ascii="Times New Roman" w:hAnsi="Times New Roman" w:cs="Times New Roman"/>
          <w:sz w:val="24"/>
          <w:szCs w:val="24"/>
        </w:rPr>
        <w:t xml:space="preserve"> educational setting</w:t>
      </w:r>
      <w:r w:rsidR="00CC041B">
        <w:rPr>
          <w:rFonts w:ascii="Times New Roman" w:hAnsi="Times New Roman" w:cs="Times New Roman"/>
          <w:sz w:val="24"/>
          <w:szCs w:val="24"/>
        </w:rPr>
        <w:t>s</w:t>
      </w:r>
      <w:r w:rsidR="00DA06D6" w:rsidRPr="00EA7EBA">
        <w:rPr>
          <w:rFonts w:ascii="Times New Roman" w:hAnsi="Times New Roman" w:cs="Times New Roman"/>
          <w:sz w:val="24"/>
          <w:szCs w:val="24"/>
        </w:rPr>
        <w:t xml:space="preserve"> (Chun et al., 2011).</w:t>
      </w:r>
      <w:r w:rsidR="00CC041B">
        <w:rPr>
          <w:rFonts w:ascii="Times New Roman" w:hAnsi="Times New Roman" w:cs="Times New Roman"/>
          <w:sz w:val="24"/>
          <w:szCs w:val="24"/>
        </w:rPr>
        <w:t xml:space="preserve"> The process of attention </w:t>
      </w:r>
      <w:r w:rsidR="00CC1716">
        <w:rPr>
          <w:rFonts w:ascii="Times New Roman" w:hAnsi="Times New Roman" w:cs="Times New Roman"/>
          <w:sz w:val="24"/>
          <w:szCs w:val="24"/>
        </w:rPr>
        <w:t>has a finite</w:t>
      </w:r>
      <w:r w:rsidR="00CC041B">
        <w:rPr>
          <w:rFonts w:ascii="Times New Roman" w:hAnsi="Times New Roman" w:cs="Times New Roman"/>
          <w:sz w:val="24"/>
          <w:szCs w:val="24"/>
        </w:rPr>
        <w:t xml:space="preserve"> capacity </w:t>
      </w:r>
      <w:r w:rsidR="00CC1716">
        <w:rPr>
          <w:rFonts w:ascii="Times New Roman" w:hAnsi="Times New Roman" w:cs="Times New Roman"/>
          <w:sz w:val="24"/>
          <w:szCs w:val="24"/>
        </w:rPr>
        <w:t>and as a consequence of this restricted capability, the practice involves</w:t>
      </w:r>
      <w:r w:rsidR="00CC041B" w:rsidRPr="00CC041B">
        <w:rPr>
          <w:rFonts w:ascii="Times New Roman" w:hAnsi="Times New Roman" w:cs="Times New Roman"/>
          <w:sz w:val="24"/>
          <w:szCs w:val="24"/>
        </w:rPr>
        <w:t xml:space="preserve"> the </w:t>
      </w:r>
      <w:r w:rsidR="00CC1716" w:rsidRPr="00CC041B">
        <w:rPr>
          <w:rFonts w:ascii="Times New Roman" w:hAnsi="Times New Roman" w:cs="Times New Roman"/>
          <w:sz w:val="24"/>
          <w:szCs w:val="24"/>
        </w:rPr>
        <w:t>adaptable</w:t>
      </w:r>
      <w:r w:rsidR="00CC041B" w:rsidRPr="00CC041B">
        <w:rPr>
          <w:rFonts w:ascii="Times New Roman" w:hAnsi="Times New Roman" w:cs="Times New Roman"/>
          <w:sz w:val="24"/>
          <w:szCs w:val="24"/>
        </w:rPr>
        <w:t xml:space="preserve"> </w:t>
      </w:r>
      <w:r w:rsidR="00CC1716" w:rsidRPr="00CC041B">
        <w:rPr>
          <w:rFonts w:ascii="Times New Roman" w:hAnsi="Times New Roman" w:cs="Times New Roman"/>
          <w:sz w:val="24"/>
          <w:szCs w:val="24"/>
        </w:rPr>
        <w:t>management</w:t>
      </w:r>
      <w:r w:rsidR="00CC041B" w:rsidRPr="00CC041B">
        <w:rPr>
          <w:rFonts w:ascii="Times New Roman" w:hAnsi="Times New Roman" w:cs="Times New Roman"/>
          <w:sz w:val="24"/>
          <w:szCs w:val="24"/>
        </w:rPr>
        <w:t xml:space="preserve"> of limited </w:t>
      </w:r>
      <w:r w:rsidR="00CC1716" w:rsidRPr="00CC041B">
        <w:rPr>
          <w:rFonts w:ascii="Times New Roman" w:hAnsi="Times New Roman" w:cs="Times New Roman"/>
          <w:sz w:val="24"/>
          <w:szCs w:val="24"/>
        </w:rPr>
        <w:t>sources</w:t>
      </w:r>
      <w:r w:rsidR="00CC1716">
        <w:rPr>
          <w:rFonts w:ascii="Times New Roman" w:hAnsi="Times New Roman" w:cs="Times New Roman"/>
          <w:sz w:val="24"/>
          <w:szCs w:val="24"/>
        </w:rPr>
        <w:t xml:space="preserve"> (</w:t>
      </w:r>
      <w:r w:rsidR="00CC1716" w:rsidRPr="00CC1716">
        <w:rPr>
          <w:rFonts w:ascii="Times New Roman" w:hAnsi="Times New Roman" w:cs="Times New Roman"/>
          <w:sz w:val="24"/>
          <w:szCs w:val="24"/>
        </w:rPr>
        <w:t>Lindsay</w:t>
      </w:r>
      <w:r w:rsidR="00CC1716">
        <w:rPr>
          <w:rFonts w:ascii="Times New Roman" w:hAnsi="Times New Roman" w:cs="Times New Roman"/>
          <w:sz w:val="24"/>
          <w:szCs w:val="24"/>
        </w:rPr>
        <w:t>, 2020).</w:t>
      </w:r>
      <w:r w:rsidR="00C3339B">
        <w:rPr>
          <w:rFonts w:ascii="Times New Roman" w:hAnsi="Times New Roman" w:cs="Times New Roman"/>
          <w:sz w:val="24"/>
          <w:szCs w:val="24"/>
        </w:rPr>
        <w:t xml:space="preserve"> As a result, the various types of attention illustrate distinctive ways of managing the information presented to students</w:t>
      </w:r>
      <w:r w:rsidR="00676AC0">
        <w:rPr>
          <w:rFonts w:ascii="Times New Roman" w:hAnsi="Times New Roman" w:cs="Times New Roman"/>
          <w:sz w:val="24"/>
          <w:szCs w:val="24"/>
        </w:rPr>
        <w:t>.</w:t>
      </w:r>
    </w:p>
    <w:p w14:paraId="1B7A0ABC" w14:textId="55E036D9" w:rsidR="002B1D28" w:rsidRPr="00046AAF" w:rsidRDefault="002B1D28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" w:name="_Toc99623285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</w:t>
      </w:r>
      <w:r w:rsidR="008B2D7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</w:t>
      </w:r>
      <w:r w:rsidR="008B2D7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Divided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A</w:t>
      </w:r>
      <w:r w:rsidR="008B2D7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ttention</w:t>
      </w:r>
      <w:bookmarkEnd w:id="4"/>
      <w:r w:rsidR="008B2D7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3C63F283" w14:textId="2A16947F" w:rsidR="00E93086" w:rsidRDefault="002A7EE5" w:rsidP="00F114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Divided </w:t>
      </w:r>
      <w:r w:rsidR="00840038">
        <w:rPr>
          <w:rFonts w:ascii="Times New Roman" w:hAnsi="Times New Roman" w:cs="Times New Roman"/>
          <w:sz w:val="24"/>
          <w:szCs w:val="24"/>
        </w:rPr>
        <w:t>attention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0038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method used in the handling of </w:t>
      </w:r>
      <w:r w:rsidR="00E22773">
        <w:rPr>
          <w:rFonts w:ascii="Times New Roman" w:hAnsi="Times New Roman" w:cs="Times New Roman"/>
          <w:sz w:val="24"/>
          <w:szCs w:val="24"/>
        </w:rPr>
        <w:t>information</w:t>
      </w:r>
      <w:r>
        <w:rPr>
          <w:rFonts w:ascii="Times New Roman" w:hAnsi="Times New Roman" w:cs="Times New Roman"/>
          <w:sz w:val="24"/>
          <w:szCs w:val="24"/>
        </w:rPr>
        <w:t xml:space="preserve">. Divided attention is an important part of </w:t>
      </w:r>
      <w:r w:rsidR="000E0688">
        <w:rPr>
          <w:rFonts w:ascii="Times New Roman" w:hAnsi="Times New Roman" w:cs="Times New Roman"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 xml:space="preserve"> as </w:t>
      </w:r>
      <w:r w:rsidR="000E0688">
        <w:rPr>
          <w:rFonts w:ascii="Times New Roman" w:hAnsi="Times New Roman" w:cs="Times New Roman"/>
          <w:sz w:val="24"/>
          <w:szCs w:val="24"/>
        </w:rPr>
        <w:t xml:space="preserve">it is often related to multi-tasking, a </w:t>
      </w:r>
      <w:r w:rsidR="00C01600">
        <w:rPr>
          <w:rFonts w:ascii="Times New Roman" w:hAnsi="Times New Roman" w:cs="Times New Roman"/>
          <w:sz w:val="24"/>
          <w:szCs w:val="24"/>
        </w:rPr>
        <w:t>task</w:t>
      </w:r>
      <w:r w:rsidR="000E0688">
        <w:rPr>
          <w:rFonts w:ascii="Times New Roman" w:hAnsi="Times New Roman" w:cs="Times New Roman"/>
          <w:sz w:val="24"/>
          <w:szCs w:val="24"/>
        </w:rPr>
        <w:t xml:space="preserve"> many students attempt</w:t>
      </w:r>
      <w:r w:rsidR="00C01600">
        <w:rPr>
          <w:rFonts w:ascii="Times New Roman" w:hAnsi="Times New Roman" w:cs="Times New Roman"/>
          <w:sz w:val="24"/>
          <w:szCs w:val="24"/>
        </w:rPr>
        <w:t xml:space="preserve"> to accomplish</w:t>
      </w:r>
      <w:r w:rsidR="000E0688">
        <w:rPr>
          <w:rFonts w:ascii="Times New Roman" w:hAnsi="Times New Roman" w:cs="Times New Roman"/>
          <w:sz w:val="24"/>
          <w:szCs w:val="24"/>
        </w:rPr>
        <w:t xml:space="preserve"> when </w:t>
      </w:r>
      <w:r w:rsidR="008057AF">
        <w:rPr>
          <w:rFonts w:ascii="Times New Roman" w:hAnsi="Times New Roman" w:cs="Times New Roman"/>
          <w:sz w:val="24"/>
          <w:szCs w:val="24"/>
        </w:rPr>
        <w:t xml:space="preserve">engaging </w:t>
      </w:r>
      <w:r w:rsidR="00C01600">
        <w:rPr>
          <w:rFonts w:ascii="Times New Roman" w:hAnsi="Times New Roman" w:cs="Times New Roman"/>
          <w:sz w:val="24"/>
          <w:szCs w:val="24"/>
        </w:rPr>
        <w:t xml:space="preserve">in a </w:t>
      </w:r>
      <w:r w:rsidR="000E0688">
        <w:rPr>
          <w:rFonts w:ascii="Times New Roman" w:hAnsi="Times New Roman" w:cs="Times New Roman"/>
          <w:sz w:val="24"/>
          <w:szCs w:val="24"/>
        </w:rPr>
        <w:t>learning</w:t>
      </w:r>
      <w:r w:rsidR="00C01600">
        <w:rPr>
          <w:rFonts w:ascii="Times New Roman" w:hAnsi="Times New Roman" w:cs="Times New Roman"/>
          <w:sz w:val="24"/>
          <w:szCs w:val="24"/>
        </w:rPr>
        <w:t xml:space="preserve"> environment. </w:t>
      </w:r>
      <w:r w:rsidR="00AA4A03">
        <w:rPr>
          <w:rFonts w:ascii="Times New Roman" w:hAnsi="Times New Roman" w:cs="Times New Roman"/>
          <w:sz w:val="24"/>
          <w:szCs w:val="24"/>
        </w:rPr>
        <w:t xml:space="preserve">Divided attention </w:t>
      </w:r>
      <w:r w:rsidR="00757F23">
        <w:rPr>
          <w:rFonts w:ascii="Times New Roman" w:hAnsi="Times New Roman" w:cs="Times New Roman"/>
          <w:sz w:val="24"/>
          <w:szCs w:val="24"/>
        </w:rPr>
        <w:t>occurs</w:t>
      </w:r>
      <w:r w:rsidR="00AA4A03">
        <w:rPr>
          <w:rFonts w:ascii="Times New Roman" w:hAnsi="Times New Roman" w:cs="Times New Roman"/>
          <w:sz w:val="24"/>
          <w:szCs w:val="24"/>
        </w:rPr>
        <w:t xml:space="preserve"> </w:t>
      </w:r>
      <w:r w:rsidR="00E22773">
        <w:rPr>
          <w:rFonts w:ascii="Times New Roman" w:hAnsi="Times New Roman" w:cs="Times New Roman"/>
          <w:sz w:val="24"/>
          <w:szCs w:val="24"/>
        </w:rPr>
        <w:t>due to interference, created by competing stimuli (</w:t>
      </w:r>
      <w:r w:rsidR="003313B0">
        <w:rPr>
          <w:rFonts w:ascii="Times New Roman" w:hAnsi="Times New Roman" w:cs="Times New Roman"/>
          <w:sz w:val="24"/>
          <w:szCs w:val="24"/>
        </w:rPr>
        <w:t xml:space="preserve">Cohen, 2014). </w:t>
      </w:r>
      <w:r w:rsidR="00F05F53">
        <w:rPr>
          <w:rFonts w:ascii="Times New Roman" w:hAnsi="Times New Roman" w:cs="Times New Roman"/>
          <w:sz w:val="24"/>
          <w:szCs w:val="24"/>
        </w:rPr>
        <w:t xml:space="preserve">While the amount of synchronized information sources increases, a parallel reduction </w:t>
      </w:r>
      <w:r w:rsidR="00757F23">
        <w:rPr>
          <w:rFonts w:ascii="Times New Roman" w:hAnsi="Times New Roman" w:cs="Times New Roman"/>
          <w:sz w:val="24"/>
          <w:szCs w:val="24"/>
        </w:rPr>
        <w:t>arises</w:t>
      </w:r>
      <w:r w:rsidR="00F05F53">
        <w:rPr>
          <w:rFonts w:ascii="Times New Roman" w:hAnsi="Times New Roman" w:cs="Times New Roman"/>
          <w:sz w:val="24"/>
          <w:szCs w:val="24"/>
        </w:rPr>
        <w:t xml:space="preserve"> in attentional performance. </w:t>
      </w:r>
      <w:r w:rsidR="006D1987">
        <w:rPr>
          <w:rFonts w:ascii="Times New Roman" w:hAnsi="Times New Roman" w:cs="Times New Roman"/>
          <w:sz w:val="24"/>
          <w:szCs w:val="24"/>
        </w:rPr>
        <w:t>This decline is coupled with the task requirements proving exceedingly demanding</w:t>
      </w:r>
      <w:r w:rsidR="006D1987" w:rsidRPr="006D1987">
        <w:rPr>
          <w:rFonts w:ascii="Times New Roman" w:hAnsi="Times New Roman" w:cs="Times New Roman"/>
          <w:sz w:val="24"/>
          <w:szCs w:val="24"/>
        </w:rPr>
        <w:t xml:space="preserve"> </w:t>
      </w:r>
      <w:r w:rsidR="006D1987">
        <w:rPr>
          <w:rFonts w:ascii="Times New Roman" w:hAnsi="Times New Roman" w:cs="Times New Roman"/>
          <w:sz w:val="24"/>
          <w:szCs w:val="24"/>
        </w:rPr>
        <w:t xml:space="preserve">(Cohen, 2014). </w:t>
      </w:r>
      <w:r w:rsidR="00643B9A">
        <w:rPr>
          <w:rFonts w:ascii="Times New Roman" w:hAnsi="Times New Roman" w:cs="Times New Roman"/>
          <w:sz w:val="24"/>
          <w:szCs w:val="24"/>
        </w:rPr>
        <w:t>Likewise, t</w:t>
      </w:r>
      <w:r w:rsidR="0022399D">
        <w:rPr>
          <w:rFonts w:ascii="Times New Roman" w:hAnsi="Times New Roman" w:cs="Times New Roman"/>
          <w:sz w:val="24"/>
          <w:szCs w:val="24"/>
        </w:rPr>
        <w:t xml:space="preserve">ask performance depends on how automatic the </w:t>
      </w:r>
      <w:r w:rsidR="006D1987">
        <w:rPr>
          <w:rFonts w:ascii="Times New Roman" w:hAnsi="Times New Roman" w:cs="Times New Roman"/>
          <w:sz w:val="24"/>
          <w:szCs w:val="24"/>
        </w:rPr>
        <w:t>duties</w:t>
      </w:r>
      <w:r w:rsidR="0022399D">
        <w:rPr>
          <w:rFonts w:ascii="Times New Roman" w:hAnsi="Times New Roman" w:cs="Times New Roman"/>
          <w:sz w:val="24"/>
          <w:szCs w:val="24"/>
        </w:rPr>
        <w:t xml:space="preserve"> are. </w:t>
      </w:r>
      <w:r w:rsidR="006D1987">
        <w:rPr>
          <w:rFonts w:ascii="Times New Roman" w:hAnsi="Times New Roman" w:cs="Times New Roman"/>
          <w:sz w:val="24"/>
          <w:szCs w:val="24"/>
        </w:rPr>
        <w:t xml:space="preserve">Typing </w:t>
      </w:r>
      <w:r w:rsidR="008111B5">
        <w:rPr>
          <w:rFonts w:ascii="Times New Roman" w:hAnsi="Times New Roman" w:cs="Times New Roman"/>
          <w:sz w:val="24"/>
          <w:szCs w:val="24"/>
        </w:rPr>
        <w:t>while</w:t>
      </w:r>
      <w:r w:rsidR="001F57E4">
        <w:rPr>
          <w:rFonts w:ascii="Times New Roman" w:hAnsi="Times New Roman" w:cs="Times New Roman"/>
          <w:sz w:val="24"/>
          <w:szCs w:val="24"/>
        </w:rPr>
        <w:t xml:space="preserve"> listening to a lecture </w:t>
      </w:r>
      <w:r w:rsidR="006D1987">
        <w:rPr>
          <w:rFonts w:ascii="Times New Roman" w:hAnsi="Times New Roman" w:cs="Times New Roman"/>
          <w:sz w:val="24"/>
          <w:szCs w:val="24"/>
        </w:rPr>
        <w:t xml:space="preserve">is an example of an automatised </w:t>
      </w:r>
      <w:r w:rsidR="001F57E4">
        <w:rPr>
          <w:rFonts w:ascii="Times New Roman" w:hAnsi="Times New Roman" w:cs="Times New Roman"/>
          <w:sz w:val="24"/>
          <w:szCs w:val="24"/>
        </w:rPr>
        <w:t>multi-</w:t>
      </w:r>
      <w:r w:rsidR="006D1987">
        <w:rPr>
          <w:rFonts w:ascii="Times New Roman" w:hAnsi="Times New Roman" w:cs="Times New Roman"/>
          <w:sz w:val="24"/>
          <w:szCs w:val="24"/>
        </w:rPr>
        <w:t xml:space="preserve">task as it requires little cognitive pressure. </w:t>
      </w:r>
      <w:r w:rsidR="00840038">
        <w:rPr>
          <w:rFonts w:ascii="Times New Roman" w:hAnsi="Times New Roman" w:cs="Times New Roman"/>
          <w:sz w:val="24"/>
          <w:szCs w:val="24"/>
        </w:rPr>
        <w:t xml:space="preserve">Finley et al. (2014) </w:t>
      </w:r>
      <w:r w:rsidR="008111B5">
        <w:rPr>
          <w:rFonts w:ascii="Times New Roman" w:hAnsi="Times New Roman" w:cs="Times New Roman"/>
          <w:sz w:val="24"/>
          <w:szCs w:val="24"/>
        </w:rPr>
        <w:t>investigated</w:t>
      </w:r>
      <w:r w:rsidR="008057AF">
        <w:rPr>
          <w:rFonts w:ascii="Times New Roman" w:hAnsi="Times New Roman" w:cs="Times New Roman"/>
          <w:sz w:val="24"/>
          <w:szCs w:val="24"/>
        </w:rPr>
        <w:t xml:space="preserve"> an</w:t>
      </w:r>
      <w:r w:rsidR="008111B5">
        <w:rPr>
          <w:rFonts w:ascii="Times New Roman" w:hAnsi="Times New Roman" w:cs="Times New Roman"/>
          <w:sz w:val="24"/>
          <w:szCs w:val="24"/>
        </w:rPr>
        <w:t xml:space="preserve"> i</w:t>
      </w:r>
      <w:r w:rsidR="00840038">
        <w:rPr>
          <w:rFonts w:ascii="Times New Roman" w:hAnsi="Times New Roman" w:cs="Times New Roman"/>
          <w:sz w:val="24"/>
          <w:szCs w:val="24"/>
        </w:rPr>
        <w:t>ndividual’s underestimation of the cost of multi-tasking and divided attention</w:t>
      </w:r>
      <w:r w:rsidR="008111B5">
        <w:rPr>
          <w:rFonts w:ascii="Times New Roman" w:hAnsi="Times New Roman" w:cs="Times New Roman"/>
          <w:sz w:val="24"/>
          <w:szCs w:val="24"/>
        </w:rPr>
        <w:t xml:space="preserve">. The results showed a lack of individual awareness of </w:t>
      </w:r>
      <w:r w:rsidR="00302019">
        <w:rPr>
          <w:rFonts w:ascii="Times New Roman" w:hAnsi="Times New Roman" w:cs="Times New Roman"/>
          <w:sz w:val="24"/>
          <w:szCs w:val="24"/>
        </w:rPr>
        <w:t>one</w:t>
      </w:r>
      <w:r w:rsidR="0010456B">
        <w:rPr>
          <w:rFonts w:ascii="Times New Roman" w:hAnsi="Times New Roman" w:cs="Times New Roman"/>
          <w:sz w:val="24"/>
          <w:szCs w:val="24"/>
        </w:rPr>
        <w:t>’</w:t>
      </w:r>
      <w:r w:rsidR="009F6A82">
        <w:rPr>
          <w:rFonts w:ascii="Times New Roman" w:hAnsi="Times New Roman" w:cs="Times New Roman"/>
          <w:sz w:val="24"/>
          <w:szCs w:val="24"/>
        </w:rPr>
        <w:t xml:space="preserve">s </w:t>
      </w:r>
      <w:r w:rsidR="008111B5" w:rsidRPr="008111B5">
        <w:rPr>
          <w:rFonts w:ascii="Times New Roman" w:hAnsi="Times New Roman" w:cs="Times New Roman"/>
          <w:sz w:val="24"/>
          <w:szCs w:val="24"/>
        </w:rPr>
        <w:t>vulnerabi</w:t>
      </w:r>
      <w:r w:rsidR="008111B5">
        <w:rPr>
          <w:rFonts w:ascii="Times New Roman" w:hAnsi="Times New Roman" w:cs="Times New Roman"/>
          <w:sz w:val="24"/>
          <w:szCs w:val="24"/>
        </w:rPr>
        <w:t>lity</w:t>
      </w:r>
      <w:r w:rsidR="008111B5" w:rsidRPr="008111B5">
        <w:rPr>
          <w:rFonts w:ascii="Times New Roman" w:hAnsi="Times New Roman" w:cs="Times New Roman"/>
          <w:sz w:val="24"/>
          <w:szCs w:val="24"/>
        </w:rPr>
        <w:t xml:space="preserve"> to the risks of divided attention</w:t>
      </w:r>
      <w:r w:rsidR="008111B5">
        <w:rPr>
          <w:rFonts w:ascii="Times New Roman" w:hAnsi="Times New Roman" w:cs="Times New Roman"/>
          <w:sz w:val="24"/>
          <w:szCs w:val="24"/>
        </w:rPr>
        <w:t xml:space="preserve">. This literature is valuable to the </w:t>
      </w:r>
      <w:r w:rsidR="008057AF">
        <w:rPr>
          <w:rFonts w:ascii="Times New Roman" w:hAnsi="Times New Roman" w:cs="Times New Roman"/>
          <w:sz w:val="24"/>
          <w:szCs w:val="24"/>
        </w:rPr>
        <w:t>existing</w:t>
      </w:r>
      <w:r w:rsidR="008111B5">
        <w:rPr>
          <w:rFonts w:ascii="Times New Roman" w:hAnsi="Times New Roman" w:cs="Times New Roman"/>
          <w:sz w:val="24"/>
          <w:szCs w:val="24"/>
        </w:rPr>
        <w:t xml:space="preserve"> </w:t>
      </w:r>
      <w:r w:rsidR="008057AF">
        <w:rPr>
          <w:rFonts w:ascii="Times New Roman" w:hAnsi="Times New Roman" w:cs="Times New Roman"/>
          <w:sz w:val="24"/>
          <w:szCs w:val="24"/>
        </w:rPr>
        <w:t>literature</w:t>
      </w:r>
      <w:r w:rsidR="008111B5">
        <w:rPr>
          <w:rFonts w:ascii="Times New Roman" w:hAnsi="Times New Roman" w:cs="Times New Roman"/>
          <w:sz w:val="24"/>
          <w:szCs w:val="24"/>
        </w:rPr>
        <w:t xml:space="preserve"> as it could be applied to understand the source of lost attention</w:t>
      </w:r>
      <w:r w:rsidR="00880379">
        <w:rPr>
          <w:rFonts w:ascii="Times New Roman" w:hAnsi="Times New Roman" w:cs="Times New Roman"/>
          <w:sz w:val="24"/>
          <w:szCs w:val="24"/>
        </w:rPr>
        <w:t>/divided attention</w:t>
      </w:r>
      <w:r w:rsidR="008111B5">
        <w:rPr>
          <w:rFonts w:ascii="Times New Roman" w:hAnsi="Times New Roman" w:cs="Times New Roman"/>
          <w:sz w:val="24"/>
          <w:szCs w:val="24"/>
        </w:rPr>
        <w:t xml:space="preserve"> in an online or in-person lecture. </w:t>
      </w:r>
    </w:p>
    <w:p w14:paraId="0A0DB0DF" w14:textId="3F4B8289" w:rsidR="00F11446" w:rsidRDefault="00F11446" w:rsidP="008057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B96AA" w14:textId="77777777" w:rsidR="008057AF" w:rsidRDefault="008057AF" w:rsidP="008057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0C9EE" w14:textId="41529FB6" w:rsidR="0050691C" w:rsidRPr="00046AAF" w:rsidRDefault="00F750F0" w:rsidP="00046AAF">
      <w:pPr>
        <w:rPr>
          <w:sz w:val="24"/>
          <w:szCs w:val="24"/>
        </w:rPr>
      </w:pPr>
      <w:bookmarkStart w:id="5" w:name="_Toc99623286"/>
      <w:bookmarkStart w:id="6" w:name="_Hlk96533240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lastRenderedPageBreak/>
        <w:t>1.</w:t>
      </w:r>
      <w:r w:rsidR="0068619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3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</w:t>
      </w:r>
      <w:r w:rsidR="00A4164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Multi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-Tas</w:t>
      </w:r>
      <w:r w:rsidR="00A4164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king and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D</w:t>
      </w:r>
      <w:r w:rsidR="00A4164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ivided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A</w:t>
      </w:r>
      <w:r w:rsidR="00A4164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ttention</w:t>
      </w:r>
      <w:bookmarkEnd w:id="5"/>
      <w:r w:rsidR="00A41642" w:rsidRPr="00046AAF">
        <w:rPr>
          <w:sz w:val="24"/>
          <w:szCs w:val="24"/>
        </w:rPr>
        <w:t xml:space="preserve">  </w:t>
      </w:r>
    </w:p>
    <w:bookmarkEnd w:id="6"/>
    <w:p w14:paraId="7621EB64" w14:textId="2BFAD85C" w:rsidR="00A41642" w:rsidRDefault="00A41642" w:rsidP="004C081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have been numerous studies conducted on both the effects of multi-tasking and divided attention in learning environments. Middlebrooks et al. (2017) </w:t>
      </w:r>
      <w:r w:rsidR="000308AB">
        <w:rPr>
          <w:rFonts w:ascii="Times New Roman" w:hAnsi="Times New Roman" w:cs="Times New Roman"/>
          <w:sz w:val="24"/>
          <w:szCs w:val="24"/>
        </w:rPr>
        <w:t>explored</w:t>
      </w:r>
      <w:r>
        <w:rPr>
          <w:rFonts w:ascii="Times New Roman" w:hAnsi="Times New Roman" w:cs="Times New Roman"/>
          <w:sz w:val="24"/>
          <w:szCs w:val="24"/>
        </w:rPr>
        <w:t xml:space="preserve"> the way in which</w:t>
      </w:r>
      <w:r w:rsidRPr="003C4357">
        <w:rPr>
          <w:rFonts w:ascii="Times New Roman" w:hAnsi="Times New Roman" w:cs="Times New Roman"/>
          <w:sz w:val="24"/>
          <w:szCs w:val="24"/>
        </w:rPr>
        <w:t xml:space="preserve"> distractions and divided attention impact </w:t>
      </w:r>
      <w:r>
        <w:rPr>
          <w:rFonts w:ascii="Times New Roman" w:hAnsi="Times New Roman" w:cs="Times New Roman"/>
          <w:sz w:val="24"/>
          <w:szCs w:val="24"/>
        </w:rPr>
        <w:t>an individual’s</w:t>
      </w:r>
      <w:r w:rsidRPr="003C4357">
        <w:rPr>
          <w:rFonts w:ascii="Times New Roman" w:hAnsi="Times New Roman" w:cs="Times New Roman"/>
          <w:sz w:val="24"/>
          <w:szCs w:val="24"/>
        </w:rPr>
        <w:t xml:space="preserve"> </w:t>
      </w:r>
      <w:r w:rsidR="00FC5C82" w:rsidRPr="003C4357">
        <w:rPr>
          <w:rFonts w:ascii="Times New Roman" w:hAnsi="Times New Roman" w:cs="Times New Roman"/>
          <w:sz w:val="24"/>
          <w:szCs w:val="24"/>
        </w:rPr>
        <w:t>capacity</w:t>
      </w:r>
      <w:r w:rsidRPr="003C4357">
        <w:rPr>
          <w:rFonts w:ascii="Times New Roman" w:hAnsi="Times New Roman" w:cs="Times New Roman"/>
          <w:sz w:val="24"/>
          <w:szCs w:val="24"/>
        </w:rPr>
        <w:t xml:space="preserve"> to selectively recall </w:t>
      </w:r>
      <w:r w:rsidR="00FC5C82" w:rsidRPr="003C4357">
        <w:rPr>
          <w:rFonts w:ascii="Times New Roman" w:hAnsi="Times New Roman" w:cs="Times New Roman"/>
          <w:sz w:val="24"/>
          <w:szCs w:val="24"/>
        </w:rPr>
        <w:t>valuable</w:t>
      </w:r>
      <w:r w:rsidRPr="003C4357">
        <w:rPr>
          <w:rFonts w:ascii="Times New Roman" w:hAnsi="Times New Roman" w:cs="Times New Roman"/>
          <w:sz w:val="24"/>
          <w:szCs w:val="24"/>
        </w:rPr>
        <w:t xml:space="preserve"> information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308AB">
        <w:rPr>
          <w:rFonts w:ascii="Times New Roman" w:hAnsi="Times New Roman" w:cs="Times New Roman"/>
          <w:sz w:val="24"/>
          <w:szCs w:val="24"/>
        </w:rPr>
        <w:t>In this study, p</w:t>
      </w:r>
      <w:r>
        <w:rPr>
          <w:rFonts w:ascii="Times New Roman" w:hAnsi="Times New Roman" w:cs="Times New Roman"/>
          <w:sz w:val="24"/>
          <w:szCs w:val="24"/>
        </w:rPr>
        <w:t xml:space="preserve">articipants were asked to </w:t>
      </w:r>
      <w:r w:rsidR="000308AB">
        <w:rPr>
          <w:rFonts w:ascii="Times New Roman" w:hAnsi="Times New Roman" w:cs="Times New Roman"/>
          <w:sz w:val="24"/>
          <w:szCs w:val="24"/>
        </w:rPr>
        <w:t>examine</w:t>
      </w:r>
      <w:r>
        <w:rPr>
          <w:rFonts w:ascii="Times New Roman" w:hAnsi="Times New Roman" w:cs="Times New Roman"/>
          <w:sz w:val="24"/>
          <w:szCs w:val="24"/>
        </w:rPr>
        <w:t xml:space="preserve"> a list of words while performing a digit-detection task, as well as listening with music or without it. The findings suggested that the participants compensated for divided attention by dedicating cognitive resources to the perceived most </w:t>
      </w:r>
      <w:r w:rsidR="000308AB">
        <w:rPr>
          <w:rFonts w:ascii="Times New Roman" w:hAnsi="Times New Roman" w:cs="Times New Roman"/>
          <w:sz w:val="24"/>
          <w:szCs w:val="24"/>
        </w:rPr>
        <w:t>vital information</w:t>
      </w:r>
      <w:r>
        <w:rPr>
          <w:rFonts w:ascii="Times New Roman" w:hAnsi="Times New Roman" w:cs="Times New Roman"/>
          <w:sz w:val="24"/>
          <w:szCs w:val="24"/>
        </w:rPr>
        <w:t xml:space="preserve"> available. </w:t>
      </w:r>
      <w:r w:rsidR="006712AD">
        <w:rPr>
          <w:rFonts w:ascii="Times New Roman" w:hAnsi="Times New Roman" w:cs="Times New Roman"/>
          <w:sz w:val="24"/>
          <w:szCs w:val="24"/>
        </w:rPr>
        <w:t xml:space="preserve">The conclusions </w:t>
      </w:r>
      <w:r w:rsidR="008057AF">
        <w:rPr>
          <w:rFonts w:ascii="Times New Roman" w:hAnsi="Times New Roman" w:cs="Times New Roman"/>
          <w:sz w:val="24"/>
          <w:szCs w:val="24"/>
        </w:rPr>
        <w:t>of Middlebrooks</w:t>
      </w:r>
      <w:r>
        <w:rPr>
          <w:rFonts w:ascii="Times New Roman" w:hAnsi="Times New Roman" w:cs="Times New Roman"/>
          <w:sz w:val="24"/>
          <w:szCs w:val="24"/>
        </w:rPr>
        <w:t xml:space="preserve"> et al</w:t>
      </w:r>
      <w:r w:rsidR="006712AD">
        <w:rPr>
          <w:rFonts w:ascii="Times New Roman" w:hAnsi="Times New Roman" w:cs="Times New Roman"/>
          <w:sz w:val="24"/>
          <w:szCs w:val="24"/>
        </w:rPr>
        <w:t>.</w:t>
      </w:r>
      <w:r w:rsidR="00183F0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2017)</w:t>
      </w:r>
      <w:r w:rsidR="008525AE">
        <w:rPr>
          <w:rFonts w:ascii="Times New Roman" w:hAnsi="Times New Roman" w:cs="Times New Roman"/>
          <w:sz w:val="24"/>
          <w:szCs w:val="24"/>
        </w:rPr>
        <w:t xml:space="preserve"> </w:t>
      </w:r>
      <w:r w:rsidR="008057AF">
        <w:rPr>
          <w:rFonts w:ascii="Times New Roman" w:hAnsi="Times New Roman" w:cs="Times New Roman"/>
          <w:sz w:val="24"/>
          <w:szCs w:val="24"/>
        </w:rPr>
        <w:t>demonstrate</w:t>
      </w:r>
      <w:r>
        <w:rPr>
          <w:rFonts w:ascii="Times New Roman" w:hAnsi="Times New Roman" w:cs="Times New Roman"/>
          <w:sz w:val="24"/>
          <w:szCs w:val="24"/>
        </w:rPr>
        <w:t xml:space="preserve"> the role distractions and divided attention could have on student</w:t>
      </w:r>
      <w:r w:rsidR="006712AD">
        <w:rPr>
          <w:rFonts w:ascii="Times New Roman" w:hAnsi="Times New Roman" w:cs="Times New Roman"/>
          <w:sz w:val="24"/>
          <w:szCs w:val="24"/>
        </w:rPr>
        <w:t>s’</w:t>
      </w:r>
      <w:r>
        <w:rPr>
          <w:rFonts w:ascii="Times New Roman" w:hAnsi="Times New Roman" w:cs="Times New Roman"/>
          <w:sz w:val="24"/>
          <w:szCs w:val="24"/>
        </w:rPr>
        <w:t xml:space="preserve"> attention, as well as </w:t>
      </w:r>
      <w:r w:rsidR="008525AE">
        <w:rPr>
          <w:rFonts w:ascii="Times New Roman" w:hAnsi="Times New Roman" w:cs="Times New Roman"/>
          <w:sz w:val="24"/>
          <w:szCs w:val="24"/>
        </w:rPr>
        <w:t>exhibiting the possibility of</w:t>
      </w:r>
      <w:r>
        <w:rPr>
          <w:rFonts w:ascii="Times New Roman" w:hAnsi="Times New Roman" w:cs="Times New Roman"/>
          <w:sz w:val="24"/>
          <w:szCs w:val="24"/>
        </w:rPr>
        <w:t xml:space="preserve"> developing into a differential between students’ attention in an offline or in-person lecture. Although potentially valuable to the</w:t>
      </w:r>
      <w:r w:rsidR="008525AE">
        <w:rPr>
          <w:rFonts w:ascii="Times New Roman" w:hAnsi="Times New Roman" w:cs="Times New Roman"/>
          <w:sz w:val="24"/>
          <w:szCs w:val="24"/>
        </w:rPr>
        <w:t xml:space="preserve"> existing research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9B2B08">
        <w:rPr>
          <w:rFonts w:ascii="Times New Roman" w:hAnsi="Times New Roman" w:cs="Times New Roman"/>
          <w:sz w:val="24"/>
          <w:szCs w:val="24"/>
        </w:rPr>
        <w:t>articipants in th</w:t>
      </w:r>
      <w:r w:rsidR="0030582D">
        <w:rPr>
          <w:rFonts w:ascii="Times New Roman" w:hAnsi="Times New Roman" w:cs="Times New Roman"/>
          <w:sz w:val="24"/>
          <w:szCs w:val="24"/>
        </w:rPr>
        <w:t>is</w:t>
      </w:r>
      <w:r w:rsidR="00821586">
        <w:rPr>
          <w:rFonts w:ascii="Times New Roman" w:hAnsi="Times New Roman" w:cs="Times New Roman"/>
          <w:sz w:val="24"/>
          <w:szCs w:val="24"/>
        </w:rPr>
        <w:t xml:space="preserve"> 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B08">
        <w:rPr>
          <w:rFonts w:ascii="Times New Roman" w:hAnsi="Times New Roman" w:cs="Times New Roman"/>
          <w:sz w:val="24"/>
          <w:szCs w:val="24"/>
        </w:rPr>
        <w:t xml:space="preserve">were unable to regulate what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9B2B08">
        <w:rPr>
          <w:rFonts w:ascii="Times New Roman" w:hAnsi="Times New Roman" w:cs="Times New Roman"/>
          <w:sz w:val="24"/>
          <w:szCs w:val="24"/>
        </w:rPr>
        <w:t>observed</w:t>
      </w:r>
      <w:r w:rsidR="0030582D">
        <w:rPr>
          <w:rFonts w:ascii="Times New Roman" w:hAnsi="Times New Roman" w:cs="Times New Roman"/>
          <w:sz w:val="24"/>
          <w:szCs w:val="24"/>
        </w:rPr>
        <w:t xml:space="preserve">. This differs from the conditions that are present in the two learning environments of online and in-person lectures, where learners can determine when to engage with a distractor (e.g., turning on a mobile phone). </w:t>
      </w:r>
    </w:p>
    <w:p w14:paraId="7E7BFFE9" w14:textId="159DF8F8" w:rsidR="00A41642" w:rsidRPr="00046AAF" w:rsidRDefault="00A41642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7" w:name="_Toc99623287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1.4   Selective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A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ttention</w:t>
      </w:r>
      <w:bookmarkEnd w:id="7"/>
    </w:p>
    <w:p w14:paraId="3297CB10" w14:textId="6BCFBD04" w:rsidR="00A41642" w:rsidRDefault="00B4140C" w:rsidP="004C081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Similarly</w:t>
      </w:r>
      <w:r w:rsidR="00B96D9D">
        <w:rPr>
          <w:rFonts w:ascii="Times New Roman" w:hAnsi="Times New Roman" w:cs="Times New Roman"/>
          <w:sz w:val="24"/>
          <w:szCs w:val="24"/>
        </w:rPr>
        <w:t xml:space="preserve"> to </w:t>
      </w:r>
      <w:r w:rsidR="00A41642">
        <w:rPr>
          <w:rFonts w:ascii="Times New Roman" w:hAnsi="Times New Roman" w:cs="Times New Roman"/>
          <w:sz w:val="24"/>
          <w:szCs w:val="24"/>
        </w:rPr>
        <w:t xml:space="preserve">divided attention, selective attention is another </w:t>
      </w:r>
      <w:r w:rsidR="006E16B7">
        <w:rPr>
          <w:rFonts w:ascii="Times New Roman" w:hAnsi="Times New Roman" w:cs="Times New Roman"/>
          <w:sz w:val="24"/>
          <w:szCs w:val="24"/>
        </w:rPr>
        <w:t>process</w:t>
      </w:r>
      <w:r w:rsidR="00A41642">
        <w:rPr>
          <w:rFonts w:ascii="Times New Roman" w:hAnsi="Times New Roman" w:cs="Times New Roman"/>
          <w:sz w:val="24"/>
          <w:szCs w:val="24"/>
        </w:rPr>
        <w:t xml:space="preserve"> </w:t>
      </w:r>
      <w:r w:rsidR="006E16B7">
        <w:rPr>
          <w:rFonts w:ascii="Times New Roman" w:hAnsi="Times New Roman" w:cs="Times New Roman"/>
          <w:sz w:val="24"/>
          <w:szCs w:val="24"/>
        </w:rPr>
        <w:t>which</w:t>
      </w:r>
      <w:r w:rsidR="00A41642">
        <w:rPr>
          <w:rFonts w:ascii="Times New Roman" w:hAnsi="Times New Roman" w:cs="Times New Roman"/>
          <w:sz w:val="24"/>
          <w:szCs w:val="24"/>
        </w:rPr>
        <w:t xml:space="preserve"> interpret</w:t>
      </w:r>
      <w:r w:rsidR="006E16B7">
        <w:rPr>
          <w:rFonts w:ascii="Times New Roman" w:hAnsi="Times New Roman" w:cs="Times New Roman"/>
          <w:sz w:val="24"/>
          <w:szCs w:val="24"/>
        </w:rPr>
        <w:t>s</w:t>
      </w:r>
      <w:r w:rsidR="00A41642">
        <w:rPr>
          <w:rFonts w:ascii="Times New Roman" w:hAnsi="Times New Roman" w:cs="Times New Roman"/>
          <w:sz w:val="24"/>
          <w:szCs w:val="24"/>
        </w:rPr>
        <w:t xml:space="preserve"> information presented by the general environment. Selective attention is a procedure concerned with permitting</w:t>
      </w:r>
      <w:r w:rsidR="00A41642" w:rsidRPr="0014338A">
        <w:rPr>
          <w:rFonts w:ascii="Times New Roman" w:hAnsi="Times New Roman" w:cs="Times New Roman"/>
          <w:sz w:val="24"/>
          <w:szCs w:val="24"/>
        </w:rPr>
        <w:t xml:space="preserve"> an individual to select and concentrate on specific input for additional processing</w:t>
      </w:r>
      <w:r w:rsidR="00A41642">
        <w:rPr>
          <w:rFonts w:ascii="Times New Roman" w:hAnsi="Times New Roman" w:cs="Times New Roman"/>
          <w:sz w:val="24"/>
          <w:szCs w:val="24"/>
        </w:rPr>
        <w:t xml:space="preserve">, </w:t>
      </w:r>
      <w:r w:rsidR="00A41642" w:rsidRPr="0014338A">
        <w:rPr>
          <w:rFonts w:ascii="Times New Roman" w:hAnsi="Times New Roman" w:cs="Times New Roman"/>
          <w:sz w:val="24"/>
          <w:szCs w:val="24"/>
        </w:rPr>
        <w:t>while simultaneously repressing irrelevant or disrupting information</w:t>
      </w:r>
      <w:r w:rsidR="00A41642">
        <w:rPr>
          <w:rFonts w:ascii="Times New Roman" w:hAnsi="Times New Roman" w:cs="Times New Roman"/>
          <w:sz w:val="24"/>
          <w:szCs w:val="24"/>
        </w:rPr>
        <w:t xml:space="preserve"> (Stevens &amp; Bavelier, 2012). This capacity to filter for unwanted sources of knowledge is vital to students’ efforts to concentrate in both online and in-person lectures. Cohen (2014) regards selective attention as a</w:t>
      </w:r>
      <w:r w:rsidR="00A41642" w:rsidRPr="00666D9B">
        <w:rPr>
          <w:rFonts w:ascii="Times New Roman" w:hAnsi="Times New Roman" w:cs="Times New Roman"/>
          <w:sz w:val="24"/>
          <w:szCs w:val="24"/>
        </w:rPr>
        <w:t xml:space="preserve"> system in which certain informational aspects are </w:t>
      </w:r>
      <w:r w:rsidR="00A41642">
        <w:rPr>
          <w:rFonts w:ascii="Times New Roman" w:hAnsi="Times New Roman" w:cs="Times New Roman"/>
          <w:sz w:val="24"/>
          <w:szCs w:val="24"/>
        </w:rPr>
        <w:t xml:space="preserve">granted </w:t>
      </w:r>
      <w:r w:rsidR="00A41642" w:rsidRPr="00666D9B">
        <w:rPr>
          <w:rFonts w:ascii="Times New Roman" w:hAnsi="Times New Roman" w:cs="Times New Roman"/>
          <w:sz w:val="24"/>
          <w:szCs w:val="24"/>
        </w:rPr>
        <w:t>priority over others</w:t>
      </w:r>
      <w:r w:rsidR="00A41642">
        <w:rPr>
          <w:rFonts w:ascii="Times New Roman" w:hAnsi="Times New Roman" w:cs="Times New Roman"/>
          <w:sz w:val="24"/>
          <w:szCs w:val="24"/>
        </w:rPr>
        <w:t xml:space="preserve">. An example presented by </w:t>
      </w:r>
      <w:r w:rsidR="00B96D9D">
        <w:rPr>
          <w:rFonts w:ascii="Times New Roman" w:hAnsi="Times New Roman" w:cs="Times New Roman"/>
          <w:sz w:val="24"/>
          <w:szCs w:val="24"/>
        </w:rPr>
        <w:t>Cohen (2014)</w:t>
      </w:r>
      <w:r w:rsidR="00A41642">
        <w:rPr>
          <w:rFonts w:ascii="Times New Roman" w:hAnsi="Times New Roman" w:cs="Times New Roman"/>
          <w:sz w:val="24"/>
          <w:szCs w:val="24"/>
        </w:rPr>
        <w:t xml:space="preserve"> is listening to the radio for a specific song</w:t>
      </w:r>
      <w:r w:rsidR="00331526">
        <w:rPr>
          <w:rFonts w:ascii="Times New Roman" w:hAnsi="Times New Roman" w:cs="Times New Roman"/>
          <w:sz w:val="24"/>
          <w:szCs w:val="24"/>
        </w:rPr>
        <w:t>, while filtering out any irrelevant songs that play.</w:t>
      </w:r>
      <w:r w:rsidR="00A41642">
        <w:rPr>
          <w:rFonts w:ascii="Times New Roman" w:hAnsi="Times New Roman" w:cs="Times New Roman"/>
          <w:sz w:val="24"/>
          <w:szCs w:val="24"/>
        </w:rPr>
        <w:t xml:space="preserve"> Remarkably, Stevens </w:t>
      </w:r>
      <w:r w:rsidR="00183F05">
        <w:rPr>
          <w:rFonts w:ascii="Times New Roman" w:hAnsi="Times New Roman" w:cs="Times New Roman"/>
          <w:sz w:val="24"/>
          <w:szCs w:val="24"/>
        </w:rPr>
        <w:t>and</w:t>
      </w:r>
      <w:r w:rsidR="00A41642">
        <w:rPr>
          <w:rFonts w:ascii="Times New Roman" w:hAnsi="Times New Roman" w:cs="Times New Roman"/>
          <w:sz w:val="24"/>
          <w:szCs w:val="24"/>
        </w:rPr>
        <w:t xml:space="preserve"> Bavelier</w:t>
      </w:r>
      <w:r w:rsidR="00183F05">
        <w:rPr>
          <w:rFonts w:ascii="Times New Roman" w:hAnsi="Times New Roman" w:cs="Times New Roman"/>
          <w:sz w:val="24"/>
          <w:szCs w:val="24"/>
        </w:rPr>
        <w:t xml:space="preserve"> (</w:t>
      </w:r>
      <w:r w:rsidR="00A41642">
        <w:rPr>
          <w:rFonts w:ascii="Times New Roman" w:hAnsi="Times New Roman" w:cs="Times New Roman"/>
          <w:sz w:val="24"/>
          <w:szCs w:val="24"/>
        </w:rPr>
        <w:t xml:space="preserve">2012) reported that selective attention could have a significant </w:t>
      </w:r>
      <w:r w:rsidR="00331526">
        <w:rPr>
          <w:rFonts w:ascii="Times New Roman" w:hAnsi="Times New Roman" w:cs="Times New Roman"/>
          <w:sz w:val="24"/>
          <w:szCs w:val="24"/>
        </w:rPr>
        <w:t>role</w:t>
      </w:r>
      <w:r w:rsidR="00A41642">
        <w:rPr>
          <w:rFonts w:ascii="Times New Roman" w:hAnsi="Times New Roman" w:cs="Times New Roman"/>
          <w:sz w:val="24"/>
          <w:szCs w:val="24"/>
        </w:rPr>
        <w:t xml:space="preserve"> in </w:t>
      </w:r>
      <w:r w:rsidR="00A41642" w:rsidRPr="00ED0053">
        <w:rPr>
          <w:rFonts w:ascii="Times New Roman" w:hAnsi="Times New Roman" w:cs="Times New Roman"/>
          <w:sz w:val="24"/>
          <w:szCs w:val="24"/>
        </w:rPr>
        <w:t>shaping the neural paths critical for efficient reading</w:t>
      </w:r>
      <w:r w:rsidR="00A41642">
        <w:rPr>
          <w:rFonts w:ascii="Times New Roman" w:hAnsi="Times New Roman" w:cs="Times New Roman"/>
          <w:sz w:val="24"/>
          <w:szCs w:val="24"/>
        </w:rPr>
        <w:t xml:space="preserve">. This role in the formation of neural circuits may be initiated by printed text and its demand for </w:t>
      </w:r>
      <w:r w:rsidR="00A41642" w:rsidRPr="00ED0053">
        <w:rPr>
          <w:rFonts w:ascii="Times New Roman" w:hAnsi="Times New Roman" w:cs="Times New Roman"/>
          <w:sz w:val="24"/>
          <w:szCs w:val="24"/>
        </w:rPr>
        <w:t>visuo-spatial attention</w:t>
      </w:r>
      <w:r w:rsidR="00A41642">
        <w:rPr>
          <w:rFonts w:ascii="Times New Roman" w:hAnsi="Times New Roman" w:cs="Times New Roman"/>
          <w:sz w:val="24"/>
          <w:szCs w:val="24"/>
        </w:rPr>
        <w:t xml:space="preserve">, a technique that selective attention is synonymous with. </w:t>
      </w:r>
      <w:r w:rsidR="00331526">
        <w:rPr>
          <w:rFonts w:ascii="Times New Roman" w:hAnsi="Times New Roman" w:cs="Times New Roman"/>
          <w:sz w:val="24"/>
          <w:szCs w:val="24"/>
        </w:rPr>
        <w:t xml:space="preserve">Thus, a students’ ability to selectively </w:t>
      </w:r>
      <w:r w:rsidR="00C54F0D">
        <w:rPr>
          <w:rFonts w:ascii="Times New Roman" w:hAnsi="Times New Roman" w:cs="Times New Roman"/>
          <w:sz w:val="24"/>
          <w:szCs w:val="24"/>
        </w:rPr>
        <w:t>pay attention to</w:t>
      </w:r>
      <w:r w:rsidR="00331526">
        <w:rPr>
          <w:rFonts w:ascii="Times New Roman" w:hAnsi="Times New Roman" w:cs="Times New Roman"/>
          <w:sz w:val="24"/>
          <w:szCs w:val="24"/>
        </w:rPr>
        <w:t xml:space="preserve"> </w:t>
      </w:r>
      <w:r w:rsidR="00C54F0D">
        <w:rPr>
          <w:rFonts w:ascii="Times New Roman" w:hAnsi="Times New Roman" w:cs="Times New Roman"/>
          <w:sz w:val="24"/>
          <w:szCs w:val="24"/>
        </w:rPr>
        <w:t xml:space="preserve">printed text </w:t>
      </w:r>
      <w:r w:rsidR="00331526">
        <w:rPr>
          <w:rFonts w:ascii="Times New Roman" w:hAnsi="Times New Roman" w:cs="Times New Roman"/>
          <w:sz w:val="24"/>
          <w:szCs w:val="24"/>
        </w:rPr>
        <w:t xml:space="preserve">may prove critical </w:t>
      </w:r>
      <w:r w:rsidR="000B5D3C">
        <w:rPr>
          <w:rFonts w:ascii="Times New Roman" w:hAnsi="Times New Roman" w:cs="Times New Roman"/>
          <w:sz w:val="24"/>
          <w:szCs w:val="24"/>
        </w:rPr>
        <w:t>to a</w:t>
      </w:r>
      <w:r w:rsidR="00331526">
        <w:rPr>
          <w:rFonts w:ascii="Times New Roman" w:hAnsi="Times New Roman" w:cs="Times New Roman"/>
          <w:sz w:val="24"/>
          <w:szCs w:val="24"/>
        </w:rPr>
        <w:t xml:space="preserve"> </w:t>
      </w:r>
      <w:r w:rsidR="00C54F0D">
        <w:rPr>
          <w:rFonts w:ascii="Times New Roman" w:hAnsi="Times New Roman" w:cs="Times New Roman"/>
          <w:sz w:val="24"/>
          <w:szCs w:val="24"/>
        </w:rPr>
        <w:t>student</w:t>
      </w:r>
      <w:r w:rsidR="000B5D3C">
        <w:rPr>
          <w:rFonts w:ascii="Times New Roman" w:hAnsi="Times New Roman" w:cs="Times New Roman"/>
          <w:sz w:val="24"/>
          <w:szCs w:val="24"/>
        </w:rPr>
        <w:t>s’</w:t>
      </w:r>
      <w:r w:rsidR="00C54F0D">
        <w:rPr>
          <w:rFonts w:ascii="Times New Roman" w:hAnsi="Times New Roman" w:cs="Times New Roman"/>
          <w:sz w:val="24"/>
          <w:szCs w:val="24"/>
        </w:rPr>
        <w:t xml:space="preserve"> efficiency in reading during an online or in-person lecture. </w:t>
      </w:r>
    </w:p>
    <w:p w14:paraId="01CA3479" w14:textId="1B932057" w:rsidR="00DA4D10" w:rsidRDefault="00DA4D10" w:rsidP="004C081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96533468"/>
    </w:p>
    <w:p w14:paraId="764C7402" w14:textId="77777777" w:rsidR="000B5D3C" w:rsidRDefault="000B5D3C" w:rsidP="004C081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5E0B9" w14:textId="3AFCCCD6" w:rsidR="00F750F0" w:rsidRPr="00046AAF" w:rsidRDefault="00F750F0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9" w:name="_Toc99623288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lastRenderedPageBreak/>
        <w:t>1.</w:t>
      </w:r>
      <w:r w:rsidR="0001026E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5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</w:t>
      </w:r>
      <w:r w:rsidR="00B947EE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Attention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D</w:t>
      </w:r>
      <w:r w:rsidR="00B947EE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uring</w:t>
      </w:r>
      <w:r w:rsidR="008560E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In</w:t>
      </w:r>
      <w:r w:rsidR="00A4164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-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P</w:t>
      </w:r>
      <w:r w:rsidR="00A4164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erson </w:t>
      </w:r>
      <w:r w:rsidR="008560E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Learning</w:t>
      </w:r>
      <w:bookmarkEnd w:id="9"/>
      <w:r w:rsidR="008560E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bookmarkEnd w:id="8"/>
    <w:p w14:paraId="26D119D6" w14:textId="50973823" w:rsidR="00686191" w:rsidRDefault="0002546C" w:rsidP="009A19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Prior to the COVID-19 pandemic, in-person learning was seen as the main </w:t>
      </w:r>
      <w:r w:rsidR="008768C4">
        <w:rPr>
          <w:rFonts w:ascii="Times New Roman" w:hAnsi="Times New Roman" w:cs="Times New Roman"/>
          <w:sz w:val="24"/>
          <w:szCs w:val="24"/>
        </w:rPr>
        <w:t>approach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8C4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education</w:t>
      </w:r>
      <w:r w:rsidR="00E17643">
        <w:rPr>
          <w:rFonts w:ascii="Times New Roman" w:hAnsi="Times New Roman" w:cs="Times New Roman"/>
          <w:sz w:val="24"/>
          <w:szCs w:val="24"/>
        </w:rPr>
        <w:t xml:space="preserve"> for many universities.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7643">
        <w:rPr>
          <w:rFonts w:ascii="Times New Roman" w:hAnsi="Times New Roman" w:cs="Times New Roman"/>
          <w:sz w:val="24"/>
          <w:szCs w:val="24"/>
        </w:rPr>
        <w:t xml:space="preserve">Although there were some </w:t>
      </w:r>
      <w:r w:rsidR="006A2BA3">
        <w:rPr>
          <w:rFonts w:ascii="Times New Roman" w:hAnsi="Times New Roman" w:cs="Times New Roman"/>
          <w:sz w:val="24"/>
          <w:szCs w:val="24"/>
        </w:rPr>
        <w:t>institutes that facilitated online learning</w:t>
      </w:r>
      <w:r w:rsidR="00E17643">
        <w:rPr>
          <w:rFonts w:ascii="Times New Roman" w:hAnsi="Times New Roman" w:cs="Times New Roman"/>
          <w:sz w:val="24"/>
          <w:szCs w:val="24"/>
        </w:rPr>
        <w:t>,</w:t>
      </w:r>
      <w:r w:rsidR="006A2BA3">
        <w:rPr>
          <w:rFonts w:ascii="Times New Roman" w:hAnsi="Times New Roman" w:cs="Times New Roman"/>
          <w:sz w:val="24"/>
          <w:szCs w:val="24"/>
        </w:rPr>
        <w:t xml:space="preserve"> </w:t>
      </w:r>
      <w:r w:rsidR="00E17643">
        <w:rPr>
          <w:rFonts w:ascii="Times New Roman" w:hAnsi="Times New Roman" w:cs="Times New Roman"/>
          <w:sz w:val="24"/>
          <w:szCs w:val="24"/>
        </w:rPr>
        <w:t xml:space="preserve">such as the </w:t>
      </w:r>
      <w:r w:rsidR="00E17643" w:rsidRPr="00E17643">
        <w:rPr>
          <w:rFonts w:ascii="Times New Roman" w:hAnsi="Times New Roman" w:cs="Times New Roman"/>
          <w:sz w:val="24"/>
          <w:szCs w:val="24"/>
        </w:rPr>
        <w:t>Open University in the U</w:t>
      </w:r>
      <w:r w:rsidR="000B5D3C">
        <w:rPr>
          <w:rFonts w:ascii="Times New Roman" w:hAnsi="Times New Roman" w:cs="Times New Roman"/>
          <w:sz w:val="24"/>
          <w:szCs w:val="24"/>
        </w:rPr>
        <w:t xml:space="preserve">nited Kingdom </w:t>
      </w:r>
      <w:r w:rsidR="006A2BA3">
        <w:rPr>
          <w:rFonts w:ascii="Times New Roman" w:hAnsi="Times New Roman" w:cs="Times New Roman"/>
          <w:sz w:val="24"/>
          <w:szCs w:val="24"/>
        </w:rPr>
        <w:t xml:space="preserve">which </w:t>
      </w:r>
      <w:r w:rsidR="00E17643" w:rsidRPr="00E17643">
        <w:rPr>
          <w:rFonts w:ascii="Times New Roman" w:hAnsi="Times New Roman" w:cs="Times New Roman"/>
          <w:sz w:val="24"/>
          <w:szCs w:val="24"/>
        </w:rPr>
        <w:t xml:space="preserve">was mainly online prior to </w:t>
      </w:r>
      <w:r w:rsidR="000B5D3C">
        <w:rPr>
          <w:rFonts w:ascii="Times New Roman" w:hAnsi="Times New Roman" w:cs="Times New Roman"/>
          <w:sz w:val="24"/>
          <w:szCs w:val="24"/>
        </w:rPr>
        <w:t>the pandemic</w:t>
      </w:r>
      <w:r w:rsidR="006A2BA3">
        <w:rPr>
          <w:rFonts w:ascii="Times New Roman" w:hAnsi="Times New Roman" w:cs="Times New Roman"/>
          <w:sz w:val="24"/>
          <w:szCs w:val="24"/>
        </w:rPr>
        <w:t>, t</w:t>
      </w:r>
      <w:r>
        <w:rPr>
          <w:rFonts w:ascii="Times New Roman" w:hAnsi="Times New Roman" w:cs="Times New Roman"/>
          <w:sz w:val="24"/>
          <w:szCs w:val="24"/>
        </w:rPr>
        <w:t xml:space="preserve">he shift to </w:t>
      </w:r>
      <w:r w:rsidR="006A2BA3">
        <w:rPr>
          <w:rFonts w:ascii="Times New Roman" w:hAnsi="Times New Roman" w:cs="Times New Roman"/>
          <w:sz w:val="24"/>
          <w:szCs w:val="24"/>
        </w:rPr>
        <w:t>virtual</w:t>
      </w:r>
      <w:r>
        <w:rPr>
          <w:rFonts w:ascii="Times New Roman" w:hAnsi="Times New Roman" w:cs="Times New Roman"/>
          <w:sz w:val="24"/>
          <w:szCs w:val="24"/>
        </w:rPr>
        <w:t xml:space="preserve"> learning has resulted in a new </w:t>
      </w:r>
      <w:r w:rsidR="008768C4">
        <w:rPr>
          <w:rFonts w:ascii="Times New Roman" w:hAnsi="Times New Roman" w:cs="Times New Roman"/>
          <w:sz w:val="24"/>
          <w:szCs w:val="24"/>
        </w:rPr>
        <w:t>scheme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8C4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education. </w:t>
      </w:r>
      <w:r w:rsidR="008E3562">
        <w:rPr>
          <w:rFonts w:ascii="Times New Roman" w:hAnsi="Times New Roman" w:cs="Times New Roman"/>
          <w:sz w:val="24"/>
          <w:szCs w:val="24"/>
        </w:rPr>
        <w:t xml:space="preserve">From an online learning perspective, </w:t>
      </w:r>
      <w:r w:rsidR="008E3562" w:rsidRPr="008E3562">
        <w:rPr>
          <w:rFonts w:ascii="Times New Roman" w:hAnsi="Times New Roman" w:cs="Times New Roman"/>
          <w:sz w:val="24"/>
          <w:szCs w:val="24"/>
        </w:rPr>
        <w:t>Kumari</w:t>
      </w:r>
      <w:r w:rsidR="008E3562">
        <w:rPr>
          <w:rFonts w:ascii="Times New Roman" w:hAnsi="Times New Roman" w:cs="Times New Roman"/>
          <w:sz w:val="24"/>
          <w:szCs w:val="24"/>
        </w:rPr>
        <w:t xml:space="preserve"> et al. (</w:t>
      </w:r>
      <w:r w:rsidR="008E3562" w:rsidRPr="008E3562">
        <w:rPr>
          <w:rFonts w:ascii="Times New Roman" w:hAnsi="Times New Roman" w:cs="Times New Roman"/>
          <w:sz w:val="24"/>
          <w:szCs w:val="24"/>
        </w:rPr>
        <w:t>2021)</w:t>
      </w:r>
      <w:r w:rsidR="00183F05">
        <w:rPr>
          <w:rFonts w:ascii="Times New Roman" w:hAnsi="Times New Roman" w:cs="Times New Roman"/>
          <w:sz w:val="24"/>
          <w:szCs w:val="24"/>
        </w:rPr>
        <w:t xml:space="preserve"> state</w:t>
      </w:r>
      <w:r w:rsidR="007F6EE1">
        <w:rPr>
          <w:rFonts w:ascii="Times New Roman" w:hAnsi="Times New Roman" w:cs="Times New Roman"/>
          <w:sz w:val="24"/>
          <w:szCs w:val="24"/>
        </w:rPr>
        <w:t>s</w:t>
      </w:r>
      <w:r w:rsidR="008E3562" w:rsidRPr="008E3562">
        <w:rPr>
          <w:rFonts w:ascii="Times New Roman" w:hAnsi="Times New Roman" w:cs="Times New Roman"/>
          <w:sz w:val="24"/>
          <w:szCs w:val="24"/>
        </w:rPr>
        <w:t xml:space="preserve"> </w:t>
      </w:r>
      <w:r w:rsidR="00542A08">
        <w:rPr>
          <w:rFonts w:ascii="Times New Roman" w:hAnsi="Times New Roman" w:cs="Times New Roman"/>
          <w:sz w:val="24"/>
          <w:szCs w:val="24"/>
        </w:rPr>
        <w:t>tha</w:t>
      </w:r>
      <w:r w:rsidR="006F7A60">
        <w:rPr>
          <w:rFonts w:ascii="Times New Roman" w:hAnsi="Times New Roman" w:cs="Times New Roman"/>
          <w:sz w:val="24"/>
          <w:szCs w:val="24"/>
        </w:rPr>
        <w:t>t</w:t>
      </w:r>
      <w:r w:rsidR="00542A08">
        <w:rPr>
          <w:rFonts w:ascii="Times New Roman" w:hAnsi="Times New Roman" w:cs="Times New Roman"/>
          <w:sz w:val="24"/>
          <w:szCs w:val="24"/>
        </w:rPr>
        <w:t xml:space="preserve"> </w:t>
      </w:r>
      <w:r w:rsidR="008E3562">
        <w:rPr>
          <w:rFonts w:ascii="Times New Roman" w:hAnsi="Times New Roman" w:cs="Times New Roman"/>
          <w:sz w:val="24"/>
          <w:szCs w:val="24"/>
        </w:rPr>
        <w:t xml:space="preserve">students find it more </w:t>
      </w:r>
      <w:r w:rsidR="00183F05">
        <w:rPr>
          <w:rFonts w:ascii="Times New Roman" w:hAnsi="Times New Roman" w:cs="Times New Roman"/>
          <w:sz w:val="24"/>
          <w:szCs w:val="24"/>
        </w:rPr>
        <w:t>difficult</w:t>
      </w:r>
      <w:r w:rsidR="008E3562">
        <w:rPr>
          <w:rFonts w:ascii="Times New Roman" w:hAnsi="Times New Roman" w:cs="Times New Roman"/>
          <w:sz w:val="24"/>
          <w:szCs w:val="24"/>
        </w:rPr>
        <w:t xml:space="preserve"> to pay attention during online learning than in-person learning. </w:t>
      </w:r>
      <w:r w:rsidR="003665E8">
        <w:rPr>
          <w:rFonts w:ascii="Times New Roman" w:hAnsi="Times New Roman" w:cs="Times New Roman"/>
          <w:sz w:val="24"/>
          <w:szCs w:val="24"/>
        </w:rPr>
        <w:t>From the perspective of</w:t>
      </w:r>
      <w:r w:rsidR="00151036">
        <w:rPr>
          <w:rFonts w:ascii="Times New Roman" w:hAnsi="Times New Roman" w:cs="Times New Roman"/>
          <w:sz w:val="24"/>
          <w:szCs w:val="24"/>
        </w:rPr>
        <w:t xml:space="preserve"> in-person learning,</w:t>
      </w:r>
      <w:r w:rsidR="000B5D3C">
        <w:rPr>
          <w:rFonts w:ascii="Times New Roman" w:hAnsi="Times New Roman" w:cs="Times New Roman"/>
          <w:sz w:val="24"/>
          <w:szCs w:val="24"/>
        </w:rPr>
        <w:t xml:space="preserve"> </w:t>
      </w:r>
      <w:r w:rsidR="00151036">
        <w:rPr>
          <w:rFonts w:ascii="Times New Roman" w:hAnsi="Times New Roman" w:cs="Times New Roman"/>
          <w:sz w:val="24"/>
          <w:szCs w:val="24"/>
        </w:rPr>
        <w:t xml:space="preserve">Wilson </w:t>
      </w:r>
      <w:r w:rsidR="008E3562">
        <w:rPr>
          <w:rFonts w:ascii="Times New Roman" w:hAnsi="Times New Roman" w:cs="Times New Roman"/>
          <w:sz w:val="24"/>
          <w:szCs w:val="24"/>
        </w:rPr>
        <w:t>and</w:t>
      </w:r>
      <w:r w:rsidR="00151036">
        <w:rPr>
          <w:rFonts w:ascii="Times New Roman" w:hAnsi="Times New Roman" w:cs="Times New Roman"/>
          <w:sz w:val="24"/>
          <w:szCs w:val="24"/>
        </w:rPr>
        <w:t xml:space="preserve"> Korn</w:t>
      </w:r>
      <w:r w:rsidR="008768C4">
        <w:rPr>
          <w:rFonts w:ascii="Times New Roman" w:hAnsi="Times New Roman" w:cs="Times New Roman"/>
          <w:sz w:val="24"/>
          <w:szCs w:val="24"/>
        </w:rPr>
        <w:t xml:space="preserve"> </w:t>
      </w:r>
      <w:r w:rsidR="008E3562">
        <w:rPr>
          <w:rFonts w:ascii="Times New Roman" w:hAnsi="Times New Roman" w:cs="Times New Roman"/>
          <w:sz w:val="24"/>
          <w:szCs w:val="24"/>
        </w:rPr>
        <w:t>(</w:t>
      </w:r>
      <w:r w:rsidR="00151036">
        <w:rPr>
          <w:rFonts w:ascii="Times New Roman" w:hAnsi="Times New Roman" w:cs="Times New Roman"/>
          <w:sz w:val="24"/>
          <w:szCs w:val="24"/>
        </w:rPr>
        <w:t>2007</w:t>
      </w:r>
      <w:r w:rsidR="008E3562">
        <w:rPr>
          <w:rFonts w:ascii="Times New Roman" w:hAnsi="Times New Roman" w:cs="Times New Roman"/>
          <w:sz w:val="24"/>
          <w:szCs w:val="24"/>
        </w:rPr>
        <w:t>)</w:t>
      </w:r>
      <w:r w:rsidR="00151036">
        <w:rPr>
          <w:rFonts w:ascii="Times New Roman" w:hAnsi="Times New Roman" w:cs="Times New Roman"/>
          <w:sz w:val="24"/>
          <w:szCs w:val="24"/>
        </w:rPr>
        <w:t xml:space="preserve"> </w:t>
      </w:r>
      <w:r w:rsidR="003665E8">
        <w:rPr>
          <w:rFonts w:ascii="Times New Roman" w:hAnsi="Times New Roman" w:cs="Times New Roman"/>
          <w:sz w:val="24"/>
          <w:szCs w:val="24"/>
        </w:rPr>
        <w:t>reviewed</w:t>
      </w:r>
      <w:r w:rsidR="00151036">
        <w:rPr>
          <w:rFonts w:ascii="Times New Roman" w:hAnsi="Times New Roman" w:cs="Times New Roman"/>
          <w:sz w:val="24"/>
          <w:szCs w:val="24"/>
        </w:rPr>
        <w:t xml:space="preserve"> the </w:t>
      </w:r>
      <w:r w:rsidR="00EB1DD3">
        <w:rPr>
          <w:rFonts w:ascii="Times New Roman" w:hAnsi="Times New Roman" w:cs="Times New Roman"/>
          <w:sz w:val="24"/>
          <w:szCs w:val="24"/>
        </w:rPr>
        <w:t>widespread</w:t>
      </w:r>
      <w:r w:rsidR="00151036">
        <w:rPr>
          <w:rFonts w:ascii="Times New Roman" w:hAnsi="Times New Roman" w:cs="Times New Roman"/>
          <w:sz w:val="24"/>
          <w:szCs w:val="24"/>
        </w:rPr>
        <w:t xml:space="preserve"> claim that students</w:t>
      </w:r>
      <w:r w:rsidR="00A41642">
        <w:rPr>
          <w:rFonts w:ascii="Times New Roman" w:hAnsi="Times New Roman" w:cs="Times New Roman"/>
          <w:sz w:val="24"/>
          <w:szCs w:val="24"/>
        </w:rPr>
        <w:t>’</w:t>
      </w:r>
      <w:r w:rsidR="00151036">
        <w:rPr>
          <w:rFonts w:ascii="Times New Roman" w:hAnsi="Times New Roman" w:cs="Times New Roman"/>
          <w:sz w:val="24"/>
          <w:szCs w:val="24"/>
        </w:rPr>
        <w:t xml:space="preserve"> attention deteriorates approximately </w:t>
      </w:r>
      <w:r w:rsidR="006F7A60">
        <w:rPr>
          <w:rFonts w:ascii="Times New Roman" w:hAnsi="Times New Roman" w:cs="Times New Roman"/>
          <w:sz w:val="24"/>
          <w:szCs w:val="24"/>
        </w:rPr>
        <w:t>10</w:t>
      </w:r>
      <w:r w:rsidR="00777A6B">
        <w:rPr>
          <w:rFonts w:ascii="Times New Roman" w:hAnsi="Times New Roman" w:cs="Times New Roman"/>
          <w:sz w:val="24"/>
          <w:szCs w:val="24"/>
        </w:rPr>
        <w:t xml:space="preserve"> </w:t>
      </w:r>
      <w:r w:rsidR="00151036">
        <w:rPr>
          <w:rFonts w:ascii="Times New Roman" w:hAnsi="Times New Roman" w:cs="Times New Roman"/>
          <w:sz w:val="24"/>
          <w:szCs w:val="24"/>
        </w:rPr>
        <w:t>to</w:t>
      </w:r>
      <w:r w:rsidR="00777A6B">
        <w:rPr>
          <w:rFonts w:ascii="Times New Roman" w:hAnsi="Times New Roman" w:cs="Times New Roman"/>
          <w:sz w:val="24"/>
          <w:szCs w:val="24"/>
        </w:rPr>
        <w:t xml:space="preserve"> </w:t>
      </w:r>
      <w:r w:rsidR="00151036">
        <w:rPr>
          <w:rFonts w:ascii="Times New Roman" w:hAnsi="Times New Roman" w:cs="Times New Roman"/>
          <w:sz w:val="24"/>
          <w:szCs w:val="24"/>
        </w:rPr>
        <w:t>15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151036">
        <w:rPr>
          <w:rFonts w:ascii="Times New Roman" w:hAnsi="Times New Roman" w:cs="Times New Roman"/>
          <w:sz w:val="24"/>
          <w:szCs w:val="24"/>
        </w:rPr>
        <w:t>minutes into a</w:t>
      </w:r>
      <w:r w:rsidR="000B5D3C">
        <w:rPr>
          <w:rFonts w:ascii="Times New Roman" w:hAnsi="Times New Roman" w:cs="Times New Roman"/>
          <w:sz w:val="24"/>
          <w:szCs w:val="24"/>
        </w:rPr>
        <w:t>n in-person</w:t>
      </w:r>
      <w:r w:rsidR="00151036">
        <w:rPr>
          <w:rFonts w:ascii="Times New Roman" w:hAnsi="Times New Roman" w:cs="Times New Roman"/>
          <w:sz w:val="24"/>
          <w:szCs w:val="24"/>
        </w:rPr>
        <w:t xml:space="preserve"> lecture. </w:t>
      </w:r>
      <w:r w:rsidR="00D736CC">
        <w:rPr>
          <w:rFonts w:ascii="Times New Roman" w:hAnsi="Times New Roman" w:cs="Times New Roman"/>
          <w:sz w:val="24"/>
          <w:szCs w:val="24"/>
        </w:rPr>
        <w:t>The r</w:t>
      </w:r>
      <w:r w:rsidR="00EB1DD3">
        <w:rPr>
          <w:rFonts w:ascii="Times New Roman" w:hAnsi="Times New Roman" w:cs="Times New Roman"/>
          <w:sz w:val="24"/>
          <w:szCs w:val="24"/>
        </w:rPr>
        <w:t xml:space="preserve">esearchers reviewed previous </w:t>
      </w:r>
      <w:r w:rsidR="00D736CC">
        <w:rPr>
          <w:rFonts w:ascii="Times New Roman" w:hAnsi="Times New Roman" w:cs="Times New Roman"/>
          <w:sz w:val="24"/>
          <w:szCs w:val="24"/>
        </w:rPr>
        <w:t>studies</w:t>
      </w:r>
      <w:r w:rsidR="003665E8">
        <w:rPr>
          <w:rFonts w:ascii="Times New Roman" w:hAnsi="Times New Roman" w:cs="Times New Roman"/>
          <w:sz w:val="24"/>
          <w:szCs w:val="24"/>
        </w:rPr>
        <w:t xml:space="preserve">, </w:t>
      </w:r>
      <w:r w:rsidR="00D736CC">
        <w:rPr>
          <w:rFonts w:ascii="Times New Roman" w:hAnsi="Times New Roman" w:cs="Times New Roman"/>
          <w:sz w:val="24"/>
          <w:szCs w:val="24"/>
        </w:rPr>
        <w:t>including experiments</w:t>
      </w:r>
      <w:r w:rsidR="00EB1DD3">
        <w:rPr>
          <w:rFonts w:ascii="Times New Roman" w:hAnsi="Times New Roman" w:cs="Times New Roman"/>
          <w:sz w:val="24"/>
          <w:szCs w:val="24"/>
        </w:rPr>
        <w:t xml:space="preserve"> that featured</w:t>
      </w:r>
      <w:r w:rsidR="00EB1DD3" w:rsidRPr="00EB1DD3">
        <w:rPr>
          <w:rFonts w:ascii="Times New Roman" w:hAnsi="Times New Roman" w:cs="Times New Roman"/>
          <w:sz w:val="24"/>
          <w:szCs w:val="24"/>
        </w:rPr>
        <w:t xml:space="preserve"> </w:t>
      </w:r>
      <w:r w:rsidR="00D736CC" w:rsidRPr="00EB1DD3">
        <w:rPr>
          <w:rFonts w:ascii="Times New Roman" w:hAnsi="Times New Roman" w:cs="Times New Roman"/>
          <w:sz w:val="24"/>
          <w:szCs w:val="24"/>
        </w:rPr>
        <w:t>observation</w:t>
      </w:r>
      <w:r w:rsidR="00EC4207">
        <w:rPr>
          <w:rFonts w:ascii="Times New Roman" w:hAnsi="Times New Roman" w:cs="Times New Roman"/>
          <w:sz w:val="24"/>
          <w:szCs w:val="24"/>
        </w:rPr>
        <w:t>s</w:t>
      </w:r>
      <w:r w:rsidR="00EB1DD3" w:rsidRPr="00EB1DD3">
        <w:rPr>
          <w:rFonts w:ascii="Times New Roman" w:hAnsi="Times New Roman" w:cs="Times New Roman"/>
          <w:sz w:val="24"/>
          <w:szCs w:val="24"/>
        </w:rPr>
        <w:t xml:space="preserve"> of </w:t>
      </w:r>
      <w:r w:rsidR="00D736CC" w:rsidRPr="00EB1DD3">
        <w:rPr>
          <w:rFonts w:ascii="Times New Roman" w:hAnsi="Times New Roman" w:cs="Times New Roman"/>
          <w:sz w:val="24"/>
          <w:szCs w:val="24"/>
        </w:rPr>
        <w:t>pupils throughout lectures</w:t>
      </w:r>
      <w:r w:rsidR="00EC4207">
        <w:rPr>
          <w:rFonts w:ascii="Times New Roman" w:hAnsi="Times New Roman" w:cs="Times New Roman"/>
          <w:sz w:val="24"/>
          <w:szCs w:val="24"/>
        </w:rPr>
        <w:t xml:space="preserve"> and</w:t>
      </w:r>
      <w:r w:rsidR="00EB1DD3" w:rsidRPr="00EB1DD3">
        <w:rPr>
          <w:rFonts w:ascii="Times New Roman" w:hAnsi="Times New Roman" w:cs="Times New Roman"/>
          <w:sz w:val="24"/>
          <w:szCs w:val="24"/>
        </w:rPr>
        <w:t xml:space="preserve"> self-reports of student attention</w:t>
      </w:r>
      <w:r w:rsidR="00EC4207">
        <w:rPr>
          <w:rFonts w:ascii="Times New Roman" w:hAnsi="Times New Roman" w:cs="Times New Roman"/>
          <w:sz w:val="24"/>
          <w:szCs w:val="24"/>
        </w:rPr>
        <w:t>.</w:t>
      </w:r>
      <w:r w:rsidR="00D736CC">
        <w:rPr>
          <w:rFonts w:ascii="Times New Roman" w:hAnsi="Times New Roman" w:cs="Times New Roman"/>
          <w:sz w:val="24"/>
          <w:szCs w:val="24"/>
        </w:rPr>
        <w:t xml:space="preserve"> Wilson and Korn (2007) concluded that many </w:t>
      </w:r>
      <w:r w:rsidR="00EC4207">
        <w:rPr>
          <w:rFonts w:ascii="Times New Roman" w:hAnsi="Times New Roman" w:cs="Times New Roman"/>
          <w:sz w:val="24"/>
          <w:szCs w:val="24"/>
        </w:rPr>
        <w:t>of the studies revised experience</w:t>
      </w:r>
      <w:r w:rsidR="00EC4207" w:rsidRPr="00EC4207">
        <w:rPr>
          <w:rFonts w:ascii="Times New Roman" w:hAnsi="Times New Roman" w:cs="Times New Roman"/>
          <w:sz w:val="24"/>
          <w:szCs w:val="24"/>
        </w:rPr>
        <w:t xml:space="preserve"> </w:t>
      </w:r>
      <w:r w:rsidR="00D621EE">
        <w:rPr>
          <w:rFonts w:ascii="Times New Roman" w:hAnsi="Times New Roman" w:cs="Times New Roman"/>
          <w:sz w:val="24"/>
          <w:szCs w:val="24"/>
        </w:rPr>
        <w:t>issues involving</w:t>
      </w:r>
      <w:r w:rsidR="008768C4">
        <w:rPr>
          <w:rFonts w:ascii="Times New Roman" w:hAnsi="Times New Roman" w:cs="Times New Roman"/>
          <w:sz w:val="24"/>
          <w:szCs w:val="24"/>
        </w:rPr>
        <w:t xml:space="preserve"> </w:t>
      </w:r>
      <w:r w:rsidR="00EC4207" w:rsidRPr="00EC4207">
        <w:rPr>
          <w:rFonts w:ascii="Times New Roman" w:hAnsi="Times New Roman" w:cs="Times New Roman"/>
          <w:sz w:val="24"/>
          <w:szCs w:val="24"/>
        </w:rPr>
        <w:t xml:space="preserve">methodological </w:t>
      </w:r>
      <w:r w:rsidR="00D621EE">
        <w:rPr>
          <w:rFonts w:ascii="Times New Roman" w:hAnsi="Times New Roman" w:cs="Times New Roman"/>
          <w:sz w:val="24"/>
          <w:szCs w:val="24"/>
        </w:rPr>
        <w:t>complications</w:t>
      </w:r>
      <w:r w:rsidR="00EC4207">
        <w:rPr>
          <w:rFonts w:ascii="Times New Roman" w:hAnsi="Times New Roman" w:cs="Times New Roman"/>
          <w:sz w:val="24"/>
          <w:szCs w:val="24"/>
        </w:rPr>
        <w:t xml:space="preserve">, </w:t>
      </w:r>
      <w:r w:rsidR="00D621EE">
        <w:rPr>
          <w:rFonts w:ascii="Times New Roman" w:hAnsi="Times New Roman" w:cs="Times New Roman"/>
          <w:sz w:val="24"/>
          <w:szCs w:val="24"/>
        </w:rPr>
        <w:t>reliance</w:t>
      </w:r>
      <w:r w:rsidR="00EC4207" w:rsidRPr="00EC4207">
        <w:rPr>
          <w:rFonts w:ascii="Times New Roman" w:hAnsi="Times New Roman" w:cs="Times New Roman"/>
          <w:sz w:val="24"/>
          <w:szCs w:val="24"/>
        </w:rPr>
        <w:t xml:space="preserve"> on subjective observations</w:t>
      </w:r>
      <w:r w:rsidR="00EC4207">
        <w:rPr>
          <w:rFonts w:ascii="Times New Roman" w:hAnsi="Times New Roman" w:cs="Times New Roman"/>
          <w:sz w:val="24"/>
          <w:szCs w:val="24"/>
        </w:rPr>
        <w:t xml:space="preserve"> </w:t>
      </w:r>
      <w:r w:rsidR="00EC4207" w:rsidRPr="00EC4207">
        <w:rPr>
          <w:rFonts w:ascii="Times New Roman" w:hAnsi="Times New Roman" w:cs="Times New Roman"/>
          <w:sz w:val="24"/>
          <w:szCs w:val="24"/>
        </w:rPr>
        <w:t>of students’ behaviour</w:t>
      </w:r>
      <w:r w:rsidR="000B5D3C">
        <w:rPr>
          <w:rFonts w:ascii="Times New Roman" w:hAnsi="Times New Roman" w:cs="Times New Roman"/>
          <w:sz w:val="24"/>
          <w:szCs w:val="24"/>
        </w:rPr>
        <w:t>,</w:t>
      </w:r>
      <w:r w:rsidR="00EC4207">
        <w:rPr>
          <w:rFonts w:ascii="Times New Roman" w:hAnsi="Times New Roman" w:cs="Times New Roman"/>
          <w:sz w:val="24"/>
          <w:szCs w:val="24"/>
        </w:rPr>
        <w:t xml:space="preserve"> and</w:t>
      </w:r>
      <w:r w:rsidR="00D621EE">
        <w:rPr>
          <w:rFonts w:ascii="Times New Roman" w:hAnsi="Times New Roman" w:cs="Times New Roman"/>
          <w:sz w:val="24"/>
          <w:szCs w:val="24"/>
        </w:rPr>
        <w:t xml:space="preserve"> a failure to</w:t>
      </w:r>
      <w:r w:rsidR="00EC4207">
        <w:rPr>
          <w:rFonts w:ascii="Times New Roman" w:hAnsi="Times New Roman" w:cs="Times New Roman"/>
          <w:sz w:val="24"/>
          <w:szCs w:val="24"/>
        </w:rPr>
        <w:t xml:space="preserve"> </w:t>
      </w:r>
      <w:r w:rsidR="00EC4207" w:rsidRPr="00EC4207">
        <w:rPr>
          <w:rFonts w:ascii="Times New Roman" w:hAnsi="Times New Roman" w:cs="Times New Roman"/>
          <w:sz w:val="24"/>
          <w:szCs w:val="24"/>
        </w:rPr>
        <w:t>consider</w:t>
      </w:r>
      <w:r w:rsidR="00EC4207">
        <w:rPr>
          <w:rFonts w:ascii="Times New Roman" w:hAnsi="Times New Roman" w:cs="Times New Roman"/>
          <w:sz w:val="24"/>
          <w:szCs w:val="24"/>
        </w:rPr>
        <w:t xml:space="preserve"> </w:t>
      </w:r>
      <w:r w:rsidR="00EC4207" w:rsidRPr="00EC4207">
        <w:rPr>
          <w:rFonts w:ascii="Times New Roman" w:hAnsi="Times New Roman" w:cs="Times New Roman"/>
          <w:sz w:val="24"/>
          <w:szCs w:val="24"/>
        </w:rPr>
        <w:t>individual differences</w:t>
      </w:r>
      <w:r w:rsidR="00D621EE">
        <w:rPr>
          <w:rFonts w:ascii="Times New Roman" w:hAnsi="Times New Roman" w:cs="Times New Roman"/>
          <w:sz w:val="24"/>
          <w:szCs w:val="24"/>
        </w:rPr>
        <w:t xml:space="preserve">. </w:t>
      </w:r>
      <w:r w:rsidR="00DD4F7A">
        <w:rPr>
          <w:rFonts w:ascii="Times New Roman" w:hAnsi="Times New Roman" w:cs="Times New Roman"/>
          <w:sz w:val="24"/>
          <w:szCs w:val="24"/>
        </w:rPr>
        <w:t xml:space="preserve">This failure to recognise specific distinctions of </w:t>
      </w:r>
      <w:r w:rsidR="00777A6B">
        <w:rPr>
          <w:rFonts w:ascii="Times New Roman" w:hAnsi="Times New Roman" w:cs="Times New Roman"/>
          <w:sz w:val="24"/>
          <w:szCs w:val="24"/>
        </w:rPr>
        <w:t>participants</w:t>
      </w:r>
      <w:r w:rsidR="00DD4F7A">
        <w:rPr>
          <w:rFonts w:ascii="Times New Roman" w:hAnsi="Times New Roman" w:cs="Times New Roman"/>
          <w:sz w:val="24"/>
          <w:szCs w:val="24"/>
        </w:rPr>
        <w:t xml:space="preserve"> is implemented in the current study, with the inclusion of gender. </w:t>
      </w:r>
      <w:r w:rsidR="0033586A">
        <w:rPr>
          <w:rFonts w:ascii="Times New Roman" w:hAnsi="Times New Roman" w:cs="Times New Roman"/>
          <w:sz w:val="24"/>
          <w:szCs w:val="24"/>
        </w:rPr>
        <w:t>Furthermore</w:t>
      </w:r>
      <w:r w:rsidR="00D621EE">
        <w:rPr>
          <w:rFonts w:ascii="Times New Roman" w:hAnsi="Times New Roman" w:cs="Times New Roman"/>
          <w:sz w:val="24"/>
          <w:szCs w:val="24"/>
        </w:rPr>
        <w:t xml:space="preserve">, although student attention </w:t>
      </w:r>
      <w:r w:rsidR="0033586A">
        <w:rPr>
          <w:rFonts w:ascii="Times New Roman" w:hAnsi="Times New Roman" w:cs="Times New Roman"/>
          <w:sz w:val="24"/>
          <w:szCs w:val="24"/>
        </w:rPr>
        <w:t>can occasionally</w:t>
      </w:r>
      <w:r w:rsidR="00D621EE">
        <w:rPr>
          <w:rFonts w:ascii="Times New Roman" w:hAnsi="Times New Roman" w:cs="Times New Roman"/>
          <w:sz w:val="24"/>
          <w:szCs w:val="24"/>
        </w:rPr>
        <w:t xml:space="preserve"> fluctuate during in-person lectures, </w:t>
      </w:r>
      <w:r w:rsidR="000B5D3C">
        <w:rPr>
          <w:rFonts w:ascii="Times New Roman" w:hAnsi="Times New Roman" w:cs="Times New Roman"/>
          <w:sz w:val="24"/>
          <w:szCs w:val="24"/>
        </w:rPr>
        <w:t>other</w:t>
      </w:r>
      <w:r w:rsidR="00D621EE">
        <w:rPr>
          <w:rFonts w:ascii="Times New Roman" w:hAnsi="Times New Roman" w:cs="Times New Roman"/>
          <w:sz w:val="24"/>
          <w:szCs w:val="24"/>
        </w:rPr>
        <w:t xml:space="preserve"> </w:t>
      </w:r>
      <w:r w:rsidR="000B5D3C">
        <w:rPr>
          <w:rFonts w:ascii="Times New Roman" w:hAnsi="Times New Roman" w:cs="Times New Roman"/>
          <w:sz w:val="24"/>
          <w:szCs w:val="24"/>
        </w:rPr>
        <w:t>studies</w:t>
      </w:r>
      <w:r w:rsidR="00D621EE" w:rsidRPr="00D621EE">
        <w:rPr>
          <w:rFonts w:ascii="Times New Roman" w:hAnsi="Times New Roman" w:cs="Times New Roman"/>
          <w:sz w:val="24"/>
          <w:szCs w:val="24"/>
        </w:rPr>
        <w:t xml:space="preserve"> </w:t>
      </w:r>
      <w:r w:rsidR="00D621EE">
        <w:rPr>
          <w:rFonts w:ascii="Times New Roman" w:hAnsi="Times New Roman" w:cs="Times New Roman"/>
          <w:sz w:val="24"/>
          <w:szCs w:val="24"/>
        </w:rPr>
        <w:t>fail to</w:t>
      </w:r>
      <w:r w:rsidR="00D621EE" w:rsidRPr="00D621EE">
        <w:rPr>
          <w:rFonts w:ascii="Times New Roman" w:hAnsi="Times New Roman" w:cs="Times New Roman"/>
          <w:sz w:val="24"/>
          <w:szCs w:val="24"/>
        </w:rPr>
        <w:t xml:space="preserve"> support the continuation of the 10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FF42D6">
        <w:rPr>
          <w:rFonts w:ascii="Times New Roman" w:hAnsi="Times New Roman" w:cs="Times New Roman"/>
          <w:sz w:val="24"/>
          <w:szCs w:val="24"/>
        </w:rPr>
        <w:t>to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F50C55" w:rsidRPr="00D621EE">
        <w:rPr>
          <w:rFonts w:ascii="Times New Roman" w:hAnsi="Times New Roman" w:cs="Times New Roman"/>
          <w:sz w:val="24"/>
          <w:szCs w:val="24"/>
        </w:rPr>
        <w:t>15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F50C55">
        <w:rPr>
          <w:rFonts w:ascii="Times New Roman" w:hAnsi="Times New Roman" w:cs="Times New Roman"/>
          <w:sz w:val="24"/>
          <w:szCs w:val="24"/>
        </w:rPr>
        <w:t>minute</w:t>
      </w:r>
      <w:r w:rsidR="00D621EE" w:rsidRPr="00D621EE">
        <w:rPr>
          <w:rFonts w:ascii="Times New Roman" w:hAnsi="Times New Roman" w:cs="Times New Roman"/>
          <w:sz w:val="24"/>
          <w:szCs w:val="24"/>
        </w:rPr>
        <w:t xml:space="preserve"> attention estimat</w:t>
      </w:r>
      <w:r w:rsidR="00D621EE">
        <w:rPr>
          <w:rFonts w:ascii="Times New Roman" w:hAnsi="Times New Roman" w:cs="Times New Roman"/>
          <w:sz w:val="24"/>
          <w:szCs w:val="24"/>
        </w:rPr>
        <w:t xml:space="preserve">ion. </w:t>
      </w:r>
      <w:r w:rsidR="000B5D3C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F50C55" w:rsidRPr="00F50C55">
        <w:rPr>
          <w:rFonts w:ascii="Times New Roman" w:hAnsi="Times New Roman" w:cs="Times New Roman"/>
          <w:sz w:val="24"/>
          <w:szCs w:val="24"/>
        </w:rPr>
        <w:t>Bradbury</w:t>
      </w:r>
      <w:r w:rsidR="00F50C55">
        <w:rPr>
          <w:rFonts w:ascii="Times New Roman" w:hAnsi="Times New Roman" w:cs="Times New Roman"/>
          <w:sz w:val="24"/>
          <w:szCs w:val="24"/>
        </w:rPr>
        <w:t xml:space="preserve"> (2016) dismantles th</w:t>
      </w:r>
      <w:r w:rsidR="006F7A60">
        <w:rPr>
          <w:rFonts w:ascii="Times New Roman" w:hAnsi="Times New Roman" w:cs="Times New Roman"/>
          <w:sz w:val="24"/>
          <w:szCs w:val="24"/>
        </w:rPr>
        <w:t>is</w:t>
      </w:r>
      <w:r w:rsid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3761A2">
        <w:rPr>
          <w:rFonts w:ascii="Times New Roman" w:hAnsi="Times New Roman" w:cs="Times New Roman"/>
          <w:sz w:val="24"/>
          <w:szCs w:val="24"/>
        </w:rPr>
        <w:t>notion</w:t>
      </w:r>
      <w:r w:rsidR="00B216A0">
        <w:rPr>
          <w:rFonts w:ascii="Times New Roman" w:hAnsi="Times New Roman" w:cs="Times New Roman"/>
          <w:sz w:val="24"/>
          <w:szCs w:val="24"/>
        </w:rPr>
        <w:t xml:space="preserve"> </w:t>
      </w:r>
      <w:r w:rsidR="00F50C55">
        <w:rPr>
          <w:rFonts w:ascii="Times New Roman" w:hAnsi="Times New Roman" w:cs="Times New Roman"/>
          <w:sz w:val="24"/>
          <w:szCs w:val="24"/>
        </w:rPr>
        <w:t>by claiming that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the </w:t>
      </w:r>
      <w:r w:rsidR="008768C4">
        <w:rPr>
          <w:rFonts w:ascii="Times New Roman" w:hAnsi="Times New Roman" w:cs="Times New Roman"/>
          <w:sz w:val="24"/>
          <w:szCs w:val="24"/>
        </w:rPr>
        <w:t>existing literature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DD4F7A">
        <w:rPr>
          <w:rFonts w:ascii="Times New Roman" w:hAnsi="Times New Roman" w:cs="Times New Roman"/>
          <w:sz w:val="24"/>
          <w:szCs w:val="24"/>
        </w:rPr>
        <w:t>disregard</w:t>
      </w:r>
      <w:r w:rsidR="006F7A60">
        <w:rPr>
          <w:rFonts w:ascii="Times New Roman" w:hAnsi="Times New Roman" w:cs="Times New Roman"/>
          <w:sz w:val="24"/>
          <w:szCs w:val="24"/>
        </w:rPr>
        <w:t>s</w:t>
      </w:r>
      <w:r w:rsidR="00DD4F7A">
        <w:rPr>
          <w:rFonts w:ascii="Times New Roman" w:hAnsi="Times New Roman" w:cs="Times New Roman"/>
          <w:sz w:val="24"/>
          <w:szCs w:val="24"/>
        </w:rPr>
        <w:t xml:space="preserve"> 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any </w:t>
      </w:r>
      <w:r w:rsidR="003761A2">
        <w:rPr>
          <w:rFonts w:ascii="Times New Roman" w:hAnsi="Times New Roman" w:cs="Times New Roman"/>
          <w:sz w:val="24"/>
          <w:szCs w:val="24"/>
        </w:rPr>
        <w:t>well-established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DD4F7A" w:rsidRPr="00F50C55">
        <w:rPr>
          <w:rFonts w:ascii="Times New Roman" w:hAnsi="Times New Roman" w:cs="Times New Roman"/>
          <w:sz w:val="24"/>
          <w:szCs w:val="24"/>
        </w:rPr>
        <w:t>information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on</w:t>
      </w:r>
      <w:r w:rsid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F50C55" w:rsidRPr="00F50C55">
        <w:rPr>
          <w:rFonts w:ascii="Times New Roman" w:hAnsi="Times New Roman" w:cs="Times New Roman"/>
          <w:sz w:val="24"/>
          <w:szCs w:val="24"/>
        </w:rPr>
        <w:t>attention</w:t>
      </w:r>
      <w:r w:rsidR="00F50C55">
        <w:rPr>
          <w:rFonts w:ascii="Times New Roman" w:hAnsi="Times New Roman" w:cs="Times New Roman"/>
          <w:sz w:val="24"/>
          <w:szCs w:val="24"/>
        </w:rPr>
        <w:t xml:space="preserve">, </w:t>
      </w:r>
      <w:r w:rsidR="0033586A">
        <w:rPr>
          <w:rFonts w:ascii="Times New Roman" w:hAnsi="Times New Roman" w:cs="Times New Roman"/>
          <w:sz w:val="24"/>
          <w:szCs w:val="24"/>
        </w:rPr>
        <w:t>in spite of</w:t>
      </w:r>
      <w:r w:rsid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33586A">
        <w:rPr>
          <w:rFonts w:ascii="Times New Roman" w:hAnsi="Times New Roman" w:cs="Times New Roman"/>
          <w:sz w:val="24"/>
          <w:szCs w:val="24"/>
        </w:rPr>
        <w:t>the fact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33586A">
        <w:rPr>
          <w:rFonts w:ascii="Times New Roman" w:hAnsi="Times New Roman" w:cs="Times New Roman"/>
          <w:sz w:val="24"/>
          <w:szCs w:val="24"/>
        </w:rPr>
        <w:t xml:space="preserve">that </w:t>
      </w:r>
      <w:r w:rsidR="00B216A0">
        <w:rPr>
          <w:rFonts w:ascii="Times New Roman" w:hAnsi="Times New Roman" w:cs="Times New Roman"/>
          <w:sz w:val="24"/>
          <w:szCs w:val="24"/>
        </w:rPr>
        <w:t>previous studies continue to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DD4F7A" w:rsidRPr="00F50C55">
        <w:rPr>
          <w:rFonts w:ascii="Times New Roman" w:hAnsi="Times New Roman" w:cs="Times New Roman"/>
          <w:sz w:val="24"/>
          <w:szCs w:val="24"/>
        </w:rPr>
        <w:t>refer to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the same </w:t>
      </w:r>
      <w:r w:rsidR="00DD4F7A" w:rsidRPr="00F50C55">
        <w:rPr>
          <w:rFonts w:ascii="Times New Roman" w:hAnsi="Times New Roman" w:cs="Times New Roman"/>
          <w:sz w:val="24"/>
          <w:szCs w:val="24"/>
        </w:rPr>
        <w:t>original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report</w:t>
      </w:r>
      <w:r w:rsidR="00B216A0">
        <w:rPr>
          <w:rFonts w:ascii="Times New Roman" w:hAnsi="Times New Roman" w:cs="Times New Roman"/>
          <w:sz w:val="24"/>
          <w:szCs w:val="24"/>
        </w:rPr>
        <w:t xml:space="preserve"> </w:t>
      </w:r>
      <w:r w:rsidR="00B216A0" w:rsidRPr="00F50C55">
        <w:rPr>
          <w:rFonts w:ascii="Times New Roman" w:hAnsi="Times New Roman" w:cs="Times New Roman"/>
          <w:sz w:val="24"/>
          <w:szCs w:val="24"/>
        </w:rPr>
        <w:t>as the basis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 </w:t>
      </w:r>
      <w:r w:rsidR="00A3748D">
        <w:rPr>
          <w:rFonts w:ascii="Times New Roman" w:hAnsi="Times New Roman" w:cs="Times New Roman"/>
          <w:sz w:val="24"/>
          <w:szCs w:val="24"/>
        </w:rPr>
        <w:t xml:space="preserve">of the </w:t>
      </w:r>
      <w:r w:rsidR="00FF42D6">
        <w:rPr>
          <w:rFonts w:ascii="Times New Roman" w:hAnsi="Times New Roman" w:cs="Times New Roman"/>
          <w:sz w:val="24"/>
          <w:szCs w:val="24"/>
        </w:rPr>
        <w:t>10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FF42D6">
        <w:rPr>
          <w:rFonts w:ascii="Times New Roman" w:hAnsi="Times New Roman" w:cs="Times New Roman"/>
          <w:sz w:val="24"/>
          <w:szCs w:val="24"/>
        </w:rPr>
        <w:t>to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FF42D6">
        <w:rPr>
          <w:rFonts w:ascii="Times New Roman" w:hAnsi="Times New Roman" w:cs="Times New Roman"/>
          <w:sz w:val="24"/>
          <w:szCs w:val="24"/>
        </w:rPr>
        <w:t>15</w:t>
      </w:r>
      <w:r w:rsidR="006F7A60">
        <w:rPr>
          <w:rFonts w:ascii="Times New Roman" w:hAnsi="Times New Roman" w:cs="Times New Roman"/>
          <w:sz w:val="24"/>
          <w:szCs w:val="24"/>
        </w:rPr>
        <w:t xml:space="preserve"> </w:t>
      </w:r>
      <w:r w:rsidR="00FF42D6">
        <w:rPr>
          <w:rFonts w:ascii="Times New Roman" w:hAnsi="Times New Roman" w:cs="Times New Roman"/>
          <w:sz w:val="24"/>
          <w:szCs w:val="24"/>
        </w:rPr>
        <w:t xml:space="preserve">minute </w:t>
      </w:r>
      <w:r w:rsidR="00F50C55" w:rsidRPr="00F50C55">
        <w:rPr>
          <w:rFonts w:ascii="Times New Roman" w:hAnsi="Times New Roman" w:cs="Times New Roman"/>
          <w:sz w:val="24"/>
          <w:szCs w:val="24"/>
        </w:rPr>
        <w:t xml:space="preserve">attention span </w:t>
      </w:r>
      <w:r w:rsidR="00DD4F7A">
        <w:rPr>
          <w:rFonts w:ascii="Times New Roman" w:hAnsi="Times New Roman" w:cs="Times New Roman"/>
          <w:sz w:val="24"/>
          <w:szCs w:val="24"/>
        </w:rPr>
        <w:t>claim</w:t>
      </w:r>
      <w:r w:rsidR="006F7A60">
        <w:rPr>
          <w:rFonts w:ascii="Times New Roman" w:hAnsi="Times New Roman" w:cs="Times New Roman"/>
          <w:sz w:val="24"/>
          <w:szCs w:val="24"/>
        </w:rPr>
        <w:t>s</w:t>
      </w:r>
      <w:r w:rsidR="00DD4F7A">
        <w:rPr>
          <w:rFonts w:ascii="Times New Roman" w:hAnsi="Times New Roman" w:cs="Times New Roman"/>
          <w:sz w:val="24"/>
          <w:szCs w:val="24"/>
        </w:rPr>
        <w:t>.</w:t>
      </w:r>
    </w:p>
    <w:p w14:paraId="7C5128B0" w14:textId="0410D98F" w:rsidR="00B947EE" w:rsidRPr="00046AAF" w:rsidRDefault="00B947EE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10" w:name="_Toc99623289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</w:t>
      </w:r>
      <w:r w:rsidR="0001026E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6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</w:t>
      </w:r>
      <w:r w:rsidR="003447C2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Attention During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O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nline </w:t>
      </w:r>
      <w:r w:rsidR="008560E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Learning</w:t>
      </w:r>
      <w:bookmarkEnd w:id="10"/>
      <w:r w:rsidR="008560E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696DD804" w14:textId="47174565" w:rsidR="0033586A" w:rsidRPr="00A22852" w:rsidRDefault="003447C2" w:rsidP="00A2285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373B0">
        <w:rPr>
          <w:rFonts w:ascii="Times New Roman" w:hAnsi="Times New Roman" w:cs="Times New Roman"/>
          <w:sz w:val="24"/>
          <w:szCs w:val="24"/>
        </w:rPr>
        <w:t xml:space="preserve">s previously </w:t>
      </w:r>
      <w:r w:rsidR="00642A03">
        <w:rPr>
          <w:rFonts w:ascii="Times New Roman" w:hAnsi="Times New Roman" w:cs="Times New Roman"/>
          <w:sz w:val="24"/>
          <w:szCs w:val="24"/>
        </w:rPr>
        <w:t xml:space="preserve">acknowledged, </w:t>
      </w:r>
      <w:r w:rsidR="00271C12">
        <w:rPr>
          <w:rFonts w:ascii="Times New Roman" w:hAnsi="Times New Roman" w:cs="Times New Roman"/>
          <w:sz w:val="24"/>
          <w:szCs w:val="24"/>
        </w:rPr>
        <w:t>the COVID-19 pandemic resulted in an increased use of online lectures in education</w:t>
      </w:r>
      <w:r w:rsidR="003761A2">
        <w:rPr>
          <w:rFonts w:ascii="Times New Roman" w:hAnsi="Times New Roman" w:cs="Times New Roman"/>
          <w:sz w:val="24"/>
          <w:szCs w:val="24"/>
        </w:rPr>
        <w:t>al settings</w:t>
      </w:r>
      <w:r w:rsidR="00271C12">
        <w:rPr>
          <w:rFonts w:ascii="Times New Roman" w:hAnsi="Times New Roman" w:cs="Times New Roman"/>
          <w:sz w:val="24"/>
          <w:szCs w:val="24"/>
        </w:rPr>
        <w:t xml:space="preserve">. </w:t>
      </w:r>
      <w:bookmarkStart w:id="11" w:name="_Hlk97978014"/>
      <w:r w:rsidR="00271C12" w:rsidRPr="00271C12">
        <w:rPr>
          <w:rFonts w:ascii="Times New Roman" w:hAnsi="Times New Roman" w:cs="Times New Roman"/>
          <w:sz w:val="24"/>
          <w:szCs w:val="24"/>
        </w:rPr>
        <w:t>Maqableha</w:t>
      </w:r>
      <w:r w:rsidR="00271C12">
        <w:rPr>
          <w:rFonts w:ascii="Times New Roman" w:hAnsi="Times New Roman" w:cs="Times New Roman"/>
          <w:sz w:val="24"/>
          <w:szCs w:val="24"/>
        </w:rPr>
        <w:t xml:space="preserve"> and </w:t>
      </w:r>
      <w:r w:rsidR="00271C12" w:rsidRPr="00271C12">
        <w:rPr>
          <w:rFonts w:ascii="Times New Roman" w:hAnsi="Times New Roman" w:cs="Times New Roman"/>
          <w:sz w:val="24"/>
          <w:szCs w:val="24"/>
        </w:rPr>
        <w:t>Alia</w:t>
      </w:r>
      <w:r w:rsidR="001702CD">
        <w:rPr>
          <w:rFonts w:ascii="Times New Roman" w:hAnsi="Times New Roman" w:cs="Times New Roman"/>
          <w:sz w:val="24"/>
          <w:szCs w:val="24"/>
        </w:rPr>
        <w:t xml:space="preserve"> (2021)</w:t>
      </w:r>
      <w:bookmarkEnd w:id="11"/>
      <w:r w:rsidR="001702CD">
        <w:rPr>
          <w:rFonts w:ascii="Times New Roman" w:hAnsi="Times New Roman" w:cs="Times New Roman"/>
          <w:sz w:val="24"/>
          <w:szCs w:val="24"/>
        </w:rPr>
        <w:t xml:space="preserve"> evaluated the impact</w:t>
      </w:r>
      <w:r w:rsidR="00BB4745">
        <w:rPr>
          <w:rFonts w:ascii="Times New Roman" w:hAnsi="Times New Roman" w:cs="Times New Roman"/>
          <w:sz w:val="24"/>
          <w:szCs w:val="24"/>
        </w:rPr>
        <w:t xml:space="preserve"> that</w:t>
      </w:r>
      <w:r w:rsidR="001702CD">
        <w:rPr>
          <w:rFonts w:ascii="Times New Roman" w:hAnsi="Times New Roman" w:cs="Times New Roman"/>
          <w:sz w:val="24"/>
          <w:szCs w:val="24"/>
        </w:rPr>
        <w:t xml:space="preserve"> the shift from </w:t>
      </w:r>
      <w:r w:rsidR="008560E1">
        <w:rPr>
          <w:rFonts w:ascii="Times New Roman" w:hAnsi="Times New Roman" w:cs="Times New Roman"/>
          <w:sz w:val="24"/>
          <w:szCs w:val="24"/>
        </w:rPr>
        <w:t xml:space="preserve">in-person to online </w:t>
      </w:r>
      <w:r w:rsidR="001702CD">
        <w:rPr>
          <w:rFonts w:ascii="Times New Roman" w:hAnsi="Times New Roman" w:cs="Times New Roman"/>
          <w:sz w:val="24"/>
          <w:szCs w:val="24"/>
        </w:rPr>
        <w:t>lectures</w:t>
      </w:r>
      <w:r w:rsidR="00A2564A">
        <w:rPr>
          <w:rFonts w:ascii="Times New Roman" w:hAnsi="Times New Roman" w:cs="Times New Roman"/>
          <w:sz w:val="24"/>
          <w:szCs w:val="24"/>
        </w:rPr>
        <w:t xml:space="preserve"> had on undergraduate students. Assessment of </w:t>
      </w:r>
      <w:r w:rsidR="00A2564A" w:rsidRPr="00A2564A">
        <w:rPr>
          <w:rFonts w:ascii="Times New Roman" w:hAnsi="Times New Roman" w:cs="Times New Roman"/>
          <w:sz w:val="24"/>
          <w:szCs w:val="24"/>
        </w:rPr>
        <w:t>students’</w:t>
      </w:r>
      <w:r w:rsidR="00A2564A">
        <w:rPr>
          <w:rFonts w:ascii="Times New Roman" w:hAnsi="Times New Roman" w:cs="Times New Roman"/>
          <w:sz w:val="24"/>
          <w:szCs w:val="24"/>
        </w:rPr>
        <w:t xml:space="preserve"> 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satisfaction </w:t>
      </w:r>
      <w:r w:rsidR="003761A2">
        <w:rPr>
          <w:rFonts w:ascii="Times New Roman" w:hAnsi="Times New Roman" w:cs="Times New Roman"/>
          <w:sz w:val="24"/>
          <w:szCs w:val="24"/>
        </w:rPr>
        <w:t>as well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 the positive and negative qualities of online learning</w:t>
      </w:r>
      <w:r w:rsidR="00A2564A">
        <w:rPr>
          <w:rFonts w:ascii="Times New Roman" w:hAnsi="Times New Roman" w:cs="Times New Roman"/>
          <w:sz w:val="24"/>
          <w:szCs w:val="24"/>
        </w:rPr>
        <w:t xml:space="preserve"> was achieved through two online surveys. </w:t>
      </w:r>
      <w:r w:rsidR="0042330F">
        <w:rPr>
          <w:rFonts w:ascii="Times New Roman" w:hAnsi="Times New Roman" w:cs="Times New Roman"/>
          <w:sz w:val="24"/>
          <w:szCs w:val="24"/>
        </w:rPr>
        <w:t>One</w:t>
      </w:r>
      <w:r w:rsidR="00A2564A">
        <w:rPr>
          <w:rFonts w:ascii="Times New Roman" w:hAnsi="Times New Roman" w:cs="Times New Roman"/>
          <w:sz w:val="24"/>
          <w:szCs w:val="24"/>
        </w:rPr>
        <w:t xml:space="preserve"> </w:t>
      </w:r>
      <w:r w:rsidR="0042330F">
        <w:rPr>
          <w:rFonts w:ascii="Times New Roman" w:hAnsi="Times New Roman" w:cs="Times New Roman"/>
          <w:sz w:val="24"/>
          <w:szCs w:val="24"/>
        </w:rPr>
        <w:t>of the</w:t>
      </w:r>
      <w:r w:rsidR="00A2564A">
        <w:rPr>
          <w:rFonts w:ascii="Times New Roman" w:hAnsi="Times New Roman" w:cs="Times New Roman"/>
          <w:sz w:val="24"/>
          <w:szCs w:val="24"/>
        </w:rPr>
        <w:t xml:space="preserve"> surveys consisted of 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483 </w:t>
      </w:r>
      <w:r w:rsidR="001D2340">
        <w:rPr>
          <w:rFonts w:ascii="Times New Roman" w:hAnsi="Times New Roman" w:cs="Times New Roman"/>
          <w:sz w:val="24"/>
          <w:szCs w:val="24"/>
        </w:rPr>
        <w:t>students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 </w:t>
      </w:r>
      <w:r w:rsidR="001D2340">
        <w:rPr>
          <w:rFonts w:ascii="Times New Roman" w:hAnsi="Times New Roman" w:cs="Times New Roman"/>
          <w:sz w:val="24"/>
          <w:szCs w:val="24"/>
        </w:rPr>
        <w:t>that recently experienced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 the </w:t>
      </w:r>
      <w:r w:rsidR="003761A2">
        <w:rPr>
          <w:rFonts w:ascii="Times New Roman" w:hAnsi="Times New Roman" w:cs="Times New Roman"/>
          <w:sz w:val="24"/>
          <w:szCs w:val="24"/>
        </w:rPr>
        <w:t>unexpected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 </w:t>
      </w:r>
      <w:r w:rsidR="003761A2" w:rsidRPr="00A2564A">
        <w:rPr>
          <w:rFonts w:ascii="Times New Roman" w:hAnsi="Times New Roman" w:cs="Times New Roman"/>
          <w:sz w:val="24"/>
          <w:szCs w:val="24"/>
        </w:rPr>
        <w:t>switch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 to online learning</w:t>
      </w:r>
      <w:r w:rsidR="0042330F">
        <w:rPr>
          <w:rFonts w:ascii="Times New Roman" w:hAnsi="Times New Roman" w:cs="Times New Roman"/>
          <w:sz w:val="24"/>
          <w:szCs w:val="24"/>
        </w:rPr>
        <w:t>. The other survey involved</w:t>
      </w:r>
      <w:r w:rsidR="00A2564A">
        <w:rPr>
          <w:rFonts w:ascii="Times New Roman" w:hAnsi="Times New Roman" w:cs="Times New Roman"/>
          <w:sz w:val="24"/>
          <w:szCs w:val="24"/>
        </w:rPr>
        <w:t xml:space="preserve"> 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853 </w:t>
      </w:r>
      <w:r w:rsidR="001D2340">
        <w:rPr>
          <w:rFonts w:ascii="Times New Roman" w:hAnsi="Times New Roman" w:cs="Times New Roman"/>
          <w:sz w:val="24"/>
          <w:szCs w:val="24"/>
        </w:rPr>
        <w:t>students</w:t>
      </w:r>
      <w:r w:rsidR="00A2564A">
        <w:rPr>
          <w:rFonts w:ascii="Times New Roman" w:hAnsi="Times New Roman" w:cs="Times New Roman"/>
          <w:sz w:val="24"/>
          <w:szCs w:val="24"/>
        </w:rPr>
        <w:t xml:space="preserve"> </w:t>
      </w:r>
      <w:r w:rsidR="00985350">
        <w:rPr>
          <w:rFonts w:ascii="Times New Roman" w:hAnsi="Times New Roman" w:cs="Times New Roman"/>
          <w:sz w:val="24"/>
          <w:szCs w:val="24"/>
        </w:rPr>
        <w:t>that</w:t>
      </w:r>
      <w:r w:rsidR="003761A2">
        <w:rPr>
          <w:rFonts w:ascii="Times New Roman" w:hAnsi="Times New Roman" w:cs="Times New Roman"/>
          <w:sz w:val="24"/>
          <w:szCs w:val="24"/>
        </w:rPr>
        <w:t xml:space="preserve"> have previously</w:t>
      </w:r>
      <w:r w:rsidR="00985350">
        <w:rPr>
          <w:rFonts w:ascii="Times New Roman" w:hAnsi="Times New Roman" w:cs="Times New Roman"/>
          <w:sz w:val="24"/>
          <w:szCs w:val="24"/>
        </w:rPr>
        <w:t xml:space="preserve"> </w:t>
      </w:r>
      <w:r w:rsidR="003761A2">
        <w:rPr>
          <w:rFonts w:ascii="Times New Roman" w:hAnsi="Times New Roman" w:cs="Times New Roman"/>
          <w:sz w:val="24"/>
          <w:szCs w:val="24"/>
        </w:rPr>
        <w:t>participated</w:t>
      </w:r>
      <w:r w:rsidR="001D2340">
        <w:rPr>
          <w:rFonts w:ascii="Times New Roman" w:hAnsi="Times New Roman" w:cs="Times New Roman"/>
          <w:sz w:val="24"/>
          <w:szCs w:val="24"/>
        </w:rPr>
        <w:t xml:space="preserve"> in</w:t>
      </w:r>
      <w:r w:rsidR="00A2564A" w:rsidRPr="00A2564A">
        <w:rPr>
          <w:rFonts w:ascii="Times New Roman" w:hAnsi="Times New Roman" w:cs="Times New Roman"/>
          <w:sz w:val="24"/>
          <w:szCs w:val="24"/>
        </w:rPr>
        <w:t xml:space="preserve"> online learning for three academic semesters</w:t>
      </w:r>
      <w:r w:rsidR="00A2564A">
        <w:rPr>
          <w:rFonts w:ascii="Times New Roman" w:hAnsi="Times New Roman" w:cs="Times New Roman"/>
          <w:sz w:val="24"/>
          <w:szCs w:val="24"/>
        </w:rPr>
        <w:t>.</w:t>
      </w:r>
      <w:r w:rsidR="0008139E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Hlk97654341"/>
      <w:r w:rsidR="001D2340" w:rsidRPr="007E4460">
        <w:rPr>
          <w:rFonts w:ascii="Times New Roman" w:hAnsi="Times New Roman" w:cs="Times New Roman"/>
          <w:sz w:val="24"/>
          <w:szCs w:val="24"/>
        </w:rPr>
        <w:t>The r</w:t>
      </w:r>
      <w:r w:rsidR="0008139E" w:rsidRPr="007E4460">
        <w:rPr>
          <w:rFonts w:ascii="Times New Roman" w:hAnsi="Times New Roman" w:cs="Times New Roman"/>
          <w:sz w:val="24"/>
          <w:szCs w:val="24"/>
        </w:rPr>
        <w:t xml:space="preserve">esults </w:t>
      </w:r>
      <w:r w:rsidR="001D2340" w:rsidRPr="007E4460">
        <w:rPr>
          <w:rFonts w:ascii="Times New Roman" w:hAnsi="Times New Roman" w:cs="Times New Roman"/>
          <w:sz w:val="24"/>
          <w:szCs w:val="24"/>
        </w:rPr>
        <w:t>revealed</w:t>
      </w:r>
      <w:r w:rsidR="0008139E" w:rsidRPr="007E4460">
        <w:rPr>
          <w:rFonts w:ascii="Times New Roman" w:hAnsi="Times New Roman" w:cs="Times New Roman"/>
          <w:sz w:val="24"/>
          <w:szCs w:val="24"/>
        </w:rPr>
        <w:t xml:space="preserve"> </w:t>
      </w:r>
      <w:r w:rsidR="00BB4745">
        <w:rPr>
          <w:rFonts w:ascii="Times New Roman" w:hAnsi="Times New Roman" w:cs="Times New Roman"/>
          <w:sz w:val="24"/>
          <w:szCs w:val="24"/>
        </w:rPr>
        <w:t xml:space="preserve">that </w:t>
      </w:r>
      <w:r w:rsidR="000423E3" w:rsidRPr="007E4460">
        <w:rPr>
          <w:rFonts w:ascii="Times New Roman" w:hAnsi="Times New Roman" w:cs="Times New Roman"/>
          <w:sz w:val="24"/>
          <w:szCs w:val="24"/>
        </w:rPr>
        <w:t>the</w:t>
      </w:r>
      <w:r w:rsidR="001D2340" w:rsidRPr="007E4460">
        <w:rPr>
          <w:rFonts w:ascii="Times New Roman" w:hAnsi="Times New Roman" w:cs="Times New Roman"/>
          <w:sz w:val="24"/>
          <w:szCs w:val="24"/>
        </w:rPr>
        <w:t xml:space="preserve"> students</w:t>
      </w:r>
      <w:r w:rsidR="0008139E" w:rsidRPr="007E4460">
        <w:rPr>
          <w:rFonts w:ascii="Times New Roman" w:hAnsi="Times New Roman" w:cs="Times New Roman"/>
          <w:sz w:val="24"/>
          <w:szCs w:val="24"/>
        </w:rPr>
        <w:t xml:space="preserve"> </w:t>
      </w:r>
      <w:r w:rsidR="003761A2">
        <w:rPr>
          <w:rFonts w:ascii="Times New Roman" w:hAnsi="Times New Roman" w:cs="Times New Roman"/>
          <w:sz w:val="24"/>
          <w:szCs w:val="24"/>
        </w:rPr>
        <w:t xml:space="preserve">who had </w:t>
      </w:r>
      <w:r w:rsidR="00A22852">
        <w:rPr>
          <w:rFonts w:ascii="Times New Roman" w:hAnsi="Times New Roman" w:cs="Times New Roman"/>
          <w:sz w:val="24"/>
          <w:szCs w:val="24"/>
        </w:rPr>
        <w:t>freshly</w:t>
      </w:r>
      <w:r w:rsidR="003761A2">
        <w:rPr>
          <w:rFonts w:ascii="Times New Roman" w:hAnsi="Times New Roman" w:cs="Times New Roman"/>
          <w:sz w:val="24"/>
          <w:szCs w:val="24"/>
        </w:rPr>
        <w:t xml:space="preserve"> experienced the sudden </w:t>
      </w:r>
      <w:r w:rsidR="00A22852">
        <w:rPr>
          <w:rFonts w:ascii="Times New Roman" w:hAnsi="Times New Roman" w:cs="Times New Roman"/>
          <w:sz w:val="24"/>
          <w:szCs w:val="24"/>
        </w:rPr>
        <w:t>change to online learning</w:t>
      </w:r>
      <w:r w:rsidR="003761A2">
        <w:rPr>
          <w:rFonts w:ascii="Times New Roman" w:hAnsi="Times New Roman" w:cs="Times New Roman"/>
          <w:sz w:val="24"/>
          <w:szCs w:val="24"/>
        </w:rPr>
        <w:t xml:space="preserve"> </w:t>
      </w:r>
      <w:r w:rsidR="0008139E" w:rsidRPr="007E4460">
        <w:rPr>
          <w:rFonts w:ascii="Times New Roman" w:hAnsi="Times New Roman" w:cs="Times New Roman"/>
          <w:sz w:val="24"/>
          <w:szCs w:val="24"/>
        </w:rPr>
        <w:t>had numerous complications</w:t>
      </w:r>
      <w:r w:rsidR="00A22852">
        <w:rPr>
          <w:rFonts w:ascii="Times New Roman" w:hAnsi="Times New Roman" w:cs="Times New Roman"/>
          <w:sz w:val="24"/>
          <w:szCs w:val="24"/>
        </w:rPr>
        <w:t xml:space="preserve">, </w:t>
      </w:r>
      <w:r w:rsidR="0008139E" w:rsidRPr="007E4460">
        <w:rPr>
          <w:rFonts w:ascii="Times New Roman" w:hAnsi="Times New Roman" w:cs="Times New Roman"/>
          <w:sz w:val="24"/>
          <w:szCs w:val="24"/>
        </w:rPr>
        <w:t xml:space="preserve">such as technical issues, time management, and balance </w:t>
      </w:r>
      <w:r w:rsidR="00FC5C82">
        <w:rPr>
          <w:rFonts w:ascii="Times New Roman" w:hAnsi="Times New Roman" w:cs="Times New Roman"/>
          <w:sz w:val="24"/>
          <w:szCs w:val="24"/>
        </w:rPr>
        <w:t>amongst</w:t>
      </w:r>
      <w:r w:rsidR="00BB4745">
        <w:rPr>
          <w:rFonts w:ascii="Times New Roman" w:hAnsi="Times New Roman" w:cs="Times New Roman"/>
          <w:sz w:val="24"/>
          <w:szCs w:val="24"/>
        </w:rPr>
        <w:t xml:space="preserve"> </w:t>
      </w:r>
      <w:r w:rsidR="0008139E" w:rsidRPr="007E4460">
        <w:rPr>
          <w:rFonts w:ascii="Times New Roman" w:hAnsi="Times New Roman" w:cs="Times New Roman"/>
          <w:sz w:val="24"/>
          <w:szCs w:val="24"/>
        </w:rPr>
        <w:t xml:space="preserve">life and learning. </w:t>
      </w:r>
      <w:r w:rsidR="0008139E" w:rsidRPr="00271C12">
        <w:rPr>
          <w:rFonts w:ascii="Times New Roman" w:hAnsi="Times New Roman" w:cs="Times New Roman"/>
          <w:sz w:val="24"/>
          <w:szCs w:val="24"/>
        </w:rPr>
        <w:t>Maqableha</w:t>
      </w:r>
      <w:r w:rsidR="0008139E">
        <w:rPr>
          <w:rFonts w:ascii="Times New Roman" w:hAnsi="Times New Roman" w:cs="Times New Roman"/>
          <w:sz w:val="24"/>
          <w:szCs w:val="24"/>
        </w:rPr>
        <w:t xml:space="preserve"> </w:t>
      </w:r>
      <w:r w:rsidR="00C369F2">
        <w:rPr>
          <w:rFonts w:ascii="Times New Roman" w:hAnsi="Times New Roman" w:cs="Times New Roman"/>
          <w:sz w:val="24"/>
          <w:szCs w:val="24"/>
        </w:rPr>
        <w:t>and</w:t>
      </w:r>
      <w:r w:rsidR="0008139E">
        <w:rPr>
          <w:rFonts w:ascii="Times New Roman" w:hAnsi="Times New Roman" w:cs="Times New Roman"/>
          <w:sz w:val="24"/>
          <w:szCs w:val="24"/>
        </w:rPr>
        <w:t xml:space="preserve"> </w:t>
      </w:r>
      <w:r w:rsidR="0008139E" w:rsidRPr="00271C12">
        <w:rPr>
          <w:rFonts w:ascii="Times New Roman" w:hAnsi="Times New Roman" w:cs="Times New Roman"/>
          <w:sz w:val="24"/>
          <w:szCs w:val="24"/>
        </w:rPr>
        <w:t>Alia</w:t>
      </w:r>
      <w:r w:rsidR="00C369F2">
        <w:rPr>
          <w:rFonts w:ascii="Times New Roman" w:hAnsi="Times New Roman" w:cs="Times New Roman"/>
          <w:sz w:val="24"/>
          <w:szCs w:val="24"/>
        </w:rPr>
        <w:t xml:space="preserve"> (</w:t>
      </w:r>
      <w:r w:rsidR="0008139E">
        <w:rPr>
          <w:rFonts w:ascii="Times New Roman" w:hAnsi="Times New Roman" w:cs="Times New Roman"/>
          <w:sz w:val="24"/>
          <w:szCs w:val="24"/>
        </w:rPr>
        <w:t>202</w:t>
      </w:r>
      <w:r w:rsidR="00C369F2">
        <w:rPr>
          <w:rFonts w:ascii="Times New Roman" w:hAnsi="Times New Roman" w:cs="Times New Roman"/>
          <w:sz w:val="24"/>
          <w:szCs w:val="24"/>
        </w:rPr>
        <w:t>1)</w:t>
      </w:r>
      <w:r w:rsidR="0008139E">
        <w:rPr>
          <w:rFonts w:ascii="Times New Roman" w:hAnsi="Times New Roman" w:cs="Times New Roman"/>
          <w:sz w:val="24"/>
          <w:szCs w:val="24"/>
        </w:rPr>
        <w:t xml:space="preserve"> </w:t>
      </w:r>
      <w:bookmarkEnd w:id="12"/>
      <w:r w:rsidR="00A22852">
        <w:rPr>
          <w:rFonts w:ascii="Times New Roman" w:hAnsi="Times New Roman" w:cs="Times New Roman"/>
          <w:sz w:val="24"/>
          <w:szCs w:val="24"/>
        </w:rPr>
        <w:t>also conducted</w:t>
      </w:r>
      <w:r w:rsidR="0008139E">
        <w:rPr>
          <w:rFonts w:ascii="Times New Roman" w:hAnsi="Times New Roman" w:cs="Times New Roman"/>
          <w:sz w:val="24"/>
          <w:szCs w:val="24"/>
        </w:rPr>
        <w:t xml:space="preserve"> a focus group to </w:t>
      </w:r>
      <w:r w:rsidR="00FD0B03">
        <w:rPr>
          <w:rFonts w:ascii="Times New Roman" w:hAnsi="Times New Roman" w:cs="Times New Roman"/>
          <w:sz w:val="24"/>
          <w:szCs w:val="24"/>
        </w:rPr>
        <w:t>examine</w:t>
      </w:r>
      <w:r w:rsidR="0008139E">
        <w:rPr>
          <w:rFonts w:ascii="Times New Roman" w:hAnsi="Times New Roman" w:cs="Times New Roman"/>
          <w:sz w:val="24"/>
          <w:szCs w:val="24"/>
        </w:rPr>
        <w:t xml:space="preserve"> the </w:t>
      </w:r>
      <w:r w:rsidR="00FD0B03" w:rsidRPr="0008139E">
        <w:rPr>
          <w:rFonts w:ascii="Times New Roman" w:hAnsi="Times New Roman" w:cs="Times New Roman"/>
          <w:sz w:val="24"/>
          <w:szCs w:val="24"/>
        </w:rPr>
        <w:t>circumstances</w:t>
      </w:r>
      <w:r w:rsidR="0008139E" w:rsidRPr="0008139E">
        <w:rPr>
          <w:rFonts w:ascii="Times New Roman" w:hAnsi="Times New Roman" w:cs="Times New Roman"/>
          <w:sz w:val="24"/>
          <w:szCs w:val="24"/>
        </w:rPr>
        <w:t xml:space="preserve"> behind </w:t>
      </w:r>
      <w:r w:rsidR="00A22852">
        <w:rPr>
          <w:rFonts w:ascii="Times New Roman" w:hAnsi="Times New Roman" w:cs="Times New Roman"/>
          <w:sz w:val="24"/>
          <w:szCs w:val="24"/>
        </w:rPr>
        <w:t xml:space="preserve">the </w:t>
      </w:r>
      <w:r w:rsidR="0008139E" w:rsidRPr="0008139E">
        <w:rPr>
          <w:rFonts w:ascii="Times New Roman" w:hAnsi="Times New Roman" w:cs="Times New Roman"/>
          <w:sz w:val="24"/>
          <w:szCs w:val="24"/>
        </w:rPr>
        <w:t>students' dissatisfaction</w:t>
      </w:r>
      <w:r w:rsidR="00FD0B03">
        <w:rPr>
          <w:rFonts w:ascii="Times New Roman" w:hAnsi="Times New Roman" w:cs="Times New Roman"/>
          <w:sz w:val="24"/>
          <w:szCs w:val="24"/>
        </w:rPr>
        <w:t xml:space="preserve">. These findings could potentially be </w:t>
      </w:r>
      <w:r w:rsidR="00FD0B03">
        <w:rPr>
          <w:rFonts w:ascii="Times New Roman" w:hAnsi="Times New Roman" w:cs="Times New Roman"/>
          <w:sz w:val="24"/>
          <w:szCs w:val="24"/>
        </w:rPr>
        <w:lastRenderedPageBreak/>
        <w:t xml:space="preserve">comparable to the </w:t>
      </w:r>
      <w:r w:rsidR="00C369F2">
        <w:rPr>
          <w:rFonts w:ascii="Times New Roman" w:hAnsi="Times New Roman" w:cs="Times New Roman"/>
          <w:sz w:val="24"/>
          <w:szCs w:val="24"/>
        </w:rPr>
        <w:t xml:space="preserve">future </w:t>
      </w:r>
      <w:r w:rsidR="00D338B5">
        <w:rPr>
          <w:rFonts w:ascii="Times New Roman" w:hAnsi="Times New Roman" w:cs="Times New Roman"/>
          <w:sz w:val="24"/>
          <w:szCs w:val="24"/>
        </w:rPr>
        <w:t>conclusions</w:t>
      </w:r>
      <w:r w:rsidR="00FD0B03">
        <w:rPr>
          <w:rFonts w:ascii="Times New Roman" w:hAnsi="Times New Roman" w:cs="Times New Roman"/>
          <w:sz w:val="24"/>
          <w:szCs w:val="24"/>
        </w:rPr>
        <w:t xml:space="preserve"> o</w:t>
      </w:r>
      <w:r w:rsidR="00D338B5">
        <w:rPr>
          <w:rFonts w:ascii="Times New Roman" w:hAnsi="Times New Roman" w:cs="Times New Roman"/>
          <w:sz w:val="24"/>
          <w:szCs w:val="24"/>
        </w:rPr>
        <w:t xml:space="preserve">f </w:t>
      </w:r>
      <w:r w:rsidR="00FD0B03">
        <w:rPr>
          <w:rFonts w:ascii="Times New Roman" w:hAnsi="Times New Roman" w:cs="Times New Roman"/>
          <w:sz w:val="24"/>
          <w:szCs w:val="24"/>
        </w:rPr>
        <w:t xml:space="preserve">the </w:t>
      </w:r>
      <w:r w:rsidR="00D338B5">
        <w:rPr>
          <w:rFonts w:ascii="Times New Roman" w:hAnsi="Times New Roman" w:cs="Times New Roman"/>
          <w:sz w:val="24"/>
          <w:szCs w:val="24"/>
        </w:rPr>
        <w:t>current</w:t>
      </w:r>
      <w:r w:rsidR="00FD0B03">
        <w:rPr>
          <w:rFonts w:ascii="Times New Roman" w:hAnsi="Times New Roman" w:cs="Times New Roman"/>
          <w:sz w:val="24"/>
          <w:szCs w:val="24"/>
        </w:rPr>
        <w:t xml:space="preserve"> </w:t>
      </w:r>
      <w:r w:rsidR="00D338B5">
        <w:rPr>
          <w:rFonts w:ascii="Times New Roman" w:hAnsi="Times New Roman" w:cs="Times New Roman"/>
          <w:sz w:val="24"/>
          <w:szCs w:val="24"/>
        </w:rPr>
        <w:t>study</w:t>
      </w:r>
      <w:r w:rsidR="00FD0B03">
        <w:rPr>
          <w:rFonts w:ascii="Times New Roman" w:hAnsi="Times New Roman" w:cs="Times New Roman"/>
          <w:sz w:val="24"/>
          <w:szCs w:val="24"/>
        </w:rPr>
        <w:t xml:space="preserve">, as students reported </w:t>
      </w:r>
      <w:r w:rsidR="009744EA" w:rsidRPr="00FD0B03">
        <w:rPr>
          <w:rFonts w:ascii="Times New Roman" w:hAnsi="Times New Roman" w:cs="Times New Roman"/>
          <w:sz w:val="24"/>
          <w:szCs w:val="24"/>
        </w:rPr>
        <w:t>decreased</w:t>
      </w:r>
      <w:r w:rsidR="00FD0B03" w:rsidRPr="00FD0B03">
        <w:rPr>
          <w:rFonts w:ascii="Times New Roman" w:hAnsi="Times New Roman" w:cs="Times New Roman"/>
          <w:sz w:val="24"/>
          <w:szCs w:val="24"/>
        </w:rPr>
        <w:t xml:space="preserve"> focus</w:t>
      </w:r>
      <w:r w:rsidR="009744EA">
        <w:rPr>
          <w:rFonts w:ascii="Times New Roman" w:hAnsi="Times New Roman" w:cs="Times New Roman"/>
          <w:sz w:val="24"/>
          <w:szCs w:val="24"/>
        </w:rPr>
        <w:t xml:space="preserve"> and a lack of </w:t>
      </w:r>
      <w:r w:rsidR="00A22852">
        <w:rPr>
          <w:rFonts w:ascii="Times New Roman" w:hAnsi="Times New Roman" w:cs="Times New Roman"/>
          <w:sz w:val="24"/>
          <w:szCs w:val="24"/>
        </w:rPr>
        <w:t xml:space="preserve">face-to-face </w:t>
      </w:r>
      <w:r w:rsidR="00BB4745">
        <w:rPr>
          <w:rFonts w:ascii="Times New Roman" w:hAnsi="Times New Roman" w:cs="Times New Roman"/>
          <w:sz w:val="24"/>
          <w:szCs w:val="24"/>
        </w:rPr>
        <w:t>i</w:t>
      </w:r>
      <w:r w:rsidR="00FD0B03" w:rsidRPr="00FD0B03">
        <w:rPr>
          <w:rFonts w:ascii="Times New Roman" w:hAnsi="Times New Roman" w:cs="Times New Roman"/>
          <w:sz w:val="24"/>
          <w:szCs w:val="24"/>
        </w:rPr>
        <w:t>nteraction</w:t>
      </w:r>
      <w:r w:rsidR="005C1E73">
        <w:rPr>
          <w:rFonts w:ascii="Times New Roman" w:hAnsi="Times New Roman" w:cs="Times New Roman"/>
          <w:sz w:val="24"/>
          <w:szCs w:val="24"/>
        </w:rPr>
        <w:t xml:space="preserve"> </w:t>
      </w:r>
      <w:r w:rsidR="00A22852">
        <w:rPr>
          <w:rFonts w:ascii="Times New Roman" w:hAnsi="Times New Roman" w:cs="Times New Roman"/>
          <w:sz w:val="24"/>
          <w:szCs w:val="24"/>
        </w:rPr>
        <w:t xml:space="preserve">with other students </w:t>
      </w:r>
      <w:r w:rsidR="005C1E73">
        <w:rPr>
          <w:rFonts w:ascii="Times New Roman" w:hAnsi="Times New Roman" w:cs="Times New Roman"/>
          <w:sz w:val="24"/>
          <w:szCs w:val="24"/>
        </w:rPr>
        <w:t xml:space="preserve">as some of the main reasons behind discomfort with online learning. </w:t>
      </w:r>
    </w:p>
    <w:p w14:paraId="5846F2DB" w14:textId="3CC3052E" w:rsidR="00B947EE" w:rsidRPr="00046AAF" w:rsidRDefault="00B947EE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13" w:name="_Toc99623290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</w:t>
      </w:r>
      <w:r w:rsidR="0001026E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7</w:t>
      </w:r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</w:t>
      </w:r>
      <w:r w:rsidR="0032355A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Online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L</w:t>
      </w:r>
      <w:r w:rsidR="0032355A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earning</w:t>
      </w:r>
      <w:bookmarkEnd w:id="13"/>
      <w:r w:rsidR="0032355A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46393918" w14:textId="0BD2F172" w:rsidR="0032355A" w:rsidRDefault="00353E21" w:rsidP="00A7038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conjunction with in-person lectures, online lectures </w:t>
      </w:r>
      <w:r w:rsidR="00424076">
        <w:rPr>
          <w:rFonts w:ascii="Times New Roman" w:hAnsi="Times New Roman" w:cs="Times New Roman"/>
          <w:sz w:val="24"/>
          <w:szCs w:val="24"/>
        </w:rPr>
        <w:t xml:space="preserve">likewise </w:t>
      </w:r>
      <w:r>
        <w:rPr>
          <w:rFonts w:ascii="Times New Roman" w:hAnsi="Times New Roman" w:cs="Times New Roman"/>
          <w:sz w:val="24"/>
          <w:szCs w:val="24"/>
        </w:rPr>
        <w:t xml:space="preserve">create unique factors that can influence student attention. Some of these aspects include </w:t>
      </w:r>
      <w:r w:rsidR="00F55BAD">
        <w:rPr>
          <w:rFonts w:ascii="Times New Roman" w:hAnsi="Times New Roman" w:cs="Times New Roman"/>
          <w:sz w:val="24"/>
          <w:szCs w:val="24"/>
        </w:rPr>
        <w:t>lecture interactivity,</w:t>
      </w:r>
      <w:r>
        <w:rPr>
          <w:rFonts w:ascii="Times New Roman" w:hAnsi="Times New Roman" w:cs="Times New Roman"/>
          <w:sz w:val="24"/>
          <w:szCs w:val="24"/>
        </w:rPr>
        <w:t xml:space="preserve"> student self-efficacy</w:t>
      </w:r>
      <w:r w:rsidR="00A228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student learning satisfaction.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97644217"/>
      <w:r w:rsidR="00B96374" w:rsidRPr="00B96374">
        <w:rPr>
          <w:rFonts w:ascii="Times New Roman" w:hAnsi="Times New Roman" w:cs="Times New Roman"/>
          <w:sz w:val="24"/>
          <w:szCs w:val="24"/>
        </w:rPr>
        <w:t>Geri</w:t>
      </w:r>
      <w:r w:rsidR="00B96374">
        <w:rPr>
          <w:rFonts w:ascii="Times New Roman" w:hAnsi="Times New Roman" w:cs="Times New Roman"/>
          <w:sz w:val="24"/>
          <w:szCs w:val="24"/>
        </w:rPr>
        <w:t xml:space="preserve"> et al. (2017)</w:t>
      </w:r>
      <w:bookmarkEnd w:id="14"/>
      <w:r w:rsidR="00B96374">
        <w:rPr>
          <w:rFonts w:ascii="Times New Roman" w:hAnsi="Times New Roman" w:cs="Times New Roman"/>
          <w:sz w:val="24"/>
          <w:szCs w:val="24"/>
        </w:rPr>
        <w:t xml:space="preserve"> </w:t>
      </w:r>
      <w:r w:rsidR="00B96374" w:rsidRPr="00B96374">
        <w:rPr>
          <w:rFonts w:ascii="Times New Roman" w:hAnsi="Times New Roman" w:cs="Times New Roman"/>
          <w:sz w:val="24"/>
          <w:szCs w:val="24"/>
        </w:rPr>
        <w:t xml:space="preserve">explored the influence </w:t>
      </w:r>
      <w:r w:rsidR="00B96374">
        <w:rPr>
          <w:rFonts w:ascii="Times New Roman" w:hAnsi="Times New Roman" w:cs="Times New Roman"/>
          <w:sz w:val="24"/>
          <w:szCs w:val="24"/>
        </w:rPr>
        <w:t>that</w:t>
      </w:r>
      <w:r w:rsidR="00B96374" w:rsidRPr="00B96374">
        <w:rPr>
          <w:rFonts w:ascii="Times New Roman" w:hAnsi="Times New Roman" w:cs="Times New Roman"/>
          <w:sz w:val="24"/>
          <w:szCs w:val="24"/>
        </w:rPr>
        <w:t xml:space="preserve"> merging interactivity </w:t>
      </w:r>
      <w:r w:rsidR="00B96374">
        <w:rPr>
          <w:rFonts w:ascii="Times New Roman" w:hAnsi="Times New Roman" w:cs="Times New Roman"/>
          <w:sz w:val="24"/>
          <w:szCs w:val="24"/>
        </w:rPr>
        <w:t>with</w:t>
      </w:r>
      <w:r w:rsidR="00B96374" w:rsidRPr="00B96374">
        <w:rPr>
          <w:rFonts w:ascii="Times New Roman" w:hAnsi="Times New Roman" w:cs="Times New Roman"/>
          <w:sz w:val="24"/>
          <w:szCs w:val="24"/>
        </w:rPr>
        <w:t xml:space="preserve"> online lectures </w:t>
      </w:r>
      <w:r w:rsidR="00B96374">
        <w:rPr>
          <w:rFonts w:ascii="Times New Roman" w:hAnsi="Times New Roman" w:cs="Times New Roman"/>
          <w:sz w:val="24"/>
          <w:szCs w:val="24"/>
        </w:rPr>
        <w:t xml:space="preserve">can have </w:t>
      </w:r>
      <w:r w:rsidR="00B96374" w:rsidRPr="00B96374">
        <w:rPr>
          <w:rFonts w:ascii="Times New Roman" w:hAnsi="Times New Roman" w:cs="Times New Roman"/>
          <w:sz w:val="24"/>
          <w:szCs w:val="24"/>
        </w:rPr>
        <w:t>on students’</w:t>
      </w:r>
      <w:r w:rsidR="00B96374">
        <w:rPr>
          <w:rFonts w:ascii="Times New Roman" w:hAnsi="Times New Roman" w:cs="Times New Roman"/>
          <w:sz w:val="24"/>
          <w:szCs w:val="24"/>
        </w:rPr>
        <w:t xml:space="preserve"> </w:t>
      </w:r>
      <w:r w:rsidR="00B96374" w:rsidRPr="00B96374">
        <w:rPr>
          <w:rFonts w:ascii="Times New Roman" w:hAnsi="Times New Roman" w:cs="Times New Roman"/>
          <w:sz w:val="24"/>
          <w:szCs w:val="24"/>
        </w:rPr>
        <w:t>attention span</w:t>
      </w:r>
      <w:r w:rsidR="00B96374">
        <w:rPr>
          <w:rFonts w:ascii="Times New Roman" w:hAnsi="Times New Roman" w:cs="Times New Roman"/>
          <w:sz w:val="24"/>
          <w:szCs w:val="24"/>
        </w:rPr>
        <w:t>.</w:t>
      </w:r>
      <w:r w:rsidR="00C84B32">
        <w:rPr>
          <w:rFonts w:ascii="Times New Roman" w:hAnsi="Times New Roman" w:cs="Times New Roman"/>
          <w:sz w:val="24"/>
          <w:szCs w:val="24"/>
        </w:rPr>
        <w:t xml:space="preserve"> The study acquired data from Google Analytics and concluded that </w:t>
      </w:r>
      <w:r w:rsidR="00C84B32" w:rsidRPr="00C84B32">
        <w:rPr>
          <w:rFonts w:ascii="Times New Roman" w:hAnsi="Times New Roman" w:cs="Times New Roman"/>
          <w:sz w:val="24"/>
          <w:szCs w:val="24"/>
        </w:rPr>
        <w:t xml:space="preserve">interactivity could improve the attention span of </w:t>
      </w:r>
      <w:r w:rsidR="00C84B32">
        <w:rPr>
          <w:rFonts w:ascii="Times New Roman" w:hAnsi="Times New Roman" w:cs="Times New Roman"/>
          <w:sz w:val="24"/>
          <w:szCs w:val="24"/>
        </w:rPr>
        <w:t xml:space="preserve">students. This </w:t>
      </w:r>
      <w:r w:rsidR="00FC5C82">
        <w:rPr>
          <w:rFonts w:ascii="Times New Roman" w:hAnsi="Times New Roman" w:cs="Times New Roman"/>
          <w:sz w:val="24"/>
          <w:szCs w:val="24"/>
        </w:rPr>
        <w:t>progress</w:t>
      </w:r>
      <w:r w:rsidR="00C84B32">
        <w:rPr>
          <w:rFonts w:ascii="Times New Roman" w:hAnsi="Times New Roman" w:cs="Times New Roman"/>
          <w:sz w:val="24"/>
          <w:szCs w:val="24"/>
        </w:rPr>
        <w:t xml:space="preserve"> was </w:t>
      </w:r>
      <w:r w:rsidR="00FC5C82" w:rsidRPr="00C84B32">
        <w:rPr>
          <w:rFonts w:ascii="Times New Roman" w:hAnsi="Times New Roman" w:cs="Times New Roman"/>
          <w:sz w:val="24"/>
          <w:szCs w:val="24"/>
        </w:rPr>
        <w:t>determined</w:t>
      </w:r>
      <w:r w:rsidR="00C84B32" w:rsidRPr="00C84B32">
        <w:rPr>
          <w:rFonts w:ascii="Times New Roman" w:hAnsi="Times New Roman" w:cs="Times New Roman"/>
          <w:sz w:val="24"/>
          <w:szCs w:val="24"/>
        </w:rPr>
        <w:t xml:space="preserve"> b</w:t>
      </w:r>
      <w:r w:rsidR="00C84B32">
        <w:rPr>
          <w:rFonts w:ascii="Times New Roman" w:hAnsi="Times New Roman" w:cs="Times New Roman"/>
          <w:sz w:val="24"/>
          <w:szCs w:val="24"/>
        </w:rPr>
        <w:t xml:space="preserve">y </w:t>
      </w:r>
      <w:r w:rsidR="00C84B32" w:rsidRPr="00C84B32">
        <w:rPr>
          <w:rFonts w:ascii="Times New Roman" w:hAnsi="Times New Roman" w:cs="Times New Roman"/>
          <w:sz w:val="24"/>
          <w:szCs w:val="24"/>
        </w:rPr>
        <w:t>the average online lecture viewing completion percentage</w:t>
      </w:r>
      <w:r w:rsidR="007A6898">
        <w:rPr>
          <w:rFonts w:ascii="Times New Roman" w:hAnsi="Times New Roman" w:cs="Times New Roman"/>
          <w:sz w:val="24"/>
          <w:szCs w:val="24"/>
        </w:rPr>
        <w:t>. Despite the findings, the data used was paired with the reward of saving money on tuition fee</w:t>
      </w:r>
      <w:r w:rsidR="00772D95">
        <w:rPr>
          <w:rFonts w:ascii="Times New Roman" w:hAnsi="Times New Roman" w:cs="Times New Roman"/>
          <w:sz w:val="24"/>
          <w:szCs w:val="24"/>
        </w:rPr>
        <w:t>s</w:t>
      </w:r>
      <w:r w:rsidR="007A6898">
        <w:rPr>
          <w:rFonts w:ascii="Times New Roman" w:hAnsi="Times New Roman" w:cs="Times New Roman"/>
          <w:sz w:val="24"/>
          <w:szCs w:val="24"/>
        </w:rPr>
        <w:t>, which indicates students had an extrinsic incentive to complete the online lectures. Furthermore,</w:t>
      </w:r>
      <w:r w:rsidR="00892B7E">
        <w:rPr>
          <w:rFonts w:ascii="Times New Roman" w:hAnsi="Times New Roman" w:cs="Times New Roman"/>
          <w:sz w:val="24"/>
          <w:szCs w:val="24"/>
        </w:rPr>
        <w:t xml:space="preserve"> </w:t>
      </w:r>
      <w:r w:rsidR="00892B7E" w:rsidRPr="00892B7E">
        <w:rPr>
          <w:rFonts w:ascii="Times New Roman" w:hAnsi="Times New Roman" w:cs="Times New Roman"/>
          <w:sz w:val="24"/>
          <w:szCs w:val="24"/>
        </w:rPr>
        <w:t>students' self-</w:t>
      </w:r>
      <w:r w:rsidR="00892B7E">
        <w:rPr>
          <w:rFonts w:ascii="Times New Roman" w:hAnsi="Times New Roman" w:cs="Times New Roman"/>
          <w:sz w:val="24"/>
          <w:szCs w:val="24"/>
        </w:rPr>
        <w:t>efficacy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 to complete an online</w:t>
      </w:r>
      <w:r w:rsidR="00892B7E">
        <w:rPr>
          <w:rFonts w:ascii="Times New Roman" w:hAnsi="Times New Roman" w:cs="Times New Roman"/>
          <w:sz w:val="24"/>
          <w:szCs w:val="24"/>
        </w:rPr>
        <w:t xml:space="preserve"> </w:t>
      </w:r>
      <w:r w:rsidR="00892B7E" w:rsidRPr="00892B7E">
        <w:rPr>
          <w:rFonts w:ascii="Times New Roman" w:hAnsi="Times New Roman" w:cs="Times New Roman"/>
          <w:sz w:val="24"/>
          <w:szCs w:val="24"/>
        </w:rPr>
        <w:t>program</w:t>
      </w:r>
      <w:r w:rsidR="00BB4745">
        <w:rPr>
          <w:rFonts w:ascii="Times New Roman" w:hAnsi="Times New Roman" w:cs="Times New Roman"/>
          <w:sz w:val="24"/>
          <w:szCs w:val="24"/>
        </w:rPr>
        <w:t>me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 </w:t>
      </w:r>
      <w:r w:rsidR="00772D95">
        <w:rPr>
          <w:rFonts w:ascii="Times New Roman" w:hAnsi="Times New Roman" w:cs="Times New Roman"/>
          <w:sz w:val="24"/>
          <w:szCs w:val="24"/>
        </w:rPr>
        <w:t>could prove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 </w:t>
      </w:r>
      <w:r w:rsidR="00772D95">
        <w:rPr>
          <w:rFonts w:ascii="Times New Roman" w:hAnsi="Times New Roman" w:cs="Times New Roman"/>
          <w:sz w:val="24"/>
          <w:szCs w:val="24"/>
        </w:rPr>
        <w:t>to be</w:t>
      </w:r>
      <w:r w:rsidR="00CB4695">
        <w:rPr>
          <w:rFonts w:ascii="Times New Roman" w:hAnsi="Times New Roman" w:cs="Times New Roman"/>
          <w:sz w:val="24"/>
          <w:szCs w:val="24"/>
        </w:rPr>
        <w:t xml:space="preserve"> </w:t>
      </w:r>
      <w:r w:rsidR="00772D95">
        <w:rPr>
          <w:rFonts w:ascii="Times New Roman" w:hAnsi="Times New Roman" w:cs="Times New Roman"/>
          <w:sz w:val="24"/>
          <w:szCs w:val="24"/>
        </w:rPr>
        <w:t>essential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 for </w:t>
      </w:r>
      <w:r w:rsidR="00892B7E">
        <w:rPr>
          <w:rFonts w:ascii="Times New Roman" w:hAnsi="Times New Roman" w:cs="Times New Roman"/>
          <w:sz w:val="24"/>
          <w:szCs w:val="24"/>
        </w:rPr>
        <w:t xml:space="preserve">student 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satisfaction with </w:t>
      </w:r>
      <w:r w:rsidR="00892B7E">
        <w:rPr>
          <w:rFonts w:ascii="Times New Roman" w:hAnsi="Times New Roman" w:cs="Times New Roman"/>
          <w:sz w:val="24"/>
          <w:szCs w:val="24"/>
        </w:rPr>
        <w:t>the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 online course</w:t>
      </w:r>
      <w:r w:rsidR="00CB4695">
        <w:rPr>
          <w:rFonts w:ascii="Times New Roman" w:hAnsi="Times New Roman" w:cs="Times New Roman"/>
          <w:sz w:val="24"/>
          <w:szCs w:val="24"/>
        </w:rPr>
        <w:t xml:space="preserve"> </w:t>
      </w:r>
      <w:r w:rsidR="00892B7E">
        <w:rPr>
          <w:rFonts w:ascii="Times New Roman" w:hAnsi="Times New Roman" w:cs="Times New Roman"/>
          <w:sz w:val="24"/>
          <w:szCs w:val="24"/>
        </w:rPr>
        <w:t>(Shen et</w:t>
      </w:r>
      <w:r w:rsidR="003B3537">
        <w:rPr>
          <w:rFonts w:ascii="Times New Roman" w:hAnsi="Times New Roman" w:cs="Times New Roman"/>
          <w:sz w:val="24"/>
          <w:szCs w:val="24"/>
        </w:rPr>
        <w:t xml:space="preserve"> al</w:t>
      </w:r>
      <w:r w:rsidR="00892B7E">
        <w:rPr>
          <w:rFonts w:ascii="Times New Roman" w:hAnsi="Times New Roman" w:cs="Times New Roman"/>
          <w:sz w:val="24"/>
          <w:szCs w:val="24"/>
        </w:rPr>
        <w:t>., 2013). Self-</w:t>
      </w:r>
      <w:r w:rsidR="003A5A72">
        <w:rPr>
          <w:rFonts w:ascii="Times New Roman" w:hAnsi="Times New Roman" w:cs="Times New Roman"/>
          <w:sz w:val="24"/>
          <w:szCs w:val="24"/>
        </w:rPr>
        <w:t>efficacy</w:t>
      </w:r>
      <w:r w:rsidR="00183F05">
        <w:rPr>
          <w:rFonts w:ascii="Times New Roman" w:hAnsi="Times New Roman" w:cs="Times New Roman"/>
          <w:sz w:val="24"/>
          <w:szCs w:val="24"/>
        </w:rPr>
        <w:t xml:space="preserve"> </w:t>
      </w:r>
      <w:r w:rsidR="00892B7E">
        <w:rPr>
          <w:rFonts w:ascii="Times New Roman" w:hAnsi="Times New Roman" w:cs="Times New Roman"/>
          <w:sz w:val="24"/>
          <w:szCs w:val="24"/>
        </w:rPr>
        <w:t xml:space="preserve">is 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an individual's faith in </w:t>
      </w:r>
      <w:r w:rsidR="00892B7E">
        <w:rPr>
          <w:rFonts w:ascii="Times New Roman" w:hAnsi="Times New Roman" w:cs="Times New Roman"/>
          <w:sz w:val="24"/>
          <w:szCs w:val="24"/>
        </w:rPr>
        <w:t>one</w:t>
      </w:r>
      <w:r w:rsidR="00AF514F">
        <w:rPr>
          <w:rFonts w:ascii="Times New Roman" w:hAnsi="Times New Roman" w:cs="Times New Roman"/>
          <w:sz w:val="24"/>
          <w:szCs w:val="24"/>
        </w:rPr>
        <w:t>’</w:t>
      </w:r>
      <w:r w:rsidR="009F6A82">
        <w:rPr>
          <w:rFonts w:ascii="Times New Roman" w:hAnsi="Times New Roman" w:cs="Times New Roman"/>
          <w:sz w:val="24"/>
          <w:szCs w:val="24"/>
        </w:rPr>
        <w:t>s</w:t>
      </w:r>
      <w:r w:rsidR="00892B7E" w:rsidRPr="00892B7E">
        <w:rPr>
          <w:rFonts w:ascii="Times New Roman" w:hAnsi="Times New Roman" w:cs="Times New Roman"/>
          <w:sz w:val="24"/>
          <w:szCs w:val="24"/>
        </w:rPr>
        <w:t xml:space="preserve"> capability to perform actions required to produce certain performance achievements</w:t>
      </w:r>
      <w:r w:rsidR="00892B7E">
        <w:rPr>
          <w:rFonts w:ascii="Times New Roman" w:hAnsi="Times New Roman" w:cs="Times New Roman"/>
          <w:sz w:val="24"/>
          <w:szCs w:val="24"/>
        </w:rPr>
        <w:t xml:space="preserve"> </w:t>
      </w:r>
      <w:r w:rsidR="00183F05">
        <w:rPr>
          <w:rFonts w:ascii="Times New Roman" w:hAnsi="Times New Roman" w:cs="Times New Roman"/>
          <w:sz w:val="24"/>
          <w:szCs w:val="24"/>
        </w:rPr>
        <w:t>(</w:t>
      </w:r>
      <w:r w:rsidR="00892B7E">
        <w:rPr>
          <w:rFonts w:ascii="Times New Roman" w:hAnsi="Times New Roman" w:cs="Times New Roman"/>
          <w:sz w:val="24"/>
          <w:szCs w:val="24"/>
        </w:rPr>
        <w:t>Bandura</w:t>
      </w:r>
      <w:r w:rsidR="00183F05">
        <w:rPr>
          <w:rFonts w:ascii="Times New Roman" w:hAnsi="Times New Roman" w:cs="Times New Roman"/>
          <w:sz w:val="24"/>
          <w:szCs w:val="24"/>
        </w:rPr>
        <w:t xml:space="preserve">, </w:t>
      </w:r>
      <w:r w:rsidR="00892B7E">
        <w:rPr>
          <w:rFonts w:ascii="Times New Roman" w:hAnsi="Times New Roman" w:cs="Times New Roman"/>
          <w:sz w:val="24"/>
          <w:szCs w:val="24"/>
        </w:rPr>
        <w:t>1997)</w:t>
      </w:r>
      <w:r w:rsidR="00C31024">
        <w:rPr>
          <w:rFonts w:ascii="Times New Roman" w:hAnsi="Times New Roman" w:cs="Times New Roman"/>
          <w:sz w:val="24"/>
          <w:szCs w:val="24"/>
        </w:rPr>
        <w:t>.</w:t>
      </w:r>
      <w:r w:rsidR="00325836">
        <w:rPr>
          <w:rFonts w:ascii="Times New Roman" w:hAnsi="Times New Roman" w:cs="Times New Roman"/>
          <w:sz w:val="24"/>
          <w:szCs w:val="24"/>
        </w:rPr>
        <w:t xml:space="preserve"> </w:t>
      </w:r>
      <w:r w:rsidR="005D794A">
        <w:rPr>
          <w:rFonts w:ascii="Times New Roman" w:hAnsi="Times New Roman" w:cs="Times New Roman"/>
          <w:sz w:val="24"/>
          <w:szCs w:val="24"/>
        </w:rPr>
        <w:t xml:space="preserve">Moreover, </w:t>
      </w:r>
      <w:r w:rsidR="00C90B2E" w:rsidRPr="00C90B2E">
        <w:rPr>
          <w:rFonts w:ascii="Times New Roman" w:hAnsi="Times New Roman" w:cs="Times New Roman"/>
          <w:sz w:val="24"/>
          <w:szCs w:val="24"/>
        </w:rPr>
        <w:t>Sachitra</w:t>
      </w:r>
      <w:r w:rsidR="00C90B2E">
        <w:rPr>
          <w:rFonts w:ascii="Times New Roman" w:hAnsi="Times New Roman" w:cs="Times New Roman"/>
          <w:sz w:val="24"/>
          <w:szCs w:val="24"/>
        </w:rPr>
        <w:t xml:space="preserve"> </w:t>
      </w:r>
      <w:r w:rsidR="00325836">
        <w:rPr>
          <w:rFonts w:ascii="Times New Roman" w:hAnsi="Times New Roman" w:cs="Times New Roman"/>
          <w:sz w:val="24"/>
          <w:szCs w:val="24"/>
        </w:rPr>
        <w:t>and</w:t>
      </w:r>
      <w:r w:rsidR="00C90B2E">
        <w:rPr>
          <w:rFonts w:ascii="Times New Roman" w:hAnsi="Times New Roman" w:cs="Times New Roman"/>
          <w:sz w:val="24"/>
          <w:szCs w:val="24"/>
        </w:rPr>
        <w:t xml:space="preserve"> </w:t>
      </w:r>
      <w:r w:rsidR="00C90B2E" w:rsidRPr="00C90B2E">
        <w:rPr>
          <w:rFonts w:ascii="Times New Roman" w:hAnsi="Times New Roman" w:cs="Times New Roman"/>
          <w:sz w:val="24"/>
          <w:szCs w:val="24"/>
        </w:rPr>
        <w:t>Bandara</w:t>
      </w:r>
      <w:r w:rsidR="00325836">
        <w:rPr>
          <w:rFonts w:ascii="Times New Roman" w:hAnsi="Times New Roman" w:cs="Times New Roman"/>
          <w:sz w:val="24"/>
          <w:szCs w:val="24"/>
        </w:rPr>
        <w:t xml:space="preserve"> (</w:t>
      </w:r>
      <w:r w:rsidR="00C90B2E">
        <w:rPr>
          <w:rFonts w:ascii="Times New Roman" w:hAnsi="Times New Roman" w:cs="Times New Roman"/>
          <w:sz w:val="24"/>
          <w:szCs w:val="24"/>
        </w:rPr>
        <w:t xml:space="preserve">2017) </w:t>
      </w:r>
      <w:r w:rsidR="00BE5AB4">
        <w:rPr>
          <w:rFonts w:ascii="Times New Roman" w:hAnsi="Times New Roman" w:cs="Times New Roman"/>
          <w:sz w:val="24"/>
          <w:szCs w:val="24"/>
        </w:rPr>
        <w:t>reported</w:t>
      </w:r>
      <w:r w:rsidR="00C90B2E">
        <w:rPr>
          <w:rFonts w:ascii="Times New Roman" w:hAnsi="Times New Roman" w:cs="Times New Roman"/>
          <w:sz w:val="24"/>
          <w:szCs w:val="24"/>
        </w:rPr>
        <w:t xml:space="preserve"> that </w:t>
      </w:r>
      <w:r w:rsidR="00C90B2E" w:rsidRPr="00C90B2E">
        <w:rPr>
          <w:rFonts w:ascii="Times New Roman" w:hAnsi="Times New Roman" w:cs="Times New Roman"/>
          <w:sz w:val="24"/>
          <w:szCs w:val="24"/>
        </w:rPr>
        <w:t>females exhibit greater academic self-efficacy than males.</w:t>
      </w:r>
      <w:r w:rsidR="00325836">
        <w:rPr>
          <w:rFonts w:ascii="Times New Roman" w:hAnsi="Times New Roman" w:cs="Times New Roman"/>
          <w:sz w:val="24"/>
          <w:szCs w:val="24"/>
        </w:rPr>
        <w:t xml:space="preserve"> This finding could potentially imply female students </w:t>
      </w:r>
      <w:r w:rsidR="00452EC6">
        <w:rPr>
          <w:rFonts w:ascii="Times New Roman" w:hAnsi="Times New Roman" w:cs="Times New Roman"/>
          <w:sz w:val="24"/>
          <w:szCs w:val="24"/>
        </w:rPr>
        <w:t>display</w:t>
      </w:r>
      <w:r w:rsidR="00325836">
        <w:rPr>
          <w:rFonts w:ascii="Times New Roman" w:hAnsi="Times New Roman" w:cs="Times New Roman"/>
          <w:sz w:val="24"/>
          <w:szCs w:val="24"/>
        </w:rPr>
        <w:t xml:space="preserve"> a greater </w:t>
      </w:r>
      <w:r w:rsidR="00452EC6">
        <w:rPr>
          <w:rFonts w:ascii="Times New Roman" w:hAnsi="Times New Roman" w:cs="Times New Roman"/>
          <w:sz w:val="24"/>
          <w:szCs w:val="24"/>
        </w:rPr>
        <w:t>desire</w:t>
      </w:r>
      <w:r w:rsidR="00325836">
        <w:rPr>
          <w:rFonts w:ascii="Times New Roman" w:hAnsi="Times New Roman" w:cs="Times New Roman"/>
          <w:sz w:val="24"/>
          <w:szCs w:val="24"/>
        </w:rPr>
        <w:t xml:space="preserve"> to pay attention </w:t>
      </w:r>
      <w:r w:rsidR="002F75C1">
        <w:rPr>
          <w:rFonts w:ascii="Times New Roman" w:hAnsi="Times New Roman" w:cs="Times New Roman"/>
          <w:sz w:val="24"/>
          <w:szCs w:val="24"/>
        </w:rPr>
        <w:t>during</w:t>
      </w:r>
      <w:r w:rsidR="00325836">
        <w:rPr>
          <w:rFonts w:ascii="Times New Roman" w:hAnsi="Times New Roman" w:cs="Times New Roman"/>
          <w:sz w:val="24"/>
          <w:szCs w:val="24"/>
        </w:rPr>
        <w:t xml:space="preserve"> online and in-person lectures. </w:t>
      </w:r>
      <w:r w:rsidR="005D794A">
        <w:rPr>
          <w:rFonts w:ascii="Times New Roman" w:hAnsi="Times New Roman" w:cs="Times New Roman"/>
          <w:sz w:val="24"/>
          <w:szCs w:val="24"/>
        </w:rPr>
        <w:t xml:space="preserve">Finally on the topic of </w:t>
      </w:r>
      <w:r w:rsidR="00C31024">
        <w:rPr>
          <w:rFonts w:ascii="Times New Roman" w:hAnsi="Times New Roman" w:cs="Times New Roman"/>
          <w:sz w:val="24"/>
          <w:szCs w:val="24"/>
        </w:rPr>
        <w:t xml:space="preserve">online learning, </w:t>
      </w:r>
      <w:r w:rsidR="00861715">
        <w:rPr>
          <w:rFonts w:ascii="Times New Roman" w:hAnsi="Times New Roman" w:cs="Times New Roman"/>
          <w:sz w:val="24"/>
          <w:szCs w:val="24"/>
        </w:rPr>
        <w:t xml:space="preserve">Lodge </w:t>
      </w:r>
      <w:r w:rsidR="00183F05">
        <w:rPr>
          <w:rFonts w:ascii="Times New Roman" w:hAnsi="Times New Roman" w:cs="Times New Roman"/>
          <w:sz w:val="24"/>
          <w:szCs w:val="24"/>
        </w:rPr>
        <w:t>and</w:t>
      </w:r>
      <w:r w:rsidR="00861715">
        <w:rPr>
          <w:rFonts w:ascii="Times New Roman" w:hAnsi="Times New Roman" w:cs="Times New Roman"/>
          <w:sz w:val="24"/>
          <w:szCs w:val="24"/>
        </w:rPr>
        <w:t xml:space="preserve"> Harrison</w:t>
      </w:r>
      <w:r w:rsidR="00183F05">
        <w:rPr>
          <w:rFonts w:ascii="Times New Roman" w:hAnsi="Times New Roman" w:cs="Times New Roman"/>
          <w:sz w:val="24"/>
          <w:szCs w:val="24"/>
        </w:rPr>
        <w:t xml:space="preserve"> (</w:t>
      </w:r>
      <w:r w:rsidR="00861715">
        <w:rPr>
          <w:rFonts w:ascii="Times New Roman" w:hAnsi="Times New Roman" w:cs="Times New Roman"/>
          <w:sz w:val="24"/>
          <w:szCs w:val="24"/>
        </w:rPr>
        <w:t>2019) reflect that by i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ncreasing </w:t>
      </w:r>
      <w:r w:rsidR="00861715">
        <w:rPr>
          <w:rFonts w:ascii="Times New Roman" w:hAnsi="Times New Roman" w:cs="Times New Roman"/>
          <w:sz w:val="24"/>
          <w:szCs w:val="24"/>
        </w:rPr>
        <w:t>the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understanding of </w:t>
      </w:r>
      <w:r w:rsidR="00274253">
        <w:rPr>
          <w:rFonts w:ascii="Times New Roman" w:hAnsi="Times New Roman" w:cs="Times New Roman"/>
          <w:sz w:val="24"/>
          <w:szCs w:val="24"/>
        </w:rPr>
        <w:t xml:space="preserve">the previously mentioned </w:t>
      </w:r>
      <w:r w:rsidR="00861715" w:rsidRPr="00861715">
        <w:rPr>
          <w:rFonts w:ascii="Times New Roman" w:hAnsi="Times New Roman" w:cs="Times New Roman"/>
          <w:sz w:val="24"/>
          <w:szCs w:val="24"/>
        </w:rPr>
        <w:t>fundamental</w:t>
      </w:r>
      <w:r w:rsidR="00274253">
        <w:rPr>
          <w:rFonts w:ascii="Times New Roman" w:hAnsi="Times New Roman" w:cs="Times New Roman"/>
          <w:sz w:val="24"/>
          <w:szCs w:val="24"/>
        </w:rPr>
        <w:t xml:space="preserve"> processes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</w:t>
      </w:r>
      <w:r w:rsidR="00274253">
        <w:rPr>
          <w:rFonts w:ascii="Times New Roman" w:hAnsi="Times New Roman" w:cs="Times New Roman"/>
          <w:sz w:val="24"/>
          <w:szCs w:val="24"/>
        </w:rPr>
        <w:t xml:space="preserve">that 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influence </w:t>
      </w:r>
      <w:r w:rsidR="00274253">
        <w:rPr>
          <w:rFonts w:ascii="Times New Roman" w:hAnsi="Times New Roman" w:cs="Times New Roman"/>
          <w:sz w:val="24"/>
          <w:szCs w:val="24"/>
        </w:rPr>
        <w:t xml:space="preserve">online </w:t>
      </w:r>
      <w:r w:rsidR="00A70384" w:rsidRPr="00861715">
        <w:rPr>
          <w:rFonts w:ascii="Times New Roman" w:hAnsi="Times New Roman" w:cs="Times New Roman"/>
          <w:sz w:val="24"/>
          <w:szCs w:val="24"/>
        </w:rPr>
        <w:t>education</w:t>
      </w:r>
      <w:r w:rsidR="00274253">
        <w:rPr>
          <w:rFonts w:ascii="Times New Roman" w:hAnsi="Times New Roman" w:cs="Times New Roman"/>
          <w:sz w:val="24"/>
          <w:szCs w:val="24"/>
        </w:rPr>
        <w:t>,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</w:t>
      </w:r>
      <w:r w:rsidR="00274253">
        <w:rPr>
          <w:rFonts w:ascii="Times New Roman" w:hAnsi="Times New Roman" w:cs="Times New Roman"/>
          <w:sz w:val="24"/>
          <w:szCs w:val="24"/>
        </w:rPr>
        <w:t>this may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</w:t>
      </w:r>
      <w:r w:rsidR="00274253">
        <w:rPr>
          <w:rFonts w:ascii="Times New Roman" w:hAnsi="Times New Roman" w:cs="Times New Roman"/>
          <w:sz w:val="24"/>
          <w:szCs w:val="24"/>
        </w:rPr>
        <w:t xml:space="preserve">then </w:t>
      </w:r>
      <w:r w:rsidR="00274253" w:rsidRPr="00861715">
        <w:rPr>
          <w:rFonts w:ascii="Times New Roman" w:hAnsi="Times New Roman" w:cs="Times New Roman"/>
          <w:sz w:val="24"/>
          <w:szCs w:val="24"/>
        </w:rPr>
        <w:t>permit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educators to </w:t>
      </w:r>
      <w:r w:rsidR="00274253" w:rsidRPr="00861715">
        <w:rPr>
          <w:rFonts w:ascii="Times New Roman" w:hAnsi="Times New Roman" w:cs="Times New Roman"/>
          <w:sz w:val="24"/>
          <w:szCs w:val="24"/>
        </w:rPr>
        <w:t>assemble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strategies for </w:t>
      </w:r>
      <w:r w:rsidR="00274253" w:rsidRPr="00861715">
        <w:rPr>
          <w:rFonts w:ascii="Times New Roman" w:hAnsi="Times New Roman" w:cs="Times New Roman"/>
          <w:sz w:val="24"/>
          <w:szCs w:val="24"/>
        </w:rPr>
        <w:t>assisting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students </w:t>
      </w:r>
      <w:r w:rsidR="00274253" w:rsidRPr="00861715">
        <w:rPr>
          <w:rFonts w:ascii="Times New Roman" w:hAnsi="Times New Roman" w:cs="Times New Roman"/>
          <w:sz w:val="24"/>
          <w:szCs w:val="24"/>
        </w:rPr>
        <w:t>to</w:t>
      </w:r>
      <w:r w:rsidR="00274253">
        <w:rPr>
          <w:rFonts w:ascii="Times New Roman" w:hAnsi="Times New Roman" w:cs="Times New Roman"/>
          <w:sz w:val="24"/>
          <w:szCs w:val="24"/>
        </w:rPr>
        <w:t xml:space="preserve"> </w:t>
      </w:r>
      <w:r w:rsidR="00274253" w:rsidRPr="00861715">
        <w:rPr>
          <w:rFonts w:ascii="Times New Roman" w:hAnsi="Times New Roman" w:cs="Times New Roman"/>
          <w:sz w:val="24"/>
          <w:szCs w:val="24"/>
        </w:rPr>
        <w:t>effectively manage</w:t>
      </w:r>
      <w:r w:rsidR="00861715" w:rsidRPr="00861715">
        <w:rPr>
          <w:rFonts w:ascii="Times New Roman" w:hAnsi="Times New Roman" w:cs="Times New Roman"/>
          <w:sz w:val="24"/>
          <w:szCs w:val="24"/>
        </w:rPr>
        <w:t xml:space="preserve"> attention</w:t>
      </w:r>
      <w:r w:rsidR="00A70384">
        <w:rPr>
          <w:rFonts w:ascii="Times New Roman" w:hAnsi="Times New Roman" w:cs="Times New Roman"/>
          <w:sz w:val="24"/>
          <w:szCs w:val="24"/>
        </w:rPr>
        <w:t xml:space="preserve"> during online learning.</w:t>
      </w:r>
    </w:p>
    <w:p w14:paraId="0A4A1772" w14:textId="4775D25A" w:rsidR="00686191" w:rsidRPr="00046AAF" w:rsidRDefault="0065324F" w:rsidP="00046AAF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15" w:name="_Toc99623291"/>
      <w:bookmarkStart w:id="16" w:name="_Hlk96534346"/>
      <w:r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</w:t>
      </w:r>
      <w:r w:rsidR="0001026E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8</w:t>
      </w:r>
      <w:r w:rsidR="0068619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Gender </w:t>
      </w:r>
      <w:r w:rsidR="006A349D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D</w:t>
      </w:r>
      <w:r w:rsidR="00686191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ifferences in </w:t>
      </w:r>
      <w:r w:rsidR="00DB6049" w:rsidRPr="00046AAF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Online Learning</w:t>
      </w:r>
      <w:bookmarkEnd w:id="15"/>
    </w:p>
    <w:p w14:paraId="229382FA" w14:textId="0D974700" w:rsidR="000F5A5E" w:rsidRDefault="0082051D" w:rsidP="00A959D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97659825"/>
      <w:bookmarkEnd w:id="16"/>
      <w:r>
        <w:rPr>
          <w:rFonts w:ascii="Times New Roman" w:hAnsi="Times New Roman" w:cs="Times New Roman"/>
          <w:sz w:val="24"/>
          <w:szCs w:val="24"/>
        </w:rPr>
        <w:t xml:space="preserve">Moving on from </w:t>
      </w:r>
      <w:r w:rsidR="0001026E">
        <w:rPr>
          <w:rFonts w:ascii="Times New Roman" w:hAnsi="Times New Roman" w:cs="Times New Roman"/>
          <w:sz w:val="24"/>
          <w:szCs w:val="24"/>
        </w:rPr>
        <w:t>general</w:t>
      </w:r>
      <w:r w:rsidR="00DB6049">
        <w:rPr>
          <w:rFonts w:ascii="Times New Roman" w:hAnsi="Times New Roman" w:cs="Times New Roman"/>
          <w:sz w:val="24"/>
          <w:szCs w:val="24"/>
        </w:rPr>
        <w:t xml:space="preserve"> student attention in </w:t>
      </w:r>
      <w:r>
        <w:rPr>
          <w:rFonts w:ascii="Times New Roman" w:hAnsi="Times New Roman" w:cs="Times New Roman"/>
          <w:sz w:val="24"/>
          <w:szCs w:val="24"/>
        </w:rPr>
        <w:t xml:space="preserve">online learning, the </w:t>
      </w:r>
      <w:r w:rsidR="00CD28FA">
        <w:rPr>
          <w:rFonts w:ascii="Times New Roman" w:hAnsi="Times New Roman" w:cs="Times New Roman"/>
          <w:sz w:val="24"/>
          <w:szCs w:val="24"/>
        </w:rPr>
        <w:t xml:space="preserve">topic of </w:t>
      </w:r>
      <w:r>
        <w:rPr>
          <w:rFonts w:ascii="Times New Roman" w:hAnsi="Times New Roman" w:cs="Times New Roman"/>
          <w:sz w:val="24"/>
          <w:szCs w:val="24"/>
        </w:rPr>
        <w:t>gender differences</w:t>
      </w:r>
      <w:r w:rsidR="00EF42CB">
        <w:rPr>
          <w:rFonts w:ascii="Times New Roman" w:hAnsi="Times New Roman" w:cs="Times New Roman"/>
          <w:sz w:val="24"/>
          <w:szCs w:val="24"/>
        </w:rPr>
        <w:t xml:space="preserve"> and attention</w:t>
      </w:r>
      <w:r>
        <w:rPr>
          <w:rFonts w:ascii="Times New Roman" w:hAnsi="Times New Roman" w:cs="Times New Roman"/>
          <w:sz w:val="24"/>
          <w:szCs w:val="24"/>
        </w:rPr>
        <w:t xml:space="preserve"> in online and in-person lectures</w:t>
      </w:r>
      <w:r w:rsidR="00CD28FA">
        <w:rPr>
          <w:rFonts w:ascii="Times New Roman" w:hAnsi="Times New Roman" w:cs="Times New Roman"/>
          <w:sz w:val="24"/>
          <w:szCs w:val="24"/>
        </w:rPr>
        <w:t xml:space="preserve"> is another topic</w:t>
      </w:r>
      <w:r w:rsidR="00EF42CB">
        <w:rPr>
          <w:rFonts w:ascii="Times New Roman" w:hAnsi="Times New Roman" w:cs="Times New Roman"/>
          <w:sz w:val="24"/>
          <w:szCs w:val="24"/>
        </w:rPr>
        <w:t xml:space="preserve"> that highlights a scarce amount of </w:t>
      </w:r>
      <w:r w:rsidR="00A70384">
        <w:rPr>
          <w:rFonts w:ascii="Times New Roman" w:hAnsi="Times New Roman" w:cs="Times New Roman"/>
          <w:sz w:val="24"/>
          <w:szCs w:val="24"/>
        </w:rPr>
        <w:t xml:space="preserve">previous </w:t>
      </w:r>
      <w:r w:rsidR="00EF42CB">
        <w:rPr>
          <w:rFonts w:ascii="Times New Roman" w:hAnsi="Times New Roman" w:cs="Times New Roman"/>
          <w:sz w:val="24"/>
          <w:szCs w:val="24"/>
        </w:rPr>
        <w:t xml:space="preserve">research. </w:t>
      </w:r>
      <w:r w:rsidR="003925EF" w:rsidRPr="003925EF">
        <w:rPr>
          <w:rFonts w:ascii="Times New Roman" w:hAnsi="Times New Roman" w:cs="Times New Roman"/>
          <w:sz w:val="24"/>
          <w:szCs w:val="24"/>
        </w:rPr>
        <w:t>Ghazvin</w:t>
      </w:r>
      <w:r w:rsidR="003925EF">
        <w:rPr>
          <w:rFonts w:ascii="Times New Roman" w:hAnsi="Times New Roman" w:cs="Times New Roman"/>
          <w:sz w:val="24"/>
          <w:szCs w:val="24"/>
        </w:rPr>
        <w:t xml:space="preserve">i and </w:t>
      </w:r>
      <w:r w:rsidR="003925EF" w:rsidRPr="003925EF">
        <w:rPr>
          <w:rFonts w:ascii="Times New Roman" w:hAnsi="Times New Roman" w:cs="Times New Roman"/>
          <w:sz w:val="24"/>
          <w:szCs w:val="24"/>
        </w:rPr>
        <w:t>Khajehpour</w:t>
      </w:r>
      <w:r w:rsidR="003925EF">
        <w:rPr>
          <w:rFonts w:ascii="Times New Roman" w:hAnsi="Times New Roman" w:cs="Times New Roman"/>
          <w:sz w:val="24"/>
          <w:szCs w:val="24"/>
        </w:rPr>
        <w:t xml:space="preserve"> (2011) argue that gender </w:t>
      </w:r>
      <w:r w:rsidR="003925EF" w:rsidRPr="003925EF">
        <w:rPr>
          <w:rFonts w:ascii="Times New Roman" w:hAnsi="Times New Roman" w:cs="Times New Roman"/>
          <w:sz w:val="24"/>
          <w:szCs w:val="24"/>
        </w:rPr>
        <w:t>differences exist in the</w:t>
      </w:r>
      <w:r w:rsidR="00E803F0">
        <w:rPr>
          <w:rFonts w:ascii="Times New Roman" w:hAnsi="Times New Roman" w:cs="Times New Roman"/>
          <w:sz w:val="24"/>
          <w:szCs w:val="24"/>
        </w:rPr>
        <w:t xml:space="preserve"> 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cognitive-motivational </w:t>
      </w:r>
      <w:r w:rsidR="00B04F9B" w:rsidRPr="003925EF">
        <w:rPr>
          <w:rFonts w:ascii="Times New Roman" w:hAnsi="Times New Roman" w:cs="Times New Roman"/>
          <w:sz w:val="24"/>
          <w:szCs w:val="24"/>
        </w:rPr>
        <w:t>procedure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 of </w:t>
      </w:r>
      <w:r w:rsidR="003925EF">
        <w:rPr>
          <w:rFonts w:ascii="Times New Roman" w:hAnsi="Times New Roman" w:cs="Times New Roman"/>
          <w:sz w:val="24"/>
          <w:szCs w:val="24"/>
        </w:rPr>
        <w:t>males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 and </w:t>
      </w:r>
      <w:r w:rsidR="003925EF">
        <w:rPr>
          <w:rFonts w:ascii="Times New Roman" w:hAnsi="Times New Roman" w:cs="Times New Roman"/>
          <w:sz w:val="24"/>
          <w:szCs w:val="24"/>
        </w:rPr>
        <w:t>females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 in </w:t>
      </w:r>
      <w:r w:rsidR="00E708A9" w:rsidRPr="003925EF">
        <w:rPr>
          <w:rFonts w:ascii="Times New Roman" w:hAnsi="Times New Roman" w:cs="Times New Roman"/>
          <w:sz w:val="24"/>
          <w:szCs w:val="24"/>
        </w:rPr>
        <w:t>educational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 </w:t>
      </w:r>
      <w:r w:rsidR="00E708A9" w:rsidRPr="003925EF">
        <w:rPr>
          <w:rFonts w:ascii="Times New Roman" w:hAnsi="Times New Roman" w:cs="Times New Roman"/>
          <w:sz w:val="24"/>
          <w:szCs w:val="24"/>
        </w:rPr>
        <w:t>settings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, with </w:t>
      </w:r>
      <w:r w:rsidR="003925EF">
        <w:rPr>
          <w:rFonts w:ascii="Times New Roman" w:hAnsi="Times New Roman" w:cs="Times New Roman"/>
          <w:sz w:val="24"/>
          <w:szCs w:val="24"/>
        </w:rPr>
        <w:t xml:space="preserve">females </w:t>
      </w:r>
      <w:r w:rsidR="00F35015">
        <w:rPr>
          <w:rFonts w:ascii="Times New Roman" w:hAnsi="Times New Roman" w:cs="Times New Roman"/>
          <w:sz w:val="24"/>
          <w:szCs w:val="24"/>
        </w:rPr>
        <w:t>implementing</w:t>
      </w:r>
      <w:r w:rsidR="003925EF">
        <w:rPr>
          <w:rFonts w:ascii="Times New Roman" w:hAnsi="Times New Roman" w:cs="Times New Roman"/>
          <w:sz w:val="24"/>
          <w:szCs w:val="24"/>
        </w:rPr>
        <w:t xml:space="preserve"> a more</w:t>
      </w:r>
      <w:r w:rsidR="003925EF" w:rsidRPr="003925EF">
        <w:rPr>
          <w:rFonts w:ascii="Times New Roman" w:hAnsi="Times New Roman" w:cs="Times New Roman"/>
          <w:sz w:val="24"/>
          <w:szCs w:val="24"/>
        </w:rPr>
        <w:t xml:space="preserve"> adaptable style to learning tasks</w:t>
      </w:r>
      <w:r w:rsidR="003925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4076">
        <w:rPr>
          <w:rFonts w:ascii="Times New Roman" w:hAnsi="Times New Roman" w:cs="Times New Roman"/>
          <w:sz w:val="24"/>
          <w:szCs w:val="24"/>
        </w:rPr>
        <w:t xml:space="preserve">From the </w:t>
      </w:r>
      <w:r w:rsidR="00F10B78">
        <w:rPr>
          <w:rFonts w:ascii="Times New Roman" w:hAnsi="Times New Roman" w:cs="Times New Roman"/>
          <w:sz w:val="24"/>
          <w:szCs w:val="24"/>
        </w:rPr>
        <w:t xml:space="preserve">perspective of </w:t>
      </w:r>
      <w:r w:rsidR="00424076">
        <w:rPr>
          <w:rFonts w:ascii="Times New Roman" w:hAnsi="Times New Roman" w:cs="Times New Roman"/>
          <w:sz w:val="24"/>
          <w:szCs w:val="24"/>
        </w:rPr>
        <w:t xml:space="preserve">online lectures, Wu </w:t>
      </w:r>
      <w:r w:rsidR="00183F05">
        <w:rPr>
          <w:rFonts w:ascii="Times New Roman" w:hAnsi="Times New Roman" w:cs="Times New Roman"/>
          <w:sz w:val="24"/>
          <w:szCs w:val="24"/>
        </w:rPr>
        <w:t>and</w:t>
      </w:r>
      <w:r w:rsidR="00424076">
        <w:rPr>
          <w:rFonts w:ascii="Times New Roman" w:hAnsi="Times New Roman" w:cs="Times New Roman"/>
          <w:sz w:val="24"/>
          <w:szCs w:val="24"/>
        </w:rPr>
        <w:t xml:space="preserve"> </w:t>
      </w:r>
      <w:r w:rsidR="00F35015">
        <w:rPr>
          <w:rFonts w:ascii="Times New Roman" w:hAnsi="Times New Roman" w:cs="Times New Roman"/>
          <w:sz w:val="24"/>
          <w:szCs w:val="24"/>
        </w:rPr>
        <w:t>C</w:t>
      </w:r>
      <w:r w:rsidR="00424076">
        <w:rPr>
          <w:rFonts w:ascii="Times New Roman" w:hAnsi="Times New Roman" w:cs="Times New Roman"/>
          <w:sz w:val="24"/>
          <w:szCs w:val="24"/>
        </w:rPr>
        <w:t>heng</w:t>
      </w:r>
      <w:r w:rsidR="00183F05">
        <w:rPr>
          <w:rFonts w:ascii="Times New Roman" w:hAnsi="Times New Roman" w:cs="Times New Roman"/>
          <w:sz w:val="24"/>
          <w:szCs w:val="24"/>
        </w:rPr>
        <w:t xml:space="preserve"> (</w:t>
      </w:r>
      <w:r w:rsidR="00424076">
        <w:rPr>
          <w:rFonts w:ascii="Times New Roman" w:hAnsi="Times New Roman" w:cs="Times New Roman"/>
          <w:sz w:val="24"/>
          <w:szCs w:val="24"/>
        </w:rPr>
        <w:t xml:space="preserve">2019) 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researched college </w:t>
      </w:r>
      <w:r w:rsidR="00AA48FB" w:rsidRPr="00D90D52">
        <w:rPr>
          <w:rFonts w:ascii="Times New Roman" w:hAnsi="Times New Roman" w:cs="Times New Roman"/>
          <w:sz w:val="24"/>
          <w:szCs w:val="24"/>
        </w:rPr>
        <w:t>student</w:t>
      </w:r>
      <w:r w:rsidR="00AA48FB">
        <w:rPr>
          <w:rFonts w:ascii="Times New Roman" w:hAnsi="Times New Roman" w:cs="Times New Roman"/>
          <w:sz w:val="24"/>
          <w:szCs w:val="24"/>
        </w:rPr>
        <w:t>s</w:t>
      </w:r>
      <w:r w:rsidR="00F35015">
        <w:rPr>
          <w:rFonts w:ascii="Times New Roman" w:hAnsi="Times New Roman" w:cs="Times New Roman"/>
          <w:sz w:val="24"/>
          <w:szCs w:val="24"/>
        </w:rPr>
        <w:t>’</w:t>
      </w:r>
      <w:r w:rsidR="006E16B7">
        <w:rPr>
          <w:rFonts w:ascii="Times New Roman" w:hAnsi="Times New Roman" w:cs="Times New Roman"/>
          <w:sz w:val="24"/>
          <w:szCs w:val="24"/>
        </w:rPr>
        <w:t xml:space="preserve"> </w:t>
      </w:r>
      <w:r w:rsidR="00D90D52" w:rsidRPr="00D90D52">
        <w:rPr>
          <w:rFonts w:ascii="Times New Roman" w:hAnsi="Times New Roman" w:cs="Times New Roman"/>
          <w:sz w:val="24"/>
          <w:szCs w:val="24"/>
        </w:rPr>
        <w:t>perceived attention</w:t>
      </w:r>
      <w:r w:rsidR="006542D9">
        <w:rPr>
          <w:rFonts w:ascii="Times New Roman" w:hAnsi="Times New Roman" w:cs="Times New Roman"/>
          <w:sz w:val="24"/>
          <w:szCs w:val="24"/>
        </w:rPr>
        <w:t xml:space="preserve"> </w:t>
      </w:r>
      <w:r w:rsidR="00FC5C82" w:rsidRPr="00D90D52">
        <w:rPr>
          <w:rFonts w:ascii="Times New Roman" w:hAnsi="Times New Roman" w:cs="Times New Roman"/>
          <w:sz w:val="24"/>
          <w:szCs w:val="24"/>
        </w:rPr>
        <w:t>difficulties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and attention self-regulatory </w:t>
      </w:r>
      <w:r w:rsidR="00FC5C82" w:rsidRPr="00D90D52">
        <w:rPr>
          <w:rFonts w:ascii="Times New Roman" w:hAnsi="Times New Roman" w:cs="Times New Roman"/>
          <w:sz w:val="24"/>
          <w:szCs w:val="24"/>
        </w:rPr>
        <w:t>tactics</w:t>
      </w:r>
      <w:r w:rsidR="00D90D52">
        <w:rPr>
          <w:rFonts w:ascii="Times New Roman" w:hAnsi="Times New Roman" w:cs="Times New Roman"/>
          <w:sz w:val="24"/>
          <w:szCs w:val="24"/>
        </w:rPr>
        <w:t>.</w:t>
      </w:r>
      <w:r w:rsidR="009E02EC">
        <w:rPr>
          <w:rFonts w:ascii="Times New Roman" w:hAnsi="Times New Roman" w:cs="Times New Roman"/>
          <w:sz w:val="24"/>
          <w:szCs w:val="24"/>
        </w:rPr>
        <w:t xml:space="preserve"> </w:t>
      </w:r>
      <w:r w:rsidR="00DC1606">
        <w:rPr>
          <w:rFonts w:ascii="Times New Roman" w:hAnsi="Times New Roman" w:cs="Times New Roman"/>
          <w:sz w:val="24"/>
          <w:szCs w:val="24"/>
        </w:rPr>
        <w:t xml:space="preserve">These </w:t>
      </w:r>
      <w:r w:rsidR="007E147D">
        <w:rPr>
          <w:rFonts w:ascii="Times New Roman" w:hAnsi="Times New Roman" w:cs="Times New Roman"/>
          <w:sz w:val="24"/>
          <w:szCs w:val="24"/>
        </w:rPr>
        <w:t>strategies</w:t>
      </w:r>
      <w:r w:rsidR="00DC1606">
        <w:rPr>
          <w:rFonts w:ascii="Times New Roman" w:hAnsi="Times New Roman" w:cs="Times New Roman"/>
          <w:sz w:val="24"/>
          <w:szCs w:val="24"/>
        </w:rPr>
        <w:t xml:space="preserve"> are represented as </w:t>
      </w:r>
      <w:r w:rsidR="00DC1606" w:rsidRPr="00DC1606">
        <w:rPr>
          <w:rFonts w:ascii="Times New Roman" w:hAnsi="Times New Roman" w:cs="Times New Roman"/>
          <w:sz w:val="24"/>
          <w:szCs w:val="24"/>
        </w:rPr>
        <w:t>active productive methods</w:t>
      </w:r>
      <w:r w:rsidR="00DC1606">
        <w:rPr>
          <w:rFonts w:ascii="Times New Roman" w:hAnsi="Times New Roman" w:cs="Times New Roman"/>
          <w:sz w:val="24"/>
          <w:szCs w:val="24"/>
        </w:rPr>
        <w:t xml:space="preserve">, </w:t>
      </w:r>
      <w:r w:rsidR="00DC1606" w:rsidRPr="00DC1606">
        <w:rPr>
          <w:rFonts w:ascii="Times New Roman" w:hAnsi="Times New Roman" w:cs="Times New Roman"/>
          <w:sz w:val="24"/>
          <w:szCs w:val="24"/>
        </w:rPr>
        <w:t xml:space="preserve">whereby </w:t>
      </w:r>
      <w:r w:rsidR="00DC1606">
        <w:rPr>
          <w:rFonts w:ascii="Times New Roman" w:hAnsi="Times New Roman" w:cs="Times New Roman"/>
          <w:sz w:val="24"/>
          <w:szCs w:val="24"/>
        </w:rPr>
        <w:t xml:space="preserve">students </w:t>
      </w:r>
      <w:r w:rsidR="00A70384" w:rsidRPr="00DC1606">
        <w:rPr>
          <w:rFonts w:ascii="Times New Roman" w:hAnsi="Times New Roman" w:cs="Times New Roman"/>
          <w:sz w:val="24"/>
          <w:szCs w:val="24"/>
        </w:rPr>
        <w:t>agree</w:t>
      </w:r>
      <w:r w:rsidR="00DC1606" w:rsidRPr="00DC1606">
        <w:rPr>
          <w:rFonts w:ascii="Times New Roman" w:hAnsi="Times New Roman" w:cs="Times New Roman"/>
          <w:sz w:val="24"/>
          <w:szCs w:val="24"/>
        </w:rPr>
        <w:t xml:space="preserve"> </w:t>
      </w:r>
      <w:r w:rsidR="00A70384">
        <w:rPr>
          <w:rFonts w:ascii="Times New Roman" w:hAnsi="Times New Roman" w:cs="Times New Roman"/>
          <w:sz w:val="24"/>
          <w:szCs w:val="24"/>
        </w:rPr>
        <w:t xml:space="preserve">on </w:t>
      </w:r>
      <w:r w:rsidR="00E616C0">
        <w:rPr>
          <w:rFonts w:ascii="Times New Roman" w:hAnsi="Times New Roman" w:cs="Times New Roman"/>
          <w:sz w:val="24"/>
          <w:szCs w:val="24"/>
        </w:rPr>
        <w:t xml:space="preserve">learning objectives </w:t>
      </w:r>
      <w:r w:rsidR="00DC1606" w:rsidRPr="00DC1606">
        <w:rPr>
          <w:rFonts w:ascii="Times New Roman" w:hAnsi="Times New Roman" w:cs="Times New Roman"/>
          <w:sz w:val="24"/>
          <w:szCs w:val="24"/>
        </w:rPr>
        <w:t>and then seek to observe</w:t>
      </w:r>
      <w:r w:rsidR="00DC1606">
        <w:rPr>
          <w:rFonts w:ascii="Times New Roman" w:hAnsi="Times New Roman" w:cs="Times New Roman"/>
          <w:sz w:val="24"/>
          <w:szCs w:val="24"/>
        </w:rPr>
        <w:t xml:space="preserve"> and </w:t>
      </w:r>
      <w:r w:rsidR="00DC1606" w:rsidRPr="00DC1606">
        <w:rPr>
          <w:rFonts w:ascii="Times New Roman" w:hAnsi="Times New Roman" w:cs="Times New Roman"/>
          <w:sz w:val="24"/>
          <w:szCs w:val="24"/>
        </w:rPr>
        <w:t>regulate</w:t>
      </w:r>
      <w:r w:rsidR="00DC1606">
        <w:rPr>
          <w:rFonts w:ascii="Times New Roman" w:hAnsi="Times New Roman" w:cs="Times New Roman"/>
          <w:sz w:val="24"/>
          <w:szCs w:val="24"/>
        </w:rPr>
        <w:t xml:space="preserve"> one</w:t>
      </w:r>
      <w:r w:rsidR="00F35015">
        <w:rPr>
          <w:rFonts w:ascii="Times New Roman" w:hAnsi="Times New Roman" w:cs="Times New Roman"/>
          <w:sz w:val="24"/>
          <w:szCs w:val="24"/>
        </w:rPr>
        <w:t>’</w:t>
      </w:r>
      <w:r w:rsidR="009F6A82">
        <w:rPr>
          <w:rFonts w:ascii="Times New Roman" w:hAnsi="Times New Roman" w:cs="Times New Roman"/>
          <w:sz w:val="24"/>
          <w:szCs w:val="24"/>
        </w:rPr>
        <w:t>s</w:t>
      </w:r>
      <w:r w:rsidR="00DC1606">
        <w:rPr>
          <w:rFonts w:ascii="Times New Roman" w:hAnsi="Times New Roman" w:cs="Times New Roman"/>
          <w:sz w:val="24"/>
          <w:szCs w:val="24"/>
        </w:rPr>
        <w:t xml:space="preserve"> attention</w:t>
      </w:r>
      <w:r w:rsidR="00A70384">
        <w:rPr>
          <w:rFonts w:ascii="Times New Roman" w:hAnsi="Times New Roman" w:cs="Times New Roman"/>
          <w:sz w:val="24"/>
          <w:szCs w:val="24"/>
        </w:rPr>
        <w:t xml:space="preserve"> in the online setting</w:t>
      </w:r>
      <w:r w:rsidR="00DC1606">
        <w:rPr>
          <w:rFonts w:ascii="Times New Roman" w:hAnsi="Times New Roman" w:cs="Times New Roman"/>
          <w:sz w:val="24"/>
          <w:szCs w:val="24"/>
        </w:rPr>
        <w:t>.</w:t>
      </w:r>
      <w:r w:rsidR="00D90D52">
        <w:rPr>
          <w:rFonts w:ascii="Times New Roman" w:hAnsi="Times New Roman" w:cs="Times New Roman"/>
          <w:sz w:val="24"/>
          <w:szCs w:val="24"/>
        </w:rPr>
        <w:t xml:space="preserve"> From a </w:t>
      </w:r>
      <w:r w:rsidR="00AA48FB">
        <w:rPr>
          <w:rFonts w:ascii="Times New Roman" w:hAnsi="Times New Roman" w:cs="Times New Roman"/>
          <w:sz w:val="24"/>
          <w:szCs w:val="24"/>
        </w:rPr>
        <w:t>sample</w:t>
      </w:r>
      <w:r w:rsidR="00D90D52">
        <w:rPr>
          <w:rFonts w:ascii="Times New Roman" w:hAnsi="Times New Roman" w:cs="Times New Roman"/>
          <w:sz w:val="24"/>
          <w:szCs w:val="24"/>
        </w:rPr>
        <w:t xml:space="preserve"> size of 771 students, </w:t>
      </w:r>
      <w:r w:rsidR="00D90D52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ales demonstrated </w:t>
      </w:r>
      <w:r w:rsidR="00820CE9" w:rsidRPr="00D90D52">
        <w:rPr>
          <w:rFonts w:ascii="Times New Roman" w:hAnsi="Times New Roman" w:cs="Times New Roman"/>
          <w:sz w:val="24"/>
          <w:szCs w:val="24"/>
        </w:rPr>
        <w:t>greater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</w:t>
      </w:r>
      <w:r w:rsidR="00D90D52">
        <w:rPr>
          <w:rFonts w:ascii="Times New Roman" w:hAnsi="Times New Roman" w:cs="Times New Roman"/>
          <w:sz w:val="24"/>
          <w:szCs w:val="24"/>
        </w:rPr>
        <w:t>perceived attention</w:t>
      </w:r>
      <w:r w:rsidR="00C8248F">
        <w:rPr>
          <w:rFonts w:ascii="Times New Roman" w:hAnsi="Times New Roman" w:cs="Times New Roman"/>
          <w:sz w:val="24"/>
          <w:szCs w:val="24"/>
        </w:rPr>
        <w:t xml:space="preserve"> </w:t>
      </w:r>
      <w:r w:rsidR="00D90D52">
        <w:rPr>
          <w:rFonts w:ascii="Times New Roman" w:hAnsi="Times New Roman" w:cs="Times New Roman"/>
          <w:sz w:val="24"/>
          <w:szCs w:val="24"/>
        </w:rPr>
        <w:t>problems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than females. Females </w:t>
      </w:r>
      <w:r w:rsidR="00820CE9" w:rsidRPr="00D90D52">
        <w:rPr>
          <w:rFonts w:ascii="Times New Roman" w:hAnsi="Times New Roman" w:cs="Times New Roman"/>
          <w:sz w:val="24"/>
          <w:szCs w:val="24"/>
        </w:rPr>
        <w:t>exhibited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</w:t>
      </w:r>
      <w:r w:rsidR="00820CE9">
        <w:rPr>
          <w:rFonts w:ascii="Times New Roman" w:hAnsi="Times New Roman" w:cs="Times New Roman"/>
          <w:sz w:val="24"/>
          <w:szCs w:val="24"/>
        </w:rPr>
        <w:t xml:space="preserve">a 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more </w:t>
      </w:r>
      <w:r w:rsidR="00F35015" w:rsidRPr="00D90D52">
        <w:rPr>
          <w:rFonts w:ascii="Times New Roman" w:hAnsi="Times New Roman" w:cs="Times New Roman"/>
          <w:sz w:val="24"/>
          <w:szCs w:val="24"/>
        </w:rPr>
        <w:t>flexible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</w:t>
      </w:r>
      <w:r w:rsidR="00820CE9" w:rsidRPr="00D90D52">
        <w:rPr>
          <w:rFonts w:ascii="Times New Roman" w:hAnsi="Times New Roman" w:cs="Times New Roman"/>
          <w:sz w:val="24"/>
          <w:szCs w:val="24"/>
        </w:rPr>
        <w:t>approach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</w:t>
      </w:r>
      <w:r w:rsidR="00820CE9" w:rsidRPr="00D90D52">
        <w:rPr>
          <w:rFonts w:ascii="Times New Roman" w:hAnsi="Times New Roman" w:cs="Times New Roman"/>
          <w:sz w:val="24"/>
          <w:szCs w:val="24"/>
        </w:rPr>
        <w:t>to adjusting</w:t>
      </w:r>
      <w:r w:rsidR="00D90D52" w:rsidRPr="00D90D52">
        <w:rPr>
          <w:rFonts w:ascii="Times New Roman" w:hAnsi="Times New Roman" w:cs="Times New Roman"/>
          <w:sz w:val="24"/>
          <w:szCs w:val="24"/>
        </w:rPr>
        <w:t xml:space="preserve"> attention</w:t>
      </w:r>
      <w:r w:rsidR="00820CE9">
        <w:rPr>
          <w:rFonts w:ascii="Times New Roman" w:hAnsi="Times New Roman" w:cs="Times New Roman"/>
          <w:sz w:val="24"/>
          <w:szCs w:val="24"/>
        </w:rPr>
        <w:t xml:space="preserve"> in the online environment. </w:t>
      </w:r>
      <w:r w:rsidR="009E02EC">
        <w:rPr>
          <w:rFonts w:ascii="Times New Roman" w:hAnsi="Times New Roman" w:cs="Times New Roman"/>
          <w:sz w:val="24"/>
          <w:szCs w:val="24"/>
        </w:rPr>
        <w:t>Similarly</w:t>
      </w:r>
      <w:r w:rsidR="00820CE9">
        <w:rPr>
          <w:rFonts w:ascii="Times New Roman" w:hAnsi="Times New Roman" w:cs="Times New Roman"/>
          <w:sz w:val="24"/>
          <w:szCs w:val="24"/>
        </w:rPr>
        <w:t>, Liu et al.</w:t>
      </w:r>
      <w:r w:rsidR="00183F05">
        <w:rPr>
          <w:rFonts w:ascii="Times New Roman" w:hAnsi="Times New Roman" w:cs="Times New Roman"/>
          <w:sz w:val="24"/>
          <w:szCs w:val="24"/>
        </w:rPr>
        <w:t xml:space="preserve"> (</w:t>
      </w:r>
      <w:r w:rsidR="00820CE9">
        <w:rPr>
          <w:rFonts w:ascii="Times New Roman" w:hAnsi="Times New Roman" w:cs="Times New Roman"/>
          <w:sz w:val="24"/>
          <w:szCs w:val="24"/>
        </w:rPr>
        <w:t>2021) studied</w:t>
      </w:r>
      <w:r w:rsidR="00820CE9" w:rsidRPr="00820CE9">
        <w:rPr>
          <w:rFonts w:ascii="Times New Roman" w:hAnsi="Times New Roman" w:cs="Times New Roman"/>
          <w:sz w:val="24"/>
          <w:szCs w:val="24"/>
        </w:rPr>
        <w:t xml:space="preserve"> gender differences in </w:t>
      </w:r>
      <w:r w:rsidR="00820CE9">
        <w:rPr>
          <w:rFonts w:ascii="Times New Roman" w:hAnsi="Times New Roman" w:cs="Times New Roman"/>
          <w:sz w:val="24"/>
          <w:szCs w:val="24"/>
        </w:rPr>
        <w:t>self-regulating learning</w:t>
      </w:r>
      <w:r w:rsidR="00C56A6E">
        <w:rPr>
          <w:rFonts w:ascii="Times New Roman" w:hAnsi="Times New Roman" w:cs="Times New Roman"/>
          <w:sz w:val="24"/>
          <w:szCs w:val="24"/>
        </w:rPr>
        <w:t xml:space="preserve"> environments</w:t>
      </w:r>
      <w:r w:rsidR="00820CE9" w:rsidRPr="00820CE9">
        <w:rPr>
          <w:rFonts w:ascii="Times New Roman" w:hAnsi="Times New Roman" w:cs="Times New Roman"/>
          <w:sz w:val="24"/>
          <w:szCs w:val="24"/>
        </w:rPr>
        <w:t xml:space="preserve"> in the context of </w:t>
      </w:r>
      <w:r w:rsidR="00DC1606">
        <w:rPr>
          <w:rFonts w:ascii="Times New Roman" w:hAnsi="Times New Roman" w:cs="Times New Roman"/>
          <w:sz w:val="24"/>
          <w:szCs w:val="24"/>
        </w:rPr>
        <w:t xml:space="preserve">an online </w:t>
      </w:r>
      <w:r w:rsidR="00E803F0">
        <w:rPr>
          <w:rFonts w:ascii="Times New Roman" w:hAnsi="Times New Roman" w:cs="Times New Roman"/>
          <w:sz w:val="24"/>
          <w:szCs w:val="24"/>
        </w:rPr>
        <w:t>setting</w:t>
      </w:r>
      <w:r w:rsidR="00DC1606">
        <w:rPr>
          <w:rFonts w:ascii="Times New Roman" w:hAnsi="Times New Roman" w:cs="Times New Roman"/>
          <w:sz w:val="24"/>
          <w:szCs w:val="24"/>
        </w:rPr>
        <w:t>.</w:t>
      </w:r>
      <w:r w:rsidR="00B93E01" w:rsidRPr="00B93E01">
        <w:rPr>
          <w:rFonts w:ascii="Times New Roman" w:eastAsia="Times New Roman" w:hAnsi="Times New Roman" w:cs="Times New Roman"/>
          <w:sz w:val="30"/>
          <w:szCs w:val="30"/>
          <w:lang w:eastAsia="en-IE"/>
        </w:rPr>
        <w:t xml:space="preserve"> </w:t>
      </w:r>
      <w:r w:rsidR="00B93E01" w:rsidRPr="00B93E01">
        <w:rPr>
          <w:rFonts w:ascii="Times New Roman" w:hAnsi="Times New Roman" w:cs="Times New Roman"/>
          <w:sz w:val="24"/>
          <w:szCs w:val="24"/>
        </w:rPr>
        <w:t>The findings revealed that females performed better than males in online self-regulated learning.</w:t>
      </w:r>
      <w:r w:rsidR="00B93E01">
        <w:rPr>
          <w:rFonts w:ascii="Times New Roman" w:hAnsi="Times New Roman" w:cs="Times New Roman"/>
          <w:sz w:val="24"/>
          <w:szCs w:val="24"/>
        </w:rPr>
        <w:t xml:space="preserve"> Although potentially valuable, both </w:t>
      </w:r>
      <w:r w:rsidR="00E803F0">
        <w:rPr>
          <w:rFonts w:ascii="Times New Roman" w:hAnsi="Times New Roman" w:cs="Times New Roman"/>
          <w:sz w:val="24"/>
          <w:szCs w:val="24"/>
        </w:rPr>
        <w:t xml:space="preserve">of the </w:t>
      </w:r>
      <w:r w:rsidR="00D61416">
        <w:rPr>
          <w:rFonts w:ascii="Times New Roman" w:hAnsi="Times New Roman" w:cs="Times New Roman"/>
          <w:sz w:val="24"/>
          <w:szCs w:val="24"/>
        </w:rPr>
        <w:t xml:space="preserve">studies </w:t>
      </w:r>
      <w:r w:rsidR="00E803F0">
        <w:rPr>
          <w:rFonts w:ascii="Times New Roman" w:hAnsi="Times New Roman" w:cs="Times New Roman"/>
          <w:sz w:val="24"/>
          <w:szCs w:val="24"/>
        </w:rPr>
        <w:t>conducted</w:t>
      </w:r>
      <w:r w:rsidR="00B93E01">
        <w:rPr>
          <w:rFonts w:ascii="Times New Roman" w:hAnsi="Times New Roman" w:cs="Times New Roman"/>
          <w:sz w:val="24"/>
          <w:szCs w:val="24"/>
        </w:rPr>
        <w:t xml:space="preserve"> were </w:t>
      </w:r>
      <w:r w:rsidR="00D61416">
        <w:rPr>
          <w:rFonts w:ascii="Times New Roman" w:hAnsi="Times New Roman" w:cs="Times New Roman"/>
          <w:sz w:val="24"/>
          <w:szCs w:val="24"/>
        </w:rPr>
        <w:t>c</w:t>
      </w:r>
      <w:r w:rsidR="006E5B32">
        <w:rPr>
          <w:rFonts w:ascii="Times New Roman" w:hAnsi="Times New Roman" w:cs="Times New Roman"/>
          <w:sz w:val="24"/>
          <w:szCs w:val="24"/>
        </w:rPr>
        <w:t>arried out</w:t>
      </w:r>
      <w:r w:rsidR="00B93E01">
        <w:rPr>
          <w:rFonts w:ascii="Times New Roman" w:hAnsi="Times New Roman" w:cs="Times New Roman"/>
          <w:sz w:val="24"/>
          <w:szCs w:val="24"/>
        </w:rPr>
        <w:t xml:space="preserve"> in Asia, </w:t>
      </w:r>
      <w:r w:rsidR="00D61416">
        <w:rPr>
          <w:rFonts w:ascii="Times New Roman" w:hAnsi="Times New Roman" w:cs="Times New Roman"/>
          <w:sz w:val="24"/>
          <w:szCs w:val="24"/>
        </w:rPr>
        <w:t>resulting</w:t>
      </w:r>
      <w:r w:rsidR="00B93E01">
        <w:rPr>
          <w:rFonts w:ascii="Times New Roman" w:hAnsi="Times New Roman" w:cs="Times New Roman"/>
          <w:sz w:val="24"/>
          <w:szCs w:val="24"/>
        </w:rPr>
        <w:t xml:space="preserve"> in a gap in </w:t>
      </w:r>
      <w:r w:rsidR="003C1A83">
        <w:rPr>
          <w:rFonts w:ascii="Times New Roman" w:hAnsi="Times New Roman" w:cs="Times New Roman"/>
          <w:sz w:val="24"/>
          <w:szCs w:val="24"/>
        </w:rPr>
        <w:t xml:space="preserve">sex difference </w:t>
      </w:r>
      <w:r w:rsidR="00B93E01">
        <w:rPr>
          <w:rFonts w:ascii="Times New Roman" w:hAnsi="Times New Roman" w:cs="Times New Roman"/>
          <w:sz w:val="24"/>
          <w:szCs w:val="24"/>
        </w:rPr>
        <w:t xml:space="preserve">literature </w:t>
      </w:r>
      <w:r w:rsidR="003C1A83">
        <w:rPr>
          <w:rFonts w:ascii="Times New Roman" w:hAnsi="Times New Roman" w:cs="Times New Roman"/>
          <w:sz w:val="24"/>
          <w:szCs w:val="24"/>
        </w:rPr>
        <w:t xml:space="preserve">concerning </w:t>
      </w:r>
      <w:r w:rsidR="00C56A6E">
        <w:rPr>
          <w:rFonts w:ascii="Times New Roman" w:hAnsi="Times New Roman" w:cs="Times New Roman"/>
          <w:sz w:val="24"/>
          <w:szCs w:val="24"/>
        </w:rPr>
        <w:t>W</w:t>
      </w:r>
      <w:r w:rsidR="003C1A83">
        <w:rPr>
          <w:rFonts w:ascii="Times New Roman" w:hAnsi="Times New Roman" w:cs="Times New Roman"/>
          <w:sz w:val="24"/>
          <w:szCs w:val="24"/>
        </w:rPr>
        <w:t>estern student</w:t>
      </w:r>
      <w:r w:rsidR="006E16B7">
        <w:rPr>
          <w:rFonts w:ascii="Times New Roman" w:hAnsi="Times New Roman" w:cs="Times New Roman"/>
          <w:sz w:val="24"/>
          <w:szCs w:val="24"/>
        </w:rPr>
        <w:t>s’</w:t>
      </w:r>
      <w:r w:rsidR="003C1A83">
        <w:rPr>
          <w:rFonts w:ascii="Times New Roman" w:hAnsi="Times New Roman" w:cs="Times New Roman"/>
          <w:sz w:val="24"/>
          <w:szCs w:val="24"/>
        </w:rPr>
        <w:t xml:space="preserve"> online learning</w:t>
      </w:r>
      <w:bookmarkEnd w:id="17"/>
      <w:r w:rsidR="00371743">
        <w:rPr>
          <w:rFonts w:ascii="Times New Roman" w:hAnsi="Times New Roman" w:cs="Times New Roman"/>
          <w:sz w:val="24"/>
          <w:szCs w:val="24"/>
        </w:rPr>
        <w:t>.</w:t>
      </w:r>
    </w:p>
    <w:p w14:paraId="571A5B92" w14:textId="153F0020" w:rsidR="0001026E" w:rsidRPr="00A55302" w:rsidRDefault="0001026E" w:rsidP="00A55302">
      <w:pPr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18" w:name="_Toc99623292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1.9   Gender Differences in In-Person Learning</w:t>
      </w:r>
      <w:bookmarkEnd w:id="18"/>
    </w:p>
    <w:p w14:paraId="7E9401A1" w14:textId="270888AD" w:rsidR="00BF1200" w:rsidRDefault="00737C69" w:rsidP="00B6348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research conducted on the potential gender differences </w:t>
      </w:r>
      <w:r w:rsidR="009204DD">
        <w:rPr>
          <w:rFonts w:ascii="Times New Roman" w:hAnsi="Times New Roman" w:cs="Times New Roman"/>
          <w:sz w:val="24"/>
          <w:szCs w:val="24"/>
        </w:rPr>
        <w:t>that could be present in</w:t>
      </w:r>
      <w:r>
        <w:rPr>
          <w:rFonts w:ascii="Times New Roman" w:hAnsi="Times New Roman" w:cs="Times New Roman"/>
          <w:sz w:val="24"/>
          <w:szCs w:val="24"/>
        </w:rPr>
        <w:t xml:space="preserve"> in-person learning settings, is limited in comparison to the </w:t>
      </w:r>
      <w:r w:rsidR="003821F4">
        <w:rPr>
          <w:rFonts w:ascii="Times New Roman" w:hAnsi="Times New Roman" w:cs="Times New Roman"/>
          <w:sz w:val="24"/>
          <w:szCs w:val="24"/>
        </w:rPr>
        <w:t xml:space="preserve">research </w:t>
      </w:r>
      <w:r>
        <w:rPr>
          <w:rFonts w:ascii="Times New Roman" w:hAnsi="Times New Roman" w:cs="Times New Roman"/>
          <w:sz w:val="24"/>
          <w:szCs w:val="24"/>
        </w:rPr>
        <w:t>achieved with</w:t>
      </w:r>
      <w:r w:rsidR="00022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online learning as the focus.</w:t>
      </w:r>
      <w:r w:rsidR="00022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Despite the partial literature offered, </w:t>
      </w:r>
      <w:r w:rsidR="00BD10B6">
        <w:rPr>
          <w:rFonts w:ascii="Times New Roman" w:hAnsi="Times New Roman" w:cs="Times New Roman"/>
          <w:sz w:val="24"/>
          <w:szCs w:val="24"/>
        </w:rPr>
        <w:t xml:space="preserve">there are some studies that could possibly point to gender differences in an in-person learning environment. For instance, </w:t>
      </w:r>
      <w:r w:rsidR="009F6A82">
        <w:rPr>
          <w:rFonts w:ascii="Times New Roman" w:hAnsi="Times New Roman" w:cs="Times New Roman"/>
          <w:sz w:val="24"/>
          <w:szCs w:val="24"/>
        </w:rPr>
        <w:t>Seymour et al. (202</w:t>
      </w:r>
      <w:r w:rsidR="00924DA3">
        <w:rPr>
          <w:rFonts w:ascii="Times New Roman" w:hAnsi="Times New Roman" w:cs="Times New Roman"/>
          <w:sz w:val="24"/>
          <w:szCs w:val="24"/>
        </w:rPr>
        <w:t>1</w:t>
      </w:r>
      <w:r w:rsidR="009F6A82">
        <w:rPr>
          <w:rFonts w:ascii="Times New Roman" w:hAnsi="Times New Roman" w:cs="Times New Roman"/>
          <w:sz w:val="24"/>
          <w:szCs w:val="24"/>
        </w:rPr>
        <w:t xml:space="preserve">) </w:t>
      </w:r>
      <w:r w:rsidR="00E616C0">
        <w:rPr>
          <w:rFonts w:ascii="Times New Roman" w:hAnsi="Times New Roman" w:cs="Times New Roman"/>
          <w:sz w:val="24"/>
          <w:szCs w:val="24"/>
        </w:rPr>
        <w:t>declares</w:t>
      </w:r>
      <w:r w:rsidR="001B0735">
        <w:rPr>
          <w:rFonts w:ascii="Times New Roman" w:hAnsi="Times New Roman" w:cs="Times New Roman"/>
          <w:sz w:val="24"/>
          <w:szCs w:val="24"/>
        </w:rPr>
        <w:t xml:space="preserve"> that </w:t>
      </w:r>
      <w:r w:rsidR="009F6A82">
        <w:rPr>
          <w:rFonts w:ascii="Times New Roman" w:hAnsi="Times New Roman" w:cs="Times New Roman"/>
          <w:sz w:val="24"/>
          <w:szCs w:val="24"/>
        </w:rPr>
        <w:t>a</w:t>
      </w:r>
      <w:r w:rsidR="00F72090">
        <w:rPr>
          <w:rFonts w:ascii="Times New Roman" w:hAnsi="Times New Roman" w:cs="Times New Roman"/>
          <w:sz w:val="24"/>
          <w:szCs w:val="24"/>
        </w:rPr>
        <w:t xml:space="preserve"> students’ </w:t>
      </w:r>
      <w:r w:rsidR="009F6A82">
        <w:rPr>
          <w:rFonts w:ascii="Times New Roman" w:hAnsi="Times New Roman" w:cs="Times New Roman"/>
          <w:sz w:val="24"/>
          <w:szCs w:val="24"/>
        </w:rPr>
        <w:t>belief about one</w:t>
      </w:r>
      <w:r w:rsidR="006E5B32">
        <w:rPr>
          <w:rFonts w:ascii="Times New Roman" w:hAnsi="Times New Roman" w:cs="Times New Roman"/>
          <w:sz w:val="24"/>
          <w:szCs w:val="24"/>
        </w:rPr>
        <w:t>’</w:t>
      </w:r>
      <w:r w:rsidR="009F6A82">
        <w:rPr>
          <w:rFonts w:ascii="Times New Roman" w:hAnsi="Times New Roman" w:cs="Times New Roman"/>
          <w:sz w:val="24"/>
          <w:szCs w:val="24"/>
        </w:rPr>
        <w:t>s</w:t>
      </w:r>
      <w:r w:rsidR="00F72090">
        <w:rPr>
          <w:rFonts w:ascii="Times New Roman" w:hAnsi="Times New Roman" w:cs="Times New Roman"/>
          <w:sz w:val="24"/>
          <w:szCs w:val="24"/>
        </w:rPr>
        <w:t xml:space="preserve"> ability to pay</w:t>
      </w:r>
      <w:r w:rsidR="009F6A82">
        <w:rPr>
          <w:rFonts w:ascii="Times New Roman" w:hAnsi="Times New Roman" w:cs="Times New Roman"/>
          <w:sz w:val="24"/>
          <w:szCs w:val="24"/>
        </w:rPr>
        <w:t xml:space="preserve"> attention</w:t>
      </w:r>
      <w:r w:rsidR="001918C0">
        <w:rPr>
          <w:rFonts w:ascii="Times New Roman" w:hAnsi="Times New Roman" w:cs="Times New Roman"/>
          <w:sz w:val="24"/>
          <w:szCs w:val="24"/>
        </w:rPr>
        <w:t xml:space="preserve">, </w:t>
      </w:r>
      <w:r w:rsidR="00F72090">
        <w:rPr>
          <w:rFonts w:ascii="Times New Roman" w:hAnsi="Times New Roman" w:cs="Times New Roman"/>
          <w:sz w:val="24"/>
          <w:szCs w:val="24"/>
        </w:rPr>
        <w:t>regardless</w:t>
      </w:r>
      <w:r w:rsidR="001918C0">
        <w:rPr>
          <w:rFonts w:ascii="Times New Roman" w:hAnsi="Times New Roman" w:cs="Times New Roman"/>
          <w:sz w:val="24"/>
          <w:szCs w:val="24"/>
        </w:rPr>
        <w:t xml:space="preserve"> of whether this perception is </w:t>
      </w:r>
      <w:r w:rsidR="00F72090">
        <w:rPr>
          <w:rFonts w:ascii="Times New Roman" w:hAnsi="Times New Roman" w:cs="Times New Roman"/>
          <w:sz w:val="24"/>
          <w:szCs w:val="24"/>
        </w:rPr>
        <w:t>accurate</w:t>
      </w:r>
      <w:r w:rsidR="001918C0">
        <w:rPr>
          <w:rFonts w:ascii="Times New Roman" w:hAnsi="Times New Roman" w:cs="Times New Roman"/>
          <w:sz w:val="24"/>
          <w:szCs w:val="24"/>
        </w:rPr>
        <w:t xml:space="preserve"> or </w:t>
      </w:r>
      <w:r w:rsidR="00F72090">
        <w:rPr>
          <w:rFonts w:ascii="Times New Roman" w:hAnsi="Times New Roman" w:cs="Times New Roman"/>
          <w:sz w:val="24"/>
          <w:szCs w:val="24"/>
        </w:rPr>
        <w:t>in</w:t>
      </w:r>
      <w:r w:rsidR="006E5B32">
        <w:rPr>
          <w:rFonts w:ascii="Times New Roman" w:hAnsi="Times New Roman" w:cs="Times New Roman"/>
          <w:sz w:val="24"/>
          <w:szCs w:val="24"/>
        </w:rPr>
        <w:t>accurate,</w:t>
      </w:r>
      <w:r w:rsidR="001918C0">
        <w:rPr>
          <w:rFonts w:ascii="Times New Roman" w:hAnsi="Times New Roman" w:cs="Times New Roman"/>
          <w:sz w:val="24"/>
          <w:szCs w:val="24"/>
        </w:rPr>
        <w:t xml:space="preserve"> </w:t>
      </w:r>
      <w:r w:rsidR="00F72090">
        <w:rPr>
          <w:rFonts w:ascii="Times New Roman" w:hAnsi="Times New Roman" w:cs="Times New Roman"/>
          <w:sz w:val="24"/>
          <w:szCs w:val="24"/>
        </w:rPr>
        <w:t>can influence one</w:t>
      </w:r>
      <w:r w:rsidR="006E5B32">
        <w:rPr>
          <w:rFonts w:ascii="Times New Roman" w:hAnsi="Times New Roman" w:cs="Times New Roman"/>
          <w:sz w:val="24"/>
          <w:szCs w:val="24"/>
        </w:rPr>
        <w:t>’s</w:t>
      </w:r>
      <w:r w:rsidR="00F72090">
        <w:rPr>
          <w:rFonts w:ascii="Times New Roman" w:hAnsi="Times New Roman" w:cs="Times New Roman"/>
          <w:sz w:val="24"/>
          <w:szCs w:val="24"/>
        </w:rPr>
        <w:t xml:space="preserve"> performance in these learning environments. </w:t>
      </w:r>
      <w:r w:rsidR="0092757E">
        <w:rPr>
          <w:rFonts w:ascii="Times New Roman" w:hAnsi="Times New Roman" w:cs="Times New Roman"/>
          <w:sz w:val="24"/>
          <w:szCs w:val="24"/>
        </w:rPr>
        <w:t>Th</w:t>
      </w:r>
      <w:r w:rsidR="001B0735">
        <w:rPr>
          <w:rFonts w:ascii="Times New Roman" w:hAnsi="Times New Roman" w:cs="Times New Roman"/>
          <w:sz w:val="24"/>
          <w:szCs w:val="24"/>
        </w:rPr>
        <w:t xml:space="preserve">is perception of attention </w:t>
      </w:r>
      <w:r w:rsidR="006E5B32">
        <w:rPr>
          <w:rFonts w:ascii="Times New Roman" w:hAnsi="Times New Roman" w:cs="Times New Roman"/>
          <w:sz w:val="24"/>
          <w:szCs w:val="24"/>
        </w:rPr>
        <w:t>differs</w:t>
      </w:r>
      <w:r w:rsidR="001B0735">
        <w:rPr>
          <w:rFonts w:ascii="Times New Roman" w:hAnsi="Times New Roman" w:cs="Times New Roman"/>
          <w:sz w:val="24"/>
          <w:szCs w:val="24"/>
        </w:rPr>
        <w:t xml:space="preserve"> amongst male and female students, with male students </w:t>
      </w:r>
      <w:r w:rsidR="00E616C0">
        <w:rPr>
          <w:rFonts w:ascii="Times New Roman" w:hAnsi="Times New Roman" w:cs="Times New Roman"/>
          <w:sz w:val="24"/>
          <w:szCs w:val="24"/>
        </w:rPr>
        <w:t>displaying</w:t>
      </w:r>
      <w:r w:rsidR="001B0735">
        <w:rPr>
          <w:rFonts w:ascii="Times New Roman" w:hAnsi="Times New Roman" w:cs="Times New Roman"/>
          <w:sz w:val="24"/>
          <w:szCs w:val="24"/>
        </w:rPr>
        <w:t xml:space="preserve"> a higher level of apparent ability of attention.</w:t>
      </w:r>
      <w:r w:rsidR="00043279">
        <w:rPr>
          <w:rFonts w:ascii="Times New Roman" w:hAnsi="Times New Roman" w:cs="Times New Roman"/>
          <w:sz w:val="24"/>
          <w:szCs w:val="24"/>
        </w:rPr>
        <w:t xml:space="preserve"> </w:t>
      </w:r>
      <w:r w:rsidR="003E33D2">
        <w:rPr>
          <w:rFonts w:ascii="Times New Roman" w:hAnsi="Times New Roman" w:cs="Times New Roman"/>
          <w:sz w:val="24"/>
          <w:szCs w:val="24"/>
        </w:rPr>
        <w:t xml:space="preserve">Moreover, </w:t>
      </w:r>
      <w:r w:rsidR="00FC5C82">
        <w:rPr>
          <w:rFonts w:ascii="Times New Roman" w:hAnsi="Times New Roman" w:cs="Times New Roman"/>
          <w:sz w:val="24"/>
          <w:szCs w:val="24"/>
        </w:rPr>
        <w:t>various</w:t>
      </w:r>
      <w:r w:rsidR="00E616C0">
        <w:rPr>
          <w:rFonts w:ascii="Times New Roman" w:hAnsi="Times New Roman" w:cs="Times New Roman"/>
          <w:sz w:val="24"/>
          <w:szCs w:val="24"/>
        </w:rPr>
        <w:t xml:space="preserve"> studies</w:t>
      </w:r>
      <w:r w:rsidR="003E33D2">
        <w:rPr>
          <w:rFonts w:ascii="Times New Roman" w:hAnsi="Times New Roman" w:cs="Times New Roman"/>
          <w:sz w:val="24"/>
          <w:szCs w:val="24"/>
        </w:rPr>
        <w:t xml:space="preserve"> </w:t>
      </w:r>
      <w:r w:rsidR="00FC5C82">
        <w:rPr>
          <w:rFonts w:ascii="Times New Roman" w:hAnsi="Times New Roman" w:cs="Times New Roman"/>
          <w:sz w:val="24"/>
          <w:szCs w:val="24"/>
        </w:rPr>
        <w:t>suggest</w:t>
      </w:r>
      <w:r w:rsidR="003E33D2">
        <w:rPr>
          <w:rFonts w:ascii="Times New Roman" w:hAnsi="Times New Roman" w:cs="Times New Roman"/>
          <w:sz w:val="24"/>
          <w:szCs w:val="24"/>
        </w:rPr>
        <w:t xml:space="preserve"> that t</w:t>
      </w:r>
      <w:r w:rsidR="00076833">
        <w:rPr>
          <w:rFonts w:ascii="Times New Roman" w:hAnsi="Times New Roman" w:cs="Times New Roman"/>
          <w:sz w:val="24"/>
          <w:szCs w:val="24"/>
        </w:rPr>
        <w:t xml:space="preserve">he gender differences evident in </w:t>
      </w:r>
      <w:r w:rsidR="003E33D2">
        <w:rPr>
          <w:rFonts w:ascii="Times New Roman" w:hAnsi="Times New Roman" w:cs="Times New Roman"/>
          <w:sz w:val="24"/>
          <w:szCs w:val="24"/>
        </w:rPr>
        <w:t xml:space="preserve">some of </w:t>
      </w:r>
      <w:r w:rsidR="00076833">
        <w:rPr>
          <w:rFonts w:ascii="Times New Roman" w:hAnsi="Times New Roman" w:cs="Times New Roman"/>
          <w:sz w:val="24"/>
          <w:szCs w:val="24"/>
        </w:rPr>
        <w:t xml:space="preserve">the literature may have </w:t>
      </w:r>
      <w:r>
        <w:rPr>
          <w:rFonts w:ascii="Times New Roman" w:hAnsi="Times New Roman" w:cs="Times New Roman"/>
          <w:sz w:val="24"/>
          <w:szCs w:val="24"/>
        </w:rPr>
        <w:t>been</w:t>
      </w:r>
      <w:r w:rsidR="00076833">
        <w:rPr>
          <w:rFonts w:ascii="Times New Roman" w:hAnsi="Times New Roman" w:cs="Times New Roman"/>
          <w:sz w:val="24"/>
          <w:szCs w:val="24"/>
        </w:rPr>
        <w:t xml:space="preserve"> </w:t>
      </w:r>
      <w:r w:rsidR="00FC5C82">
        <w:rPr>
          <w:rFonts w:ascii="Times New Roman" w:hAnsi="Times New Roman" w:cs="Times New Roman"/>
          <w:sz w:val="24"/>
          <w:szCs w:val="24"/>
        </w:rPr>
        <w:t>affected</w:t>
      </w:r>
      <w:r w:rsidR="00076833">
        <w:rPr>
          <w:rFonts w:ascii="Times New Roman" w:hAnsi="Times New Roman" w:cs="Times New Roman"/>
          <w:sz w:val="24"/>
          <w:szCs w:val="24"/>
        </w:rPr>
        <w:t xml:space="preserve"> by the </w:t>
      </w:r>
      <w:r w:rsidR="00132254">
        <w:rPr>
          <w:rFonts w:ascii="Times New Roman" w:hAnsi="Times New Roman" w:cs="Times New Roman"/>
          <w:sz w:val="24"/>
          <w:szCs w:val="24"/>
        </w:rPr>
        <w:t>disparities</w:t>
      </w:r>
      <w:r w:rsidR="00076833">
        <w:rPr>
          <w:rFonts w:ascii="Times New Roman" w:hAnsi="Times New Roman" w:cs="Times New Roman"/>
          <w:sz w:val="24"/>
          <w:szCs w:val="24"/>
        </w:rPr>
        <w:t xml:space="preserve"> in cognitive abilities </w:t>
      </w:r>
      <w:r w:rsidR="006E5B32">
        <w:rPr>
          <w:rFonts w:ascii="Times New Roman" w:hAnsi="Times New Roman" w:cs="Times New Roman"/>
          <w:sz w:val="24"/>
          <w:szCs w:val="24"/>
        </w:rPr>
        <w:t>between</w:t>
      </w:r>
      <w:r w:rsidR="00076833">
        <w:rPr>
          <w:rFonts w:ascii="Times New Roman" w:hAnsi="Times New Roman" w:cs="Times New Roman"/>
          <w:sz w:val="24"/>
          <w:szCs w:val="24"/>
        </w:rPr>
        <w:t xml:space="preserve"> males and females. </w:t>
      </w:r>
      <w:r w:rsidR="00132254">
        <w:rPr>
          <w:rFonts w:ascii="Times New Roman" w:hAnsi="Times New Roman" w:cs="Times New Roman"/>
          <w:sz w:val="24"/>
          <w:szCs w:val="24"/>
        </w:rPr>
        <w:t xml:space="preserve">An example of </w:t>
      </w:r>
      <w:r w:rsidR="00932E92">
        <w:rPr>
          <w:rFonts w:ascii="Times New Roman" w:hAnsi="Times New Roman" w:cs="Times New Roman"/>
          <w:sz w:val="24"/>
          <w:szCs w:val="24"/>
        </w:rPr>
        <w:t xml:space="preserve">one </w:t>
      </w:r>
      <w:r w:rsidR="00A35CF4">
        <w:rPr>
          <w:rFonts w:ascii="Times New Roman" w:hAnsi="Times New Roman" w:cs="Times New Roman"/>
          <w:sz w:val="24"/>
          <w:szCs w:val="24"/>
        </w:rPr>
        <w:t xml:space="preserve">of these </w:t>
      </w:r>
      <w:r w:rsidR="00132254">
        <w:rPr>
          <w:rFonts w:ascii="Times New Roman" w:hAnsi="Times New Roman" w:cs="Times New Roman"/>
          <w:sz w:val="24"/>
          <w:szCs w:val="24"/>
        </w:rPr>
        <w:t>stud</w:t>
      </w:r>
      <w:r w:rsidR="00A35CF4">
        <w:rPr>
          <w:rFonts w:ascii="Times New Roman" w:hAnsi="Times New Roman" w:cs="Times New Roman"/>
          <w:sz w:val="24"/>
          <w:szCs w:val="24"/>
        </w:rPr>
        <w:t>ies</w:t>
      </w:r>
      <w:r w:rsidR="00132254">
        <w:rPr>
          <w:rFonts w:ascii="Times New Roman" w:hAnsi="Times New Roman" w:cs="Times New Roman"/>
          <w:sz w:val="24"/>
          <w:szCs w:val="24"/>
        </w:rPr>
        <w:t xml:space="preserve"> is </w:t>
      </w:r>
      <w:r w:rsidR="00132254" w:rsidRPr="00132254">
        <w:rPr>
          <w:rFonts w:ascii="Times New Roman" w:hAnsi="Times New Roman" w:cs="Times New Roman"/>
          <w:sz w:val="24"/>
          <w:szCs w:val="24"/>
        </w:rPr>
        <w:t>Feng</w:t>
      </w:r>
      <w:r w:rsidR="00132254">
        <w:rPr>
          <w:rFonts w:ascii="Times New Roman" w:hAnsi="Times New Roman" w:cs="Times New Roman"/>
          <w:sz w:val="24"/>
          <w:szCs w:val="24"/>
        </w:rPr>
        <w:t xml:space="preserve"> et al. (2011)</w:t>
      </w:r>
      <w:r w:rsidR="002C2DED">
        <w:rPr>
          <w:rFonts w:ascii="Times New Roman" w:hAnsi="Times New Roman" w:cs="Times New Roman"/>
          <w:sz w:val="24"/>
          <w:szCs w:val="24"/>
        </w:rPr>
        <w:t>,</w:t>
      </w:r>
      <w:r w:rsidR="00132254">
        <w:rPr>
          <w:rFonts w:ascii="Times New Roman" w:hAnsi="Times New Roman" w:cs="Times New Roman"/>
          <w:sz w:val="24"/>
          <w:szCs w:val="24"/>
        </w:rPr>
        <w:t xml:space="preserve"> </w:t>
      </w:r>
      <w:r w:rsidR="002C2DED">
        <w:rPr>
          <w:rFonts w:ascii="Times New Roman" w:hAnsi="Times New Roman" w:cs="Times New Roman"/>
          <w:sz w:val="24"/>
          <w:szCs w:val="24"/>
        </w:rPr>
        <w:t>in which</w:t>
      </w:r>
      <w:r w:rsidR="00A35CF4">
        <w:rPr>
          <w:rFonts w:ascii="Times New Roman" w:hAnsi="Times New Roman" w:cs="Times New Roman"/>
          <w:sz w:val="24"/>
          <w:szCs w:val="24"/>
        </w:rPr>
        <w:t xml:space="preserve"> </w:t>
      </w:r>
      <w:r w:rsidR="00132254">
        <w:rPr>
          <w:rFonts w:ascii="Times New Roman" w:hAnsi="Times New Roman" w:cs="Times New Roman"/>
          <w:sz w:val="24"/>
          <w:szCs w:val="24"/>
        </w:rPr>
        <w:t>the cognitive ability of attention shifting</w:t>
      </w:r>
      <w:r w:rsidR="002C2DED">
        <w:rPr>
          <w:rFonts w:ascii="Times New Roman" w:hAnsi="Times New Roman" w:cs="Times New Roman"/>
          <w:sz w:val="24"/>
          <w:szCs w:val="24"/>
        </w:rPr>
        <w:t xml:space="preserve"> was reviewed.</w:t>
      </w:r>
      <w:r w:rsidR="00A35CF4">
        <w:rPr>
          <w:rFonts w:ascii="Times New Roman" w:hAnsi="Times New Roman" w:cs="Times New Roman"/>
          <w:sz w:val="24"/>
          <w:szCs w:val="24"/>
        </w:rPr>
        <w:t xml:space="preserve"> </w:t>
      </w:r>
      <w:r w:rsidR="00563392">
        <w:rPr>
          <w:rFonts w:ascii="Times New Roman" w:hAnsi="Times New Roman" w:cs="Times New Roman"/>
          <w:sz w:val="24"/>
          <w:szCs w:val="24"/>
        </w:rPr>
        <w:t>The conclusions of this study imply that women have a greater capacity of shifting attention from on</w:t>
      </w:r>
      <w:r w:rsidR="006E5B32">
        <w:rPr>
          <w:rFonts w:ascii="Times New Roman" w:hAnsi="Times New Roman" w:cs="Times New Roman"/>
          <w:sz w:val="24"/>
          <w:szCs w:val="24"/>
        </w:rPr>
        <w:t>e</w:t>
      </w:r>
      <w:r w:rsidR="00563392">
        <w:rPr>
          <w:rFonts w:ascii="Times New Roman" w:hAnsi="Times New Roman" w:cs="Times New Roman"/>
          <w:sz w:val="24"/>
          <w:szCs w:val="24"/>
        </w:rPr>
        <w:t xml:space="preserve"> stimuli to another. </w:t>
      </w:r>
    </w:p>
    <w:p w14:paraId="2CCFA2D8" w14:textId="70161244" w:rsidR="00861715" w:rsidRPr="00A55302" w:rsidRDefault="0065324F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19" w:name="_Toc99623293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1.1</w:t>
      </w:r>
      <w:r w:rsidR="00A959D2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0</w:t>
      </w:r>
      <w:r w:rsidR="00371743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</w:t>
      </w:r>
      <w:r w:rsidR="00282F03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="004B38DC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Present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S</w:t>
      </w:r>
      <w:r w:rsidR="00130065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tudy</w:t>
      </w:r>
      <w:bookmarkEnd w:id="19"/>
    </w:p>
    <w:p w14:paraId="740A77AC" w14:textId="6840C65D" w:rsidR="000535D0" w:rsidRPr="00174038" w:rsidRDefault="00371743" w:rsidP="0017403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Due to the ongoing COVID-19 pandemic</w:t>
      </w:r>
      <w:r w:rsidR="00EA2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it is important that research is continued to be carried out</w:t>
      </w:r>
      <w:r w:rsidR="00EF42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="00EF42CB">
        <w:rPr>
          <w:rFonts w:ascii="Times New Roman" w:hAnsi="Times New Roman" w:cs="Times New Roman"/>
          <w:sz w:val="24"/>
          <w:szCs w:val="24"/>
        </w:rPr>
        <w:t>consequences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E92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E0254">
        <w:rPr>
          <w:rFonts w:ascii="Times New Roman" w:hAnsi="Times New Roman" w:cs="Times New Roman"/>
          <w:sz w:val="24"/>
          <w:szCs w:val="24"/>
        </w:rPr>
        <w:t>sudden shift to online learning</w:t>
      </w:r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="00EF42CB">
        <w:rPr>
          <w:rFonts w:ascii="Times New Roman" w:hAnsi="Times New Roman" w:cs="Times New Roman"/>
          <w:sz w:val="24"/>
          <w:szCs w:val="24"/>
        </w:rPr>
        <w:t xml:space="preserve">potentially </w:t>
      </w:r>
      <w:r>
        <w:rPr>
          <w:rFonts w:ascii="Times New Roman" w:hAnsi="Times New Roman" w:cs="Times New Roman"/>
          <w:sz w:val="24"/>
          <w:szCs w:val="24"/>
        </w:rPr>
        <w:t>having on student</w:t>
      </w:r>
      <w:r w:rsidR="006E16B7">
        <w:rPr>
          <w:rFonts w:ascii="Times New Roman" w:hAnsi="Times New Roman" w:cs="Times New Roman"/>
          <w:sz w:val="24"/>
          <w:szCs w:val="24"/>
        </w:rPr>
        <w:t>s’</w:t>
      </w:r>
      <w:r w:rsidR="00EA28A7">
        <w:rPr>
          <w:rFonts w:ascii="Times New Roman" w:hAnsi="Times New Roman" w:cs="Times New Roman"/>
          <w:sz w:val="24"/>
          <w:szCs w:val="24"/>
        </w:rPr>
        <w:t xml:space="preserve"> attention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4038">
        <w:rPr>
          <w:rFonts w:ascii="Times New Roman" w:hAnsi="Times New Roman" w:cs="Times New Roman"/>
          <w:sz w:val="24"/>
          <w:szCs w:val="24"/>
        </w:rPr>
        <w:t>educational</w:t>
      </w:r>
      <w:r>
        <w:rPr>
          <w:rFonts w:ascii="Times New Roman" w:hAnsi="Times New Roman" w:cs="Times New Roman"/>
          <w:sz w:val="24"/>
          <w:szCs w:val="24"/>
        </w:rPr>
        <w:t xml:space="preserve"> environments</w:t>
      </w:r>
      <w:r w:rsidRPr="00FE0254">
        <w:rPr>
          <w:rFonts w:ascii="Times New Roman" w:hAnsi="Times New Roman" w:cs="Times New Roman"/>
          <w:sz w:val="24"/>
          <w:szCs w:val="24"/>
        </w:rPr>
        <w:t>.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_Hlk97914677"/>
      <w:r w:rsidR="0033586A" w:rsidRPr="0033586A">
        <w:rPr>
          <w:rFonts w:ascii="Times New Roman" w:hAnsi="Times New Roman" w:cs="Times New Roman"/>
          <w:sz w:val="24"/>
          <w:szCs w:val="24"/>
        </w:rPr>
        <w:t xml:space="preserve">The present study looks to explore whether this shift has had an impact on students’ attention in these </w:t>
      </w:r>
      <w:r w:rsidR="00174038">
        <w:rPr>
          <w:rFonts w:ascii="Times New Roman" w:hAnsi="Times New Roman" w:cs="Times New Roman"/>
          <w:sz w:val="24"/>
          <w:szCs w:val="24"/>
        </w:rPr>
        <w:t>new</w:t>
      </w:r>
      <w:r w:rsidR="0033586A" w:rsidRPr="0033586A">
        <w:rPr>
          <w:rFonts w:ascii="Times New Roman" w:hAnsi="Times New Roman" w:cs="Times New Roman"/>
          <w:sz w:val="24"/>
          <w:szCs w:val="24"/>
        </w:rPr>
        <w:t xml:space="preserve"> and </w:t>
      </w:r>
      <w:r w:rsidR="00174038" w:rsidRPr="0033586A">
        <w:rPr>
          <w:rFonts w:ascii="Times New Roman" w:hAnsi="Times New Roman" w:cs="Times New Roman"/>
          <w:sz w:val="24"/>
          <w:szCs w:val="24"/>
        </w:rPr>
        <w:t>old</w:t>
      </w:r>
      <w:r w:rsidR="0033586A" w:rsidRPr="0033586A">
        <w:rPr>
          <w:rFonts w:ascii="Times New Roman" w:hAnsi="Times New Roman" w:cs="Times New Roman"/>
          <w:sz w:val="24"/>
          <w:szCs w:val="24"/>
        </w:rPr>
        <w:t xml:space="preserve"> environments. </w:t>
      </w:r>
      <w:r w:rsidR="00FE0254" w:rsidRPr="00FE0254">
        <w:rPr>
          <w:rFonts w:ascii="Times New Roman" w:hAnsi="Times New Roman" w:cs="Times New Roman"/>
          <w:sz w:val="24"/>
          <w:szCs w:val="24"/>
        </w:rPr>
        <w:t>Almendingen</w:t>
      </w:r>
      <w:r w:rsidR="00FE0254">
        <w:rPr>
          <w:rFonts w:ascii="Times New Roman" w:hAnsi="Times New Roman" w:cs="Times New Roman"/>
          <w:sz w:val="24"/>
          <w:szCs w:val="24"/>
        </w:rPr>
        <w:t xml:space="preserve"> et al. </w:t>
      </w:r>
      <w:r w:rsidR="00FE0254" w:rsidRPr="00FE0254">
        <w:rPr>
          <w:rFonts w:ascii="Times New Roman" w:hAnsi="Times New Roman" w:cs="Times New Roman"/>
          <w:sz w:val="24"/>
          <w:szCs w:val="24"/>
        </w:rPr>
        <w:t>(2021</w:t>
      </w:r>
      <w:r w:rsidR="00FE0254">
        <w:rPr>
          <w:rFonts w:ascii="Times New Roman" w:hAnsi="Times New Roman" w:cs="Times New Roman"/>
          <w:sz w:val="24"/>
          <w:szCs w:val="24"/>
        </w:rPr>
        <w:t>)</w:t>
      </w:r>
      <w:bookmarkEnd w:id="20"/>
      <w:r w:rsidR="00FE0254">
        <w:rPr>
          <w:rFonts w:ascii="Times New Roman" w:hAnsi="Times New Roman" w:cs="Times New Roman"/>
          <w:sz w:val="24"/>
          <w:szCs w:val="24"/>
        </w:rPr>
        <w:t xml:space="preserve"> believe</w:t>
      </w:r>
      <w:r w:rsidR="00EA28A7">
        <w:rPr>
          <w:rFonts w:ascii="Times New Roman" w:hAnsi="Times New Roman" w:cs="Times New Roman"/>
          <w:sz w:val="24"/>
          <w:szCs w:val="24"/>
        </w:rPr>
        <w:t>s</w:t>
      </w:r>
      <w:r w:rsidR="00FE0254">
        <w:rPr>
          <w:rFonts w:ascii="Times New Roman" w:hAnsi="Times New Roman" w:cs="Times New Roman"/>
          <w:sz w:val="24"/>
          <w:szCs w:val="24"/>
        </w:rPr>
        <w:t xml:space="preserve"> that this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</w:t>
      </w:r>
      <w:r w:rsidR="00D259A1" w:rsidRPr="00FE0254">
        <w:rPr>
          <w:rFonts w:ascii="Times New Roman" w:hAnsi="Times New Roman" w:cs="Times New Roman"/>
          <w:sz w:val="24"/>
          <w:szCs w:val="24"/>
        </w:rPr>
        <w:t>unexpected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</w:t>
      </w:r>
      <w:r w:rsidR="00D259A1" w:rsidRPr="00FE0254">
        <w:rPr>
          <w:rFonts w:ascii="Times New Roman" w:hAnsi="Times New Roman" w:cs="Times New Roman"/>
          <w:sz w:val="24"/>
          <w:szCs w:val="24"/>
        </w:rPr>
        <w:t>change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to </w:t>
      </w:r>
      <w:r w:rsidR="00D259A1">
        <w:rPr>
          <w:rFonts w:ascii="Times New Roman" w:hAnsi="Times New Roman" w:cs="Times New Roman"/>
          <w:sz w:val="24"/>
          <w:szCs w:val="24"/>
        </w:rPr>
        <w:t>online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</w:t>
      </w:r>
      <w:r w:rsidR="00D259A1" w:rsidRPr="00FE0254">
        <w:rPr>
          <w:rFonts w:ascii="Times New Roman" w:hAnsi="Times New Roman" w:cs="Times New Roman"/>
          <w:sz w:val="24"/>
          <w:szCs w:val="24"/>
        </w:rPr>
        <w:t>education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was </w:t>
      </w:r>
      <w:r w:rsidR="00D259A1" w:rsidRPr="00FE0254">
        <w:rPr>
          <w:rFonts w:ascii="Times New Roman" w:hAnsi="Times New Roman" w:cs="Times New Roman"/>
          <w:sz w:val="24"/>
          <w:szCs w:val="24"/>
        </w:rPr>
        <w:t>difficult</w:t>
      </w:r>
      <w:r w:rsidR="00FE0254" w:rsidRPr="00FE0254">
        <w:rPr>
          <w:rFonts w:ascii="Times New Roman" w:hAnsi="Times New Roman" w:cs="Times New Roman"/>
          <w:sz w:val="24"/>
          <w:szCs w:val="24"/>
        </w:rPr>
        <w:t xml:space="preserve"> for students, but </w:t>
      </w:r>
      <w:r w:rsidR="00D259A1">
        <w:rPr>
          <w:rFonts w:ascii="Times New Roman" w:hAnsi="Times New Roman" w:cs="Times New Roman"/>
          <w:sz w:val="24"/>
          <w:szCs w:val="24"/>
        </w:rPr>
        <w:t>they have managed to adapt and react quickly to a relatively new and potentially problematic environment.</w:t>
      </w:r>
      <w:r w:rsidR="00FE0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present study aims to investigate the difference</w:t>
      </w:r>
      <w:r w:rsidR="007C16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6ED">
        <w:rPr>
          <w:rFonts w:ascii="Times New Roman" w:hAnsi="Times New Roman" w:cs="Times New Roman"/>
          <w:sz w:val="24"/>
          <w:szCs w:val="24"/>
        </w:rPr>
        <w:t xml:space="preserve">between </w:t>
      </w:r>
      <w:r>
        <w:rPr>
          <w:rFonts w:ascii="Times New Roman" w:hAnsi="Times New Roman" w:cs="Times New Roman"/>
          <w:sz w:val="24"/>
          <w:szCs w:val="24"/>
        </w:rPr>
        <w:t xml:space="preserve">these learning environments, online lectures and in-person lectures, as well as inquiring into the potential gender differences </w:t>
      </w:r>
      <w:r w:rsidR="00932E92">
        <w:rPr>
          <w:rFonts w:ascii="Times New Roman" w:hAnsi="Times New Roman" w:cs="Times New Roman"/>
          <w:sz w:val="24"/>
          <w:szCs w:val="24"/>
        </w:rPr>
        <w:t xml:space="preserve">in attention </w:t>
      </w:r>
      <w:r>
        <w:rPr>
          <w:rFonts w:ascii="Times New Roman" w:hAnsi="Times New Roman" w:cs="Times New Roman"/>
          <w:sz w:val="24"/>
          <w:szCs w:val="24"/>
        </w:rPr>
        <w:t>between male and female students</w:t>
      </w:r>
      <w:r w:rsidR="00174038">
        <w:rPr>
          <w:rFonts w:ascii="Times New Roman" w:hAnsi="Times New Roman" w:cs="Times New Roman"/>
          <w:sz w:val="24"/>
          <w:szCs w:val="24"/>
        </w:rPr>
        <w:t xml:space="preserve"> </w:t>
      </w:r>
      <w:r w:rsidR="00174038">
        <w:rPr>
          <w:rFonts w:ascii="Times New Roman" w:hAnsi="Times New Roman" w:cs="Times New Roman"/>
          <w:sz w:val="24"/>
          <w:szCs w:val="24"/>
        </w:rPr>
        <w:lastRenderedPageBreak/>
        <w:t xml:space="preserve">in these educational settings. </w:t>
      </w:r>
      <w:r w:rsidR="00CB5AF9">
        <w:rPr>
          <w:rFonts w:ascii="Times New Roman" w:hAnsi="Times New Roman" w:cs="Times New Roman"/>
          <w:sz w:val="24"/>
          <w:szCs w:val="24"/>
        </w:rPr>
        <w:t xml:space="preserve">Following </w:t>
      </w:r>
      <w:r w:rsidR="00BC193B">
        <w:rPr>
          <w:rFonts w:ascii="Times New Roman" w:hAnsi="Times New Roman" w:cs="Times New Roman"/>
          <w:sz w:val="24"/>
          <w:szCs w:val="24"/>
        </w:rPr>
        <w:t>an</w:t>
      </w:r>
      <w:r w:rsidR="00CB5AF9">
        <w:rPr>
          <w:rFonts w:ascii="Times New Roman" w:hAnsi="Times New Roman" w:cs="Times New Roman"/>
          <w:sz w:val="24"/>
          <w:szCs w:val="24"/>
        </w:rPr>
        <w:t xml:space="preserve"> extensive review of previous literature, it is evident that there is a gap in the </w:t>
      </w:r>
      <w:r w:rsidR="005E3BF8">
        <w:rPr>
          <w:rFonts w:ascii="Times New Roman" w:hAnsi="Times New Roman" w:cs="Times New Roman"/>
          <w:sz w:val="24"/>
          <w:szCs w:val="24"/>
        </w:rPr>
        <w:t>modern</w:t>
      </w:r>
      <w:r w:rsidR="00CB5AF9">
        <w:rPr>
          <w:rFonts w:ascii="Times New Roman" w:hAnsi="Times New Roman" w:cs="Times New Roman"/>
          <w:sz w:val="24"/>
          <w:szCs w:val="24"/>
        </w:rPr>
        <w:t xml:space="preserve"> literature regarding student</w:t>
      </w:r>
      <w:r w:rsidR="006E16B7">
        <w:rPr>
          <w:rFonts w:ascii="Times New Roman" w:hAnsi="Times New Roman" w:cs="Times New Roman"/>
          <w:sz w:val="24"/>
          <w:szCs w:val="24"/>
        </w:rPr>
        <w:t>s’</w:t>
      </w:r>
      <w:r w:rsidR="00CB5AF9">
        <w:rPr>
          <w:rFonts w:ascii="Times New Roman" w:hAnsi="Times New Roman" w:cs="Times New Roman"/>
          <w:sz w:val="24"/>
          <w:szCs w:val="24"/>
        </w:rPr>
        <w:t xml:space="preserve"> attention in educational settings.</w:t>
      </w:r>
    </w:p>
    <w:p w14:paraId="4596F0FB" w14:textId="35B4CC32" w:rsidR="00CB5AF9" w:rsidRPr="00A55302" w:rsidRDefault="0065324F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21" w:name="_Toc99623294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1.1</w:t>
      </w:r>
      <w:r w:rsidR="0001026E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0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="00CB5AF9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="00282F03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="00CB5AF9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Research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Q</w:t>
      </w:r>
      <w:r w:rsidR="00CB5AF9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uestion</w:t>
      </w:r>
      <w:r w:rsidR="00130065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s</w:t>
      </w:r>
      <w:bookmarkEnd w:id="21"/>
    </w:p>
    <w:p w14:paraId="17FE6A42" w14:textId="4CE9B189" w:rsidR="009553D0" w:rsidRDefault="00CB5AF9" w:rsidP="004C08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F9">
        <w:rPr>
          <w:rFonts w:ascii="Times New Roman" w:hAnsi="Times New Roman" w:cs="Times New Roman"/>
          <w:sz w:val="24"/>
          <w:szCs w:val="24"/>
        </w:rPr>
        <w:tab/>
      </w:r>
      <w:r w:rsidR="009553D0">
        <w:rPr>
          <w:rFonts w:ascii="Times New Roman" w:hAnsi="Times New Roman" w:cs="Times New Roman"/>
          <w:sz w:val="24"/>
          <w:szCs w:val="24"/>
        </w:rPr>
        <w:t xml:space="preserve">RQ1: </w:t>
      </w:r>
      <w:r w:rsidRPr="00CB5AF9">
        <w:rPr>
          <w:rFonts w:ascii="Times New Roman" w:hAnsi="Times New Roman" w:cs="Times New Roman"/>
          <w:sz w:val="24"/>
          <w:szCs w:val="24"/>
        </w:rPr>
        <w:t xml:space="preserve">How does student attention differ based on </w:t>
      </w:r>
      <w:r w:rsidR="00262EA8">
        <w:rPr>
          <w:rFonts w:ascii="Times New Roman" w:hAnsi="Times New Roman" w:cs="Times New Roman"/>
          <w:sz w:val="24"/>
          <w:szCs w:val="24"/>
        </w:rPr>
        <w:t xml:space="preserve">type of </w:t>
      </w:r>
      <w:r w:rsidRPr="00CB5AF9">
        <w:rPr>
          <w:rFonts w:ascii="Times New Roman" w:hAnsi="Times New Roman" w:cs="Times New Roman"/>
          <w:sz w:val="24"/>
          <w:szCs w:val="24"/>
        </w:rPr>
        <w:t>learning environment</w:t>
      </w:r>
      <w:r w:rsidR="00BC193B">
        <w:rPr>
          <w:rFonts w:ascii="Times New Roman" w:hAnsi="Times New Roman" w:cs="Times New Roman"/>
          <w:sz w:val="24"/>
          <w:szCs w:val="24"/>
        </w:rPr>
        <w:t>s</w:t>
      </w:r>
      <w:r w:rsidRPr="00CB5AF9">
        <w:rPr>
          <w:rFonts w:ascii="Times New Roman" w:hAnsi="Times New Roman" w:cs="Times New Roman"/>
          <w:sz w:val="24"/>
          <w:szCs w:val="24"/>
        </w:rPr>
        <w:t xml:space="preserve"> (online </w:t>
      </w:r>
      <w:r w:rsidR="00374FD4">
        <w:rPr>
          <w:rFonts w:ascii="Times New Roman" w:hAnsi="Times New Roman" w:cs="Times New Roman"/>
          <w:sz w:val="24"/>
          <w:szCs w:val="24"/>
        </w:rPr>
        <w:t>or</w:t>
      </w:r>
      <w:r w:rsidRPr="00CB5AF9">
        <w:rPr>
          <w:rFonts w:ascii="Times New Roman" w:hAnsi="Times New Roman" w:cs="Times New Roman"/>
          <w:sz w:val="24"/>
          <w:szCs w:val="24"/>
        </w:rPr>
        <w:t xml:space="preserve"> in-person</w:t>
      </w:r>
      <w:r w:rsidR="005E3BF8">
        <w:rPr>
          <w:rFonts w:ascii="Times New Roman" w:hAnsi="Times New Roman" w:cs="Times New Roman"/>
          <w:sz w:val="24"/>
          <w:szCs w:val="24"/>
        </w:rPr>
        <w:t xml:space="preserve"> lecture</w:t>
      </w:r>
      <w:r w:rsidR="00BC193B">
        <w:rPr>
          <w:rFonts w:ascii="Times New Roman" w:hAnsi="Times New Roman" w:cs="Times New Roman"/>
          <w:sz w:val="24"/>
          <w:szCs w:val="24"/>
        </w:rPr>
        <w:t>s</w:t>
      </w:r>
      <w:r w:rsidRPr="00CB5AF9">
        <w:rPr>
          <w:rFonts w:ascii="Times New Roman" w:hAnsi="Times New Roman" w:cs="Times New Roman"/>
          <w:sz w:val="24"/>
          <w:szCs w:val="24"/>
        </w:rPr>
        <w:t>)</w:t>
      </w:r>
      <w:r w:rsidR="009553D0">
        <w:rPr>
          <w:rFonts w:ascii="Times New Roman" w:hAnsi="Times New Roman" w:cs="Times New Roman"/>
          <w:sz w:val="24"/>
          <w:szCs w:val="24"/>
        </w:rPr>
        <w:t>?</w:t>
      </w:r>
    </w:p>
    <w:p w14:paraId="36118E6F" w14:textId="0370D398" w:rsidR="00B170D5" w:rsidRDefault="009553D0" w:rsidP="004C08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RQ2: </w:t>
      </w:r>
      <w:r w:rsidR="00B65AAE">
        <w:rPr>
          <w:rFonts w:ascii="Times New Roman" w:hAnsi="Times New Roman" w:cs="Times New Roman"/>
          <w:sz w:val="24"/>
          <w:szCs w:val="24"/>
        </w:rPr>
        <w:t>How do</w:t>
      </w:r>
      <w:r w:rsidR="006E16B7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gender</w:t>
      </w:r>
      <w:r w:rsidR="006E16B7">
        <w:rPr>
          <w:rFonts w:ascii="Times New Roman" w:hAnsi="Times New Roman" w:cs="Times New Roman"/>
          <w:sz w:val="24"/>
          <w:szCs w:val="24"/>
        </w:rPr>
        <w:t xml:space="preserve"> </w:t>
      </w:r>
      <w:r w:rsidR="005E3BF8">
        <w:rPr>
          <w:rFonts w:ascii="Times New Roman" w:hAnsi="Times New Roman" w:cs="Times New Roman"/>
          <w:sz w:val="24"/>
          <w:szCs w:val="24"/>
        </w:rPr>
        <w:t>(male/female)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93B">
        <w:rPr>
          <w:rFonts w:ascii="Times New Roman" w:hAnsi="Times New Roman" w:cs="Times New Roman"/>
          <w:sz w:val="24"/>
          <w:szCs w:val="24"/>
        </w:rPr>
        <w:t>affect</w:t>
      </w:r>
      <w:r w:rsidR="00B65A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student attention?</w:t>
      </w:r>
    </w:p>
    <w:p w14:paraId="37B9623B" w14:textId="1A0D908B" w:rsidR="009553D0" w:rsidRPr="00A55302" w:rsidRDefault="0065324F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22" w:name="_Toc99623295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1.1</w:t>
      </w:r>
      <w:r w:rsidR="0001026E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</w:t>
      </w:r>
      <w:r w:rsidR="009553D0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Hypotheses</w:t>
      </w:r>
      <w:bookmarkEnd w:id="22"/>
      <w:r w:rsidR="009553D0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3E8144BB" w14:textId="44598B7E" w:rsidR="009553D0" w:rsidRDefault="009553D0" w:rsidP="002356F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97557618"/>
      <w:r>
        <w:rPr>
          <w:rFonts w:ascii="Times New Roman" w:hAnsi="Times New Roman" w:cs="Times New Roman"/>
          <w:sz w:val="24"/>
          <w:szCs w:val="24"/>
        </w:rPr>
        <w:t xml:space="preserve">H1: </w:t>
      </w:r>
      <w:bookmarkStart w:id="24" w:name="_Hlk97643950"/>
      <w:bookmarkStart w:id="25" w:name="_Hlk98173005"/>
      <w:r w:rsidRPr="009553D0">
        <w:rPr>
          <w:rFonts w:ascii="Times New Roman" w:hAnsi="Times New Roman" w:cs="Times New Roman"/>
          <w:sz w:val="24"/>
          <w:szCs w:val="24"/>
        </w:rPr>
        <w:t>There will be a difference in</w:t>
      </w:r>
      <w:r w:rsidR="00793E00" w:rsidRPr="009553D0">
        <w:rPr>
          <w:rFonts w:ascii="Times New Roman" w:hAnsi="Times New Roman" w:cs="Times New Roman"/>
          <w:sz w:val="24"/>
          <w:szCs w:val="24"/>
        </w:rPr>
        <w:t xml:space="preserve"> </w:t>
      </w:r>
      <w:r w:rsidRPr="009553D0">
        <w:rPr>
          <w:rFonts w:ascii="Times New Roman" w:hAnsi="Times New Roman" w:cs="Times New Roman"/>
          <w:sz w:val="24"/>
          <w:szCs w:val="24"/>
        </w:rPr>
        <w:t>the type of learning environment</w:t>
      </w:r>
      <w:r w:rsidR="00BC193B">
        <w:rPr>
          <w:rFonts w:ascii="Times New Roman" w:hAnsi="Times New Roman" w:cs="Times New Roman"/>
          <w:sz w:val="24"/>
          <w:szCs w:val="24"/>
        </w:rPr>
        <w:t>s</w:t>
      </w:r>
      <w:r w:rsidRPr="009553D0">
        <w:rPr>
          <w:rFonts w:ascii="Times New Roman" w:hAnsi="Times New Roman" w:cs="Times New Roman"/>
          <w:sz w:val="24"/>
          <w:szCs w:val="24"/>
        </w:rPr>
        <w:t xml:space="preserve"> (</w:t>
      </w:r>
      <w:r w:rsidR="00BC193B">
        <w:rPr>
          <w:rFonts w:ascii="Times New Roman" w:hAnsi="Times New Roman" w:cs="Times New Roman"/>
          <w:sz w:val="24"/>
          <w:szCs w:val="24"/>
        </w:rPr>
        <w:t>o</w:t>
      </w:r>
      <w:r w:rsidRPr="009553D0">
        <w:rPr>
          <w:rFonts w:ascii="Times New Roman" w:hAnsi="Times New Roman" w:cs="Times New Roman"/>
          <w:sz w:val="24"/>
          <w:szCs w:val="24"/>
        </w:rPr>
        <w:t xml:space="preserve">nline </w:t>
      </w:r>
      <w:r w:rsidR="00374FD4">
        <w:rPr>
          <w:rFonts w:ascii="Times New Roman" w:hAnsi="Times New Roman" w:cs="Times New Roman"/>
          <w:sz w:val="24"/>
          <w:szCs w:val="24"/>
        </w:rPr>
        <w:t>or</w:t>
      </w:r>
      <w:r w:rsidRPr="009553D0">
        <w:rPr>
          <w:rFonts w:ascii="Times New Roman" w:hAnsi="Times New Roman" w:cs="Times New Roman"/>
          <w:sz w:val="24"/>
          <w:szCs w:val="24"/>
        </w:rPr>
        <w:t xml:space="preserve"> in-person</w:t>
      </w:r>
      <w:r w:rsidR="005E3BF8">
        <w:rPr>
          <w:rFonts w:ascii="Times New Roman" w:hAnsi="Times New Roman" w:cs="Times New Roman"/>
          <w:sz w:val="24"/>
          <w:szCs w:val="24"/>
        </w:rPr>
        <w:t xml:space="preserve"> lecture</w:t>
      </w:r>
      <w:r w:rsidR="00BC193B">
        <w:rPr>
          <w:rFonts w:ascii="Times New Roman" w:hAnsi="Times New Roman" w:cs="Times New Roman"/>
          <w:sz w:val="24"/>
          <w:szCs w:val="24"/>
        </w:rPr>
        <w:t>s</w:t>
      </w:r>
      <w:r w:rsidR="00793E00">
        <w:rPr>
          <w:rFonts w:ascii="Times New Roman" w:hAnsi="Times New Roman" w:cs="Times New Roman"/>
          <w:sz w:val="24"/>
          <w:szCs w:val="24"/>
        </w:rPr>
        <w:t xml:space="preserve">) based on students’ attention scores. </w:t>
      </w:r>
    </w:p>
    <w:p w14:paraId="417EB4D0" w14:textId="3E217992" w:rsidR="009553D0" w:rsidRDefault="009553D0" w:rsidP="002356F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97559481"/>
      <w:bookmarkEnd w:id="23"/>
      <w:bookmarkEnd w:id="24"/>
      <w:r>
        <w:rPr>
          <w:rFonts w:ascii="Times New Roman" w:hAnsi="Times New Roman" w:cs="Times New Roman"/>
          <w:sz w:val="24"/>
          <w:szCs w:val="24"/>
        </w:rPr>
        <w:t xml:space="preserve">H2: </w:t>
      </w:r>
      <w:bookmarkStart w:id="27" w:name="_Hlk97656968"/>
      <w:r w:rsidRPr="009553D0">
        <w:rPr>
          <w:rFonts w:ascii="Times New Roman" w:hAnsi="Times New Roman" w:cs="Times New Roman"/>
          <w:sz w:val="24"/>
          <w:szCs w:val="24"/>
        </w:rPr>
        <w:t xml:space="preserve">There will be a difference in </w:t>
      </w:r>
      <w:r w:rsidR="00793E00">
        <w:rPr>
          <w:rFonts w:ascii="Times New Roman" w:hAnsi="Times New Roman" w:cs="Times New Roman"/>
          <w:sz w:val="24"/>
          <w:szCs w:val="24"/>
        </w:rPr>
        <w:t xml:space="preserve">gender (male/female) </w:t>
      </w:r>
      <w:r w:rsidRPr="009553D0">
        <w:rPr>
          <w:rFonts w:ascii="Times New Roman" w:hAnsi="Times New Roman" w:cs="Times New Roman"/>
          <w:sz w:val="24"/>
          <w:szCs w:val="24"/>
        </w:rPr>
        <w:t xml:space="preserve">based on </w:t>
      </w:r>
      <w:r w:rsidR="00793E00">
        <w:rPr>
          <w:rFonts w:ascii="Times New Roman" w:hAnsi="Times New Roman" w:cs="Times New Roman"/>
          <w:sz w:val="24"/>
          <w:szCs w:val="24"/>
        </w:rPr>
        <w:t>students’ attention scores.</w:t>
      </w:r>
    </w:p>
    <w:p w14:paraId="4653896C" w14:textId="156EE516" w:rsidR="00A959D2" w:rsidRPr="0001026E" w:rsidRDefault="00CA4089" w:rsidP="0001026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Hlk97720495"/>
      <w:bookmarkEnd w:id="26"/>
      <w:bookmarkEnd w:id="27"/>
      <w:r>
        <w:rPr>
          <w:rFonts w:ascii="Times New Roman" w:hAnsi="Times New Roman" w:cs="Times New Roman"/>
          <w:sz w:val="24"/>
          <w:szCs w:val="24"/>
        </w:rPr>
        <w:t>H3:</w:t>
      </w:r>
      <w:bookmarkStart w:id="29" w:name="_Hlk97561174"/>
      <w:r w:rsidRPr="00CA4089">
        <w:rPr>
          <w:rFonts w:ascii="Times New Roman" w:hAnsi="Times New Roman" w:cs="Times New Roman"/>
          <w:sz w:val="24"/>
          <w:szCs w:val="24"/>
        </w:rPr>
        <w:t>There</w:t>
      </w:r>
      <w:r>
        <w:rPr>
          <w:rFonts w:ascii="Times New Roman" w:hAnsi="Times New Roman" w:cs="Times New Roman"/>
          <w:sz w:val="24"/>
          <w:szCs w:val="24"/>
        </w:rPr>
        <w:t xml:space="preserve"> will be an interaction between gender and the type of</w:t>
      </w:r>
      <w:r w:rsidR="000C6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learning environment</w:t>
      </w:r>
      <w:r w:rsidR="002356F8">
        <w:rPr>
          <w:rFonts w:ascii="Times New Roman" w:hAnsi="Times New Roman" w:cs="Times New Roman"/>
          <w:sz w:val="24"/>
          <w:szCs w:val="24"/>
        </w:rPr>
        <w:t xml:space="preserve"> based on student</w:t>
      </w:r>
      <w:r w:rsidR="00BB1AF0">
        <w:rPr>
          <w:rFonts w:ascii="Times New Roman" w:hAnsi="Times New Roman" w:cs="Times New Roman"/>
          <w:sz w:val="24"/>
          <w:szCs w:val="24"/>
        </w:rPr>
        <w:t>s’</w:t>
      </w:r>
      <w:r w:rsidR="002356F8">
        <w:rPr>
          <w:rFonts w:ascii="Times New Roman" w:hAnsi="Times New Roman" w:cs="Times New Roman"/>
          <w:sz w:val="24"/>
          <w:szCs w:val="24"/>
        </w:rPr>
        <w:t xml:space="preserve"> attention scores. </w:t>
      </w:r>
      <w:bookmarkEnd w:id="28"/>
      <w:bookmarkEnd w:id="29"/>
    </w:p>
    <w:bookmarkEnd w:id="25"/>
    <w:p w14:paraId="23958529" w14:textId="3B3207CC" w:rsidR="00A959D2" w:rsidRDefault="00A959D2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1EF76" w14:textId="0D2C26E3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C7B99" w14:textId="327E9212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68F2F" w14:textId="429FE553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D8689" w14:textId="6C8EE007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55777" w14:textId="596951DC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658C3" w14:textId="2F3803A3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0530B" w14:textId="1806D2FA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87797" w14:textId="77777777" w:rsidR="00174038" w:rsidRDefault="00174038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1EDF0" w14:textId="4711F411" w:rsidR="00DB6C0F" w:rsidRDefault="00DB6C0F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E27F5" w14:textId="04B233A1" w:rsidR="00052F76" w:rsidRDefault="00052F76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9ABE5B" w14:textId="08751078" w:rsidR="001A5C1D" w:rsidRDefault="001A5C1D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057E40" w14:textId="77777777" w:rsidR="00A55302" w:rsidRDefault="00A55302" w:rsidP="00183F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C4602" w14:textId="5AD1F8B0" w:rsidR="00E21F91" w:rsidRPr="00A55302" w:rsidRDefault="0065324F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bookmarkStart w:id="30" w:name="_Toc99623296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lastRenderedPageBreak/>
        <w:t>2</w:t>
      </w:r>
      <w:r w:rsidR="00E21F91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 xml:space="preserve"> </w:t>
      </w:r>
      <w:r w:rsidR="00BD0989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Methodology</w:t>
      </w:r>
      <w:bookmarkEnd w:id="30"/>
    </w:p>
    <w:p w14:paraId="68F58D26" w14:textId="77777777" w:rsidR="004C0816" w:rsidRDefault="004C0816" w:rsidP="004C081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3F963" w14:textId="6E00589A" w:rsidR="00E21F91" w:rsidRPr="00A55302" w:rsidRDefault="00E21F91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31" w:name="_Toc99623297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2.</w:t>
      </w:r>
      <w:r w:rsidR="0065324F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</w:t>
      </w:r>
      <w:r w:rsidR="00C25334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Design</w:t>
      </w:r>
      <w:bookmarkEnd w:id="31"/>
    </w:p>
    <w:p w14:paraId="2186DD52" w14:textId="2EF9FC51" w:rsidR="00F26069" w:rsidRPr="00F26069" w:rsidRDefault="00295E92" w:rsidP="00E36BF5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current study employed </w:t>
      </w:r>
      <w:bookmarkStart w:id="32" w:name="_Hlk98172418"/>
      <w:r>
        <w:rPr>
          <w:rFonts w:ascii="Times New Roman" w:hAnsi="Times New Roman" w:cs="Times New Roman"/>
          <w:sz w:val="24"/>
          <w:szCs w:val="24"/>
        </w:rPr>
        <w:t>a quantitative</w:t>
      </w:r>
      <w:r w:rsidR="002F59AF">
        <w:rPr>
          <w:rFonts w:ascii="Times New Roman" w:hAnsi="Times New Roman" w:cs="Times New Roman"/>
          <w:sz w:val="24"/>
          <w:szCs w:val="24"/>
        </w:rPr>
        <w:t xml:space="preserve">, </w:t>
      </w:r>
      <w:r w:rsidR="00E36BF5">
        <w:rPr>
          <w:rFonts w:ascii="Times New Roman" w:hAnsi="Times New Roman" w:cs="Times New Roman"/>
          <w:sz w:val="24"/>
          <w:szCs w:val="24"/>
        </w:rPr>
        <w:t>between-</w:t>
      </w:r>
      <w:r w:rsidR="004A2157">
        <w:rPr>
          <w:rFonts w:ascii="Times New Roman" w:hAnsi="Times New Roman" w:cs="Times New Roman"/>
          <w:sz w:val="24"/>
          <w:szCs w:val="24"/>
        </w:rPr>
        <w:t>group</w:t>
      </w:r>
      <w:r w:rsidR="00E36BF5">
        <w:rPr>
          <w:rFonts w:ascii="Times New Roman" w:hAnsi="Times New Roman" w:cs="Times New Roman"/>
          <w:sz w:val="24"/>
          <w:szCs w:val="24"/>
        </w:rPr>
        <w:t>s</w:t>
      </w:r>
      <w:r w:rsidR="007017DA">
        <w:rPr>
          <w:rFonts w:ascii="Times New Roman" w:hAnsi="Times New Roman" w:cs="Times New Roman"/>
          <w:sz w:val="24"/>
          <w:szCs w:val="24"/>
        </w:rPr>
        <w:t xml:space="preserve">, </w:t>
      </w:r>
      <w:r w:rsidR="002F59AF">
        <w:rPr>
          <w:rFonts w:ascii="Times New Roman" w:hAnsi="Times New Roman" w:cs="Times New Roman"/>
          <w:sz w:val="24"/>
          <w:szCs w:val="24"/>
        </w:rPr>
        <w:t>survey design</w:t>
      </w:r>
      <w:r w:rsidR="00837200">
        <w:rPr>
          <w:rFonts w:ascii="Times New Roman" w:hAnsi="Times New Roman" w:cs="Times New Roman"/>
          <w:sz w:val="24"/>
          <w:szCs w:val="24"/>
        </w:rPr>
        <w:t xml:space="preserve"> using an online</w:t>
      </w:r>
      <w:r w:rsidR="00AB4F6A">
        <w:rPr>
          <w:rFonts w:ascii="Times New Roman" w:hAnsi="Times New Roman" w:cs="Times New Roman"/>
          <w:sz w:val="24"/>
          <w:szCs w:val="24"/>
        </w:rPr>
        <w:t xml:space="preserve"> </w:t>
      </w:r>
      <w:r w:rsidR="00837200">
        <w:rPr>
          <w:rFonts w:ascii="Times New Roman" w:hAnsi="Times New Roman" w:cs="Times New Roman"/>
          <w:sz w:val="24"/>
          <w:szCs w:val="24"/>
        </w:rPr>
        <w:t>questionnaire</w:t>
      </w:r>
      <w:bookmarkEnd w:id="32"/>
      <w:r w:rsidR="00837200">
        <w:rPr>
          <w:rFonts w:ascii="Times New Roman" w:hAnsi="Times New Roman" w:cs="Times New Roman"/>
          <w:sz w:val="24"/>
          <w:szCs w:val="24"/>
        </w:rPr>
        <w:t xml:space="preserve">. </w:t>
      </w:r>
      <w:r w:rsidR="004A2157">
        <w:rPr>
          <w:rFonts w:ascii="Times New Roman" w:hAnsi="Times New Roman" w:cs="Times New Roman"/>
          <w:sz w:val="24"/>
          <w:szCs w:val="24"/>
        </w:rPr>
        <w:t>The independent</w:t>
      </w:r>
      <w:r w:rsidR="00E12F57">
        <w:rPr>
          <w:rFonts w:ascii="Times New Roman" w:hAnsi="Times New Roman" w:cs="Times New Roman"/>
          <w:sz w:val="24"/>
          <w:szCs w:val="24"/>
        </w:rPr>
        <w:t xml:space="preserve"> </w:t>
      </w:r>
      <w:r w:rsidR="004A2157">
        <w:rPr>
          <w:rFonts w:ascii="Times New Roman" w:hAnsi="Times New Roman" w:cs="Times New Roman"/>
          <w:sz w:val="24"/>
          <w:szCs w:val="24"/>
        </w:rPr>
        <w:t xml:space="preserve">variables of </w:t>
      </w:r>
      <w:r w:rsidR="00043279">
        <w:rPr>
          <w:rFonts w:ascii="Times New Roman" w:hAnsi="Times New Roman" w:cs="Times New Roman"/>
          <w:sz w:val="24"/>
          <w:szCs w:val="24"/>
        </w:rPr>
        <w:t>type</w:t>
      </w:r>
      <w:r w:rsidR="00262EA8">
        <w:rPr>
          <w:rFonts w:ascii="Times New Roman" w:hAnsi="Times New Roman" w:cs="Times New Roman"/>
          <w:sz w:val="24"/>
          <w:szCs w:val="24"/>
        </w:rPr>
        <w:t>s</w:t>
      </w:r>
      <w:r w:rsidR="00043279">
        <w:rPr>
          <w:rFonts w:ascii="Times New Roman" w:hAnsi="Times New Roman" w:cs="Times New Roman"/>
          <w:sz w:val="24"/>
          <w:szCs w:val="24"/>
        </w:rPr>
        <w:t xml:space="preserve"> of </w:t>
      </w:r>
      <w:r w:rsidR="004A2157">
        <w:rPr>
          <w:rFonts w:ascii="Times New Roman" w:hAnsi="Times New Roman" w:cs="Times New Roman"/>
          <w:sz w:val="24"/>
          <w:szCs w:val="24"/>
        </w:rPr>
        <w:t>learning environment</w:t>
      </w:r>
      <w:r w:rsidR="00262EA8">
        <w:rPr>
          <w:rFonts w:ascii="Times New Roman" w:hAnsi="Times New Roman" w:cs="Times New Roman"/>
          <w:sz w:val="24"/>
          <w:szCs w:val="24"/>
        </w:rPr>
        <w:t>s</w:t>
      </w:r>
      <w:r w:rsidR="004A2157">
        <w:rPr>
          <w:rFonts w:ascii="Times New Roman" w:hAnsi="Times New Roman" w:cs="Times New Roman"/>
          <w:sz w:val="24"/>
          <w:szCs w:val="24"/>
        </w:rPr>
        <w:t xml:space="preserve"> (online and in-person lectures) and gender (male and female) featured two </w:t>
      </w:r>
      <w:r w:rsidR="00F6095D">
        <w:rPr>
          <w:rFonts w:ascii="Times New Roman" w:hAnsi="Times New Roman" w:cs="Times New Roman"/>
          <w:sz w:val="24"/>
          <w:szCs w:val="24"/>
        </w:rPr>
        <w:t>levels,</w:t>
      </w:r>
      <w:r w:rsidR="004A2157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012D53">
        <w:rPr>
          <w:rFonts w:ascii="Times New Roman" w:hAnsi="Times New Roman" w:cs="Times New Roman"/>
          <w:sz w:val="24"/>
          <w:szCs w:val="24"/>
        </w:rPr>
        <w:t>Student</w:t>
      </w:r>
      <w:r w:rsidR="00043279">
        <w:rPr>
          <w:rFonts w:ascii="Times New Roman" w:hAnsi="Times New Roman" w:cs="Times New Roman"/>
          <w:sz w:val="24"/>
          <w:szCs w:val="24"/>
        </w:rPr>
        <w:t>s’</w:t>
      </w:r>
      <w:r w:rsidR="00012D53">
        <w:rPr>
          <w:rFonts w:ascii="Times New Roman" w:hAnsi="Times New Roman" w:cs="Times New Roman"/>
          <w:sz w:val="24"/>
          <w:szCs w:val="24"/>
        </w:rPr>
        <w:t xml:space="preserve"> a</w:t>
      </w:r>
      <w:r w:rsidR="003F1997">
        <w:rPr>
          <w:rFonts w:ascii="Times New Roman" w:hAnsi="Times New Roman" w:cs="Times New Roman"/>
          <w:sz w:val="24"/>
          <w:szCs w:val="24"/>
        </w:rPr>
        <w:t>ttention</w:t>
      </w:r>
      <w:r w:rsidR="00043279">
        <w:rPr>
          <w:rFonts w:ascii="Times New Roman" w:hAnsi="Times New Roman" w:cs="Times New Roman"/>
          <w:sz w:val="24"/>
          <w:szCs w:val="24"/>
        </w:rPr>
        <w:t xml:space="preserve"> scores</w:t>
      </w:r>
      <w:r w:rsidR="003F1997">
        <w:rPr>
          <w:rFonts w:ascii="Times New Roman" w:hAnsi="Times New Roman" w:cs="Times New Roman"/>
          <w:sz w:val="24"/>
          <w:szCs w:val="24"/>
        </w:rPr>
        <w:t xml:space="preserve"> </w:t>
      </w:r>
      <w:r w:rsidR="00043279">
        <w:rPr>
          <w:rFonts w:ascii="Times New Roman" w:hAnsi="Times New Roman" w:cs="Times New Roman"/>
          <w:sz w:val="24"/>
          <w:szCs w:val="24"/>
        </w:rPr>
        <w:t>were</w:t>
      </w:r>
      <w:r w:rsidR="003F1997">
        <w:rPr>
          <w:rFonts w:ascii="Times New Roman" w:hAnsi="Times New Roman" w:cs="Times New Roman"/>
          <w:sz w:val="24"/>
          <w:szCs w:val="24"/>
        </w:rPr>
        <w:t xml:space="preserve"> recognised as the dependent variable. </w:t>
      </w:r>
    </w:p>
    <w:p w14:paraId="4100AC6B" w14:textId="149496E8" w:rsidR="00C25334" w:rsidRPr="00A55302" w:rsidRDefault="00C25334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33" w:name="_Toc99623298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2.</w:t>
      </w:r>
      <w:r w:rsidR="0065324F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Participants</w:t>
      </w:r>
      <w:bookmarkEnd w:id="33"/>
    </w:p>
    <w:p w14:paraId="37B07488" w14:textId="0AF462D9" w:rsidR="00894830" w:rsidRDefault="00A57684" w:rsidP="0089483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4F6A">
        <w:rPr>
          <w:rFonts w:ascii="Times New Roman" w:hAnsi="Times New Roman" w:cs="Times New Roman"/>
          <w:sz w:val="24"/>
          <w:szCs w:val="24"/>
        </w:rPr>
        <w:t>C</w:t>
      </w:r>
      <w:r w:rsidR="003C1A6D">
        <w:rPr>
          <w:rFonts w:ascii="Times New Roman" w:hAnsi="Times New Roman" w:cs="Times New Roman"/>
          <w:sz w:val="24"/>
          <w:szCs w:val="24"/>
        </w:rPr>
        <w:t>onvenience</w:t>
      </w:r>
      <w:r w:rsidR="00332AD2">
        <w:rPr>
          <w:rFonts w:ascii="Times New Roman" w:hAnsi="Times New Roman" w:cs="Times New Roman"/>
          <w:sz w:val="24"/>
          <w:szCs w:val="24"/>
        </w:rPr>
        <w:t xml:space="preserve"> sampling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 </w:t>
      </w:r>
      <w:r w:rsidR="00AB4F6A">
        <w:rPr>
          <w:rFonts w:ascii="Times New Roman" w:hAnsi="Times New Roman" w:cs="Times New Roman"/>
          <w:sz w:val="24"/>
          <w:szCs w:val="24"/>
        </w:rPr>
        <w:t>was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 used to recruit participants</w:t>
      </w:r>
      <w:r w:rsidR="00043279">
        <w:rPr>
          <w:rFonts w:ascii="Times New Roman" w:hAnsi="Times New Roman" w:cs="Times New Roman"/>
          <w:sz w:val="24"/>
          <w:szCs w:val="24"/>
        </w:rPr>
        <w:t xml:space="preserve"> </w:t>
      </w:r>
      <w:r w:rsidR="00043279" w:rsidRPr="003C1A6D">
        <w:rPr>
          <w:rFonts w:ascii="Times New Roman" w:hAnsi="Times New Roman" w:cs="Times New Roman"/>
          <w:sz w:val="24"/>
          <w:szCs w:val="24"/>
        </w:rPr>
        <w:t>(N=</w:t>
      </w:r>
      <w:r w:rsidR="00043279">
        <w:rPr>
          <w:rFonts w:ascii="Times New Roman" w:hAnsi="Times New Roman" w:cs="Times New Roman"/>
          <w:sz w:val="24"/>
          <w:szCs w:val="24"/>
        </w:rPr>
        <w:t>111</w:t>
      </w:r>
      <w:r w:rsidR="00043279" w:rsidRPr="003C1A6D">
        <w:rPr>
          <w:rFonts w:ascii="Times New Roman" w:hAnsi="Times New Roman" w:cs="Times New Roman"/>
          <w:sz w:val="24"/>
          <w:szCs w:val="24"/>
        </w:rPr>
        <w:t xml:space="preserve">) </w:t>
      </w:r>
      <w:bookmarkStart w:id="34" w:name="_Hlk98172594"/>
      <w:r w:rsidR="003C1A6D">
        <w:rPr>
          <w:rFonts w:ascii="Times New Roman" w:hAnsi="Times New Roman" w:cs="Times New Roman"/>
          <w:sz w:val="24"/>
          <w:szCs w:val="24"/>
        </w:rPr>
        <w:t xml:space="preserve">aged between 18 and </w:t>
      </w:r>
      <w:r w:rsidR="00C42DD9">
        <w:rPr>
          <w:rFonts w:ascii="Times New Roman" w:hAnsi="Times New Roman" w:cs="Times New Roman"/>
          <w:sz w:val="24"/>
          <w:szCs w:val="24"/>
        </w:rPr>
        <w:t>39</w:t>
      </w:r>
      <w:r w:rsidR="003C1A6D">
        <w:rPr>
          <w:rFonts w:ascii="Times New Roman" w:hAnsi="Times New Roman" w:cs="Times New Roman"/>
          <w:sz w:val="24"/>
          <w:szCs w:val="24"/>
        </w:rPr>
        <w:t xml:space="preserve"> years</w:t>
      </w:r>
      <w:r w:rsidR="004B6074">
        <w:rPr>
          <w:rFonts w:ascii="Times New Roman" w:hAnsi="Times New Roman" w:cs="Times New Roman"/>
          <w:sz w:val="24"/>
          <w:szCs w:val="24"/>
        </w:rPr>
        <w:t xml:space="preserve"> old</w:t>
      </w:r>
      <w:r w:rsidR="00C42DD9">
        <w:rPr>
          <w:rFonts w:ascii="Times New Roman" w:hAnsi="Times New Roman" w:cs="Times New Roman"/>
          <w:sz w:val="24"/>
          <w:szCs w:val="24"/>
        </w:rPr>
        <w:t xml:space="preserve"> (M=21.36, SD=2.71)</w:t>
      </w:r>
      <w:bookmarkEnd w:id="34"/>
      <w:r w:rsidR="00C42DD9">
        <w:rPr>
          <w:rFonts w:ascii="Times New Roman" w:hAnsi="Times New Roman" w:cs="Times New Roman"/>
          <w:sz w:val="24"/>
          <w:szCs w:val="24"/>
        </w:rPr>
        <w:t>.</w:t>
      </w:r>
      <w:r w:rsidR="003C1A6D">
        <w:rPr>
          <w:rFonts w:ascii="Times New Roman" w:hAnsi="Times New Roman" w:cs="Times New Roman"/>
          <w:sz w:val="24"/>
          <w:szCs w:val="24"/>
        </w:rPr>
        <w:t xml:space="preserve"> Participants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 were </w:t>
      </w:r>
      <w:r w:rsidR="00F0437A">
        <w:rPr>
          <w:rFonts w:ascii="Times New Roman" w:hAnsi="Times New Roman" w:cs="Times New Roman"/>
          <w:sz w:val="24"/>
          <w:szCs w:val="24"/>
        </w:rPr>
        <w:t>recruited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 from the Institute of Art, Design and Technology (IADT)</w:t>
      </w:r>
      <w:r w:rsidR="00AB4F6A">
        <w:rPr>
          <w:rFonts w:ascii="Times New Roman" w:hAnsi="Times New Roman" w:cs="Times New Roman"/>
          <w:sz w:val="24"/>
          <w:szCs w:val="24"/>
        </w:rPr>
        <w:t xml:space="preserve">, </w:t>
      </w:r>
      <w:r w:rsidR="003C1A6D" w:rsidRPr="003C1A6D">
        <w:rPr>
          <w:rFonts w:ascii="Times New Roman" w:hAnsi="Times New Roman" w:cs="Times New Roman"/>
          <w:sz w:val="24"/>
          <w:szCs w:val="24"/>
        </w:rPr>
        <w:t>Dun Laoghaire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5E05">
        <w:rPr>
          <w:rFonts w:ascii="Times New Roman" w:hAnsi="Times New Roman" w:cs="Times New Roman"/>
          <w:sz w:val="24"/>
          <w:szCs w:val="24"/>
        </w:rPr>
        <w:t>51 participants (34 females</w:t>
      </w:r>
      <w:r w:rsidR="003A63CF">
        <w:rPr>
          <w:rFonts w:ascii="Times New Roman" w:hAnsi="Times New Roman" w:cs="Times New Roman"/>
          <w:sz w:val="24"/>
          <w:szCs w:val="24"/>
        </w:rPr>
        <w:t xml:space="preserve">, </w:t>
      </w:r>
      <w:r w:rsidR="00855E05">
        <w:rPr>
          <w:rFonts w:ascii="Times New Roman" w:hAnsi="Times New Roman" w:cs="Times New Roman"/>
          <w:sz w:val="24"/>
          <w:szCs w:val="24"/>
        </w:rPr>
        <w:t>16 males</w:t>
      </w:r>
      <w:r w:rsidR="003A63CF">
        <w:rPr>
          <w:rFonts w:ascii="Times New Roman" w:hAnsi="Times New Roman" w:cs="Times New Roman"/>
          <w:sz w:val="24"/>
          <w:szCs w:val="24"/>
        </w:rPr>
        <w:t xml:space="preserve"> and</w:t>
      </w:r>
      <w:r w:rsidR="00790024">
        <w:rPr>
          <w:rFonts w:ascii="Times New Roman" w:hAnsi="Times New Roman" w:cs="Times New Roman"/>
          <w:sz w:val="24"/>
          <w:szCs w:val="24"/>
        </w:rPr>
        <w:t xml:space="preserve"> one participant</w:t>
      </w:r>
      <w:r w:rsidR="00790024" w:rsidRPr="00790024">
        <w:rPr>
          <w:rFonts w:ascii="Times New Roman" w:hAnsi="Times New Roman" w:cs="Times New Roman"/>
          <w:sz w:val="24"/>
          <w:szCs w:val="24"/>
        </w:rPr>
        <w:t xml:space="preserve"> preferred not to indicate their gender</w:t>
      </w:r>
      <w:r w:rsidR="00855E05">
        <w:rPr>
          <w:rFonts w:ascii="Times New Roman" w:hAnsi="Times New Roman" w:cs="Times New Roman"/>
          <w:sz w:val="24"/>
          <w:szCs w:val="24"/>
        </w:rPr>
        <w:t xml:space="preserve">) filled out the </w:t>
      </w:r>
      <w:r w:rsidR="003A63CF">
        <w:rPr>
          <w:rFonts w:ascii="Times New Roman" w:hAnsi="Times New Roman" w:cs="Times New Roman"/>
          <w:sz w:val="24"/>
          <w:szCs w:val="24"/>
        </w:rPr>
        <w:t>in-person lecture</w:t>
      </w:r>
      <w:r w:rsidR="00855E05">
        <w:rPr>
          <w:rFonts w:ascii="Times New Roman" w:hAnsi="Times New Roman" w:cs="Times New Roman"/>
          <w:sz w:val="24"/>
          <w:szCs w:val="24"/>
        </w:rPr>
        <w:t xml:space="preserve"> questionnaire version, while </w:t>
      </w:r>
      <w:r w:rsidR="003A63CF">
        <w:rPr>
          <w:rFonts w:ascii="Times New Roman" w:hAnsi="Times New Roman" w:cs="Times New Roman"/>
          <w:sz w:val="24"/>
          <w:szCs w:val="24"/>
        </w:rPr>
        <w:t>62 participants (39 females, 22 males and one</w:t>
      </w:r>
      <w:r w:rsidR="00790024">
        <w:rPr>
          <w:rFonts w:ascii="Times New Roman" w:hAnsi="Times New Roman" w:cs="Times New Roman"/>
          <w:sz w:val="24"/>
          <w:szCs w:val="24"/>
        </w:rPr>
        <w:t xml:space="preserve"> participant</w:t>
      </w:r>
      <w:r w:rsidR="00790024" w:rsidRPr="00790024">
        <w:rPr>
          <w:rFonts w:ascii="Times New Roman" w:hAnsi="Times New Roman" w:cs="Times New Roman"/>
          <w:sz w:val="24"/>
          <w:szCs w:val="24"/>
        </w:rPr>
        <w:t xml:space="preserve"> preferred not to indicate their gende</w:t>
      </w:r>
      <w:r w:rsidR="00790024">
        <w:rPr>
          <w:rFonts w:ascii="Times New Roman" w:hAnsi="Times New Roman" w:cs="Times New Roman"/>
          <w:sz w:val="24"/>
          <w:szCs w:val="24"/>
        </w:rPr>
        <w:t>r</w:t>
      </w:r>
      <w:r w:rsidR="003A63CF">
        <w:rPr>
          <w:rFonts w:ascii="Times New Roman" w:hAnsi="Times New Roman" w:cs="Times New Roman"/>
          <w:sz w:val="24"/>
          <w:szCs w:val="24"/>
        </w:rPr>
        <w:t xml:space="preserve">) completed the online lecture questionnaire. </w:t>
      </w:r>
      <w:r w:rsidR="00563E0B">
        <w:rPr>
          <w:rFonts w:ascii="Times New Roman" w:hAnsi="Times New Roman" w:cs="Times New Roman"/>
          <w:sz w:val="24"/>
          <w:szCs w:val="24"/>
        </w:rPr>
        <w:t xml:space="preserve">Figure 1 displays the percentage of males and females in both groups. 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Ethical considerations were </w:t>
      </w:r>
      <w:r w:rsidR="00F0437A">
        <w:rPr>
          <w:rFonts w:ascii="Times New Roman" w:hAnsi="Times New Roman" w:cs="Times New Roman"/>
          <w:sz w:val="24"/>
          <w:szCs w:val="24"/>
        </w:rPr>
        <w:t>considered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 in compliance with the ethical standards of the Psychological Society of Ireland</w:t>
      </w:r>
      <w:r w:rsidR="00F26069">
        <w:rPr>
          <w:rFonts w:ascii="Times New Roman" w:hAnsi="Times New Roman" w:cs="Times New Roman"/>
          <w:sz w:val="24"/>
          <w:szCs w:val="24"/>
        </w:rPr>
        <w:t xml:space="preserve"> (PSI).</w:t>
      </w:r>
      <w:r w:rsidR="003C1A6D" w:rsidRPr="003C1A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57684">
        <w:rPr>
          <w:rFonts w:ascii="Times New Roman" w:hAnsi="Times New Roman" w:cs="Times New Roman"/>
          <w:sz w:val="24"/>
          <w:szCs w:val="24"/>
        </w:rPr>
        <w:t>n Amber Route Ethics For</w:t>
      </w:r>
      <w:r w:rsidR="00D77C27">
        <w:rPr>
          <w:rFonts w:ascii="Times New Roman" w:hAnsi="Times New Roman" w:cs="Times New Roman"/>
          <w:sz w:val="24"/>
          <w:szCs w:val="24"/>
        </w:rPr>
        <w:t>m</w:t>
      </w:r>
      <w:r w:rsidRPr="00A57684">
        <w:rPr>
          <w:rFonts w:ascii="Times New Roman" w:hAnsi="Times New Roman" w:cs="Times New Roman"/>
          <w:sz w:val="24"/>
          <w:szCs w:val="24"/>
        </w:rPr>
        <w:t xml:space="preserve"> was </w:t>
      </w:r>
      <w:r w:rsidR="00C726A7" w:rsidRPr="00A57684">
        <w:rPr>
          <w:rFonts w:ascii="Times New Roman" w:hAnsi="Times New Roman" w:cs="Times New Roman"/>
          <w:sz w:val="24"/>
          <w:szCs w:val="24"/>
        </w:rPr>
        <w:t>authorized</w:t>
      </w:r>
      <w:r w:rsidRPr="00A57684">
        <w:rPr>
          <w:rFonts w:ascii="Times New Roman" w:hAnsi="Times New Roman" w:cs="Times New Roman"/>
          <w:sz w:val="24"/>
          <w:szCs w:val="24"/>
        </w:rPr>
        <w:t xml:space="preserve"> by the Department of Technology and Psychology Ethics Committee (DTPEC) of IADT</w:t>
      </w:r>
      <w:r w:rsidR="00725EC6">
        <w:rPr>
          <w:rFonts w:ascii="Times New Roman" w:hAnsi="Times New Roman" w:cs="Times New Roman"/>
          <w:sz w:val="24"/>
          <w:szCs w:val="24"/>
        </w:rPr>
        <w:t xml:space="preserve"> (Appendix A).</w:t>
      </w:r>
    </w:p>
    <w:p w14:paraId="5A238269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50DA7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30302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0973B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3A24F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1B67F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B5F98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25E23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A92EB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E14DA" w14:textId="77777777" w:rsidR="001A6F54" w:rsidRDefault="001A6F54" w:rsidP="00894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2491D" w14:textId="07A19642" w:rsidR="00563E0B" w:rsidRPr="008C4D14" w:rsidRDefault="00563E0B" w:rsidP="0089483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1:</w:t>
      </w:r>
    </w:p>
    <w:p w14:paraId="5813E16D" w14:textId="321A15E5" w:rsidR="00654F9F" w:rsidRPr="00654F9F" w:rsidRDefault="00654F9F" w:rsidP="00563E0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5" w:name="_Hlk99545458"/>
      <w:r>
        <w:rPr>
          <w:rFonts w:ascii="Times New Roman" w:hAnsi="Times New Roman" w:cs="Times New Roman"/>
          <w:i/>
          <w:iCs/>
          <w:sz w:val="24"/>
          <w:szCs w:val="24"/>
        </w:rPr>
        <w:t>Percentage of males and females in both groups.</w:t>
      </w:r>
    </w:p>
    <w:bookmarkEnd w:id="35"/>
    <w:p w14:paraId="1F087E34" w14:textId="3148B995" w:rsidR="00563E0B" w:rsidRPr="00563E0B" w:rsidRDefault="00654F9F" w:rsidP="00563E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3EA0D2A" w14:textId="1569859A" w:rsidR="00563E0B" w:rsidRPr="003C1A6D" w:rsidRDefault="00563E0B" w:rsidP="00654F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E0B">
        <w:rPr>
          <w:noProof/>
        </w:rPr>
        <w:drawing>
          <wp:inline distT="0" distB="0" distL="0" distR="0" wp14:anchorId="4B113964" wp14:editId="2E190FC9">
            <wp:extent cx="3743325" cy="4132537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20582" r="29809" b="3597"/>
                    <a:stretch/>
                  </pic:blipFill>
                  <pic:spPr bwMode="auto">
                    <a:xfrm>
                      <a:off x="0" y="0"/>
                      <a:ext cx="3799455" cy="41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8A052" w14:textId="77777777" w:rsidR="00307C38" w:rsidRDefault="00307C38" w:rsidP="004C081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3F7F3" w14:textId="7B10D782" w:rsidR="00C25334" w:rsidRPr="00A55302" w:rsidRDefault="00C25334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36" w:name="_Toc99623299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2.</w:t>
      </w:r>
      <w:r w:rsidR="0065324F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3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Materials</w:t>
      </w:r>
      <w:bookmarkEnd w:id="36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7F643B02" w14:textId="226A74D5" w:rsidR="00C726A7" w:rsidRDefault="00C726A7" w:rsidP="003A244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materials used in the study included an online</w:t>
      </w:r>
      <w:r w:rsidR="00EE6B3E">
        <w:rPr>
          <w:rFonts w:ascii="Times New Roman" w:hAnsi="Times New Roman" w:cs="Times New Roman"/>
          <w:sz w:val="24"/>
          <w:szCs w:val="24"/>
        </w:rPr>
        <w:t xml:space="preserve"> information sheet (Appendix</w:t>
      </w:r>
      <w:r w:rsidR="00D77C27">
        <w:rPr>
          <w:rFonts w:ascii="Times New Roman" w:hAnsi="Times New Roman" w:cs="Times New Roman"/>
          <w:sz w:val="24"/>
          <w:szCs w:val="24"/>
        </w:rPr>
        <w:t xml:space="preserve"> </w:t>
      </w:r>
      <w:r w:rsidR="00725EC6">
        <w:rPr>
          <w:rFonts w:ascii="Times New Roman" w:hAnsi="Times New Roman" w:cs="Times New Roman"/>
          <w:sz w:val="24"/>
          <w:szCs w:val="24"/>
        </w:rPr>
        <w:t>B</w:t>
      </w:r>
      <w:r w:rsidR="00EE6B3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specifying</w:t>
      </w:r>
      <w:r w:rsidRPr="00C726A7">
        <w:rPr>
          <w:rFonts w:ascii="Times New Roman" w:hAnsi="Times New Roman" w:cs="Times New Roman"/>
          <w:sz w:val="24"/>
          <w:szCs w:val="24"/>
        </w:rPr>
        <w:t xml:space="preserve"> the title, </w:t>
      </w:r>
      <w:r>
        <w:rPr>
          <w:rFonts w:ascii="Times New Roman" w:hAnsi="Times New Roman" w:cs="Times New Roman"/>
          <w:sz w:val="24"/>
          <w:szCs w:val="24"/>
        </w:rPr>
        <w:t>the purpose of</w:t>
      </w:r>
      <w:r w:rsidRPr="00C726A7">
        <w:rPr>
          <w:rFonts w:ascii="Times New Roman" w:hAnsi="Times New Roman" w:cs="Times New Roman"/>
          <w:sz w:val="24"/>
          <w:szCs w:val="24"/>
        </w:rPr>
        <w:t xml:space="preserve"> </w:t>
      </w:r>
      <w:r w:rsidR="00A07B6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current </w:t>
      </w:r>
      <w:r w:rsidRPr="00C726A7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26A7">
        <w:rPr>
          <w:rFonts w:ascii="Times New Roman" w:hAnsi="Times New Roman" w:cs="Times New Roman"/>
          <w:sz w:val="24"/>
          <w:szCs w:val="24"/>
        </w:rPr>
        <w:t xml:space="preserve"> what participation </w:t>
      </w:r>
      <w:r w:rsidR="00EE6B3E" w:rsidRPr="00C726A7">
        <w:rPr>
          <w:rFonts w:ascii="Times New Roman" w:hAnsi="Times New Roman" w:cs="Times New Roman"/>
          <w:sz w:val="24"/>
          <w:szCs w:val="24"/>
        </w:rPr>
        <w:t>meant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EE6B3E">
        <w:rPr>
          <w:rFonts w:ascii="Times New Roman" w:hAnsi="Times New Roman" w:cs="Times New Roman"/>
          <w:sz w:val="24"/>
          <w:szCs w:val="24"/>
        </w:rPr>
        <w:t>details on participant data protection.</w:t>
      </w:r>
      <w:r w:rsidR="00BD41E2">
        <w:rPr>
          <w:rFonts w:ascii="Times New Roman" w:hAnsi="Times New Roman" w:cs="Times New Roman"/>
          <w:sz w:val="24"/>
          <w:szCs w:val="24"/>
        </w:rPr>
        <w:t xml:space="preserve"> A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consent form (Appendix</w:t>
      </w:r>
      <w:r w:rsidR="00D77C27">
        <w:rPr>
          <w:rFonts w:ascii="Times New Roman" w:hAnsi="Times New Roman" w:cs="Times New Roman"/>
          <w:sz w:val="24"/>
          <w:szCs w:val="24"/>
        </w:rPr>
        <w:t xml:space="preserve"> </w:t>
      </w:r>
      <w:r w:rsidR="00725EC6">
        <w:rPr>
          <w:rFonts w:ascii="Times New Roman" w:hAnsi="Times New Roman" w:cs="Times New Roman"/>
          <w:sz w:val="24"/>
          <w:szCs w:val="24"/>
        </w:rPr>
        <w:t>C)</w:t>
      </w:r>
      <w:r w:rsidR="00BD41E2">
        <w:rPr>
          <w:rFonts w:ascii="Times New Roman" w:hAnsi="Times New Roman" w:cs="Times New Roman"/>
          <w:sz w:val="24"/>
          <w:szCs w:val="24"/>
        </w:rPr>
        <w:t xml:space="preserve"> </w:t>
      </w:r>
      <w:r w:rsidR="00BD41E2" w:rsidRPr="00BD41E2">
        <w:rPr>
          <w:rFonts w:ascii="Times New Roman" w:hAnsi="Times New Roman" w:cs="Times New Roman"/>
          <w:sz w:val="24"/>
          <w:szCs w:val="24"/>
        </w:rPr>
        <w:t>was used for participants to</w:t>
      </w:r>
      <w:r w:rsidR="00BD41E2">
        <w:rPr>
          <w:rFonts w:ascii="Times New Roman" w:hAnsi="Times New Roman" w:cs="Times New Roman"/>
          <w:sz w:val="24"/>
          <w:szCs w:val="24"/>
        </w:rPr>
        <w:t xml:space="preserve"> </w:t>
      </w:r>
      <w:r w:rsidR="00BD41E2" w:rsidRPr="00BD41E2">
        <w:rPr>
          <w:rFonts w:ascii="Times New Roman" w:hAnsi="Times New Roman" w:cs="Times New Roman"/>
          <w:sz w:val="24"/>
          <w:szCs w:val="24"/>
        </w:rPr>
        <w:t>signify their informed consent to partake</w:t>
      </w:r>
      <w:r w:rsidR="00BD41E2">
        <w:rPr>
          <w:rFonts w:ascii="Times New Roman" w:hAnsi="Times New Roman" w:cs="Times New Roman"/>
          <w:sz w:val="24"/>
          <w:szCs w:val="24"/>
        </w:rPr>
        <w:t xml:space="preserve"> in the study</w:t>
      </w:r>
      <w:r w:rsidR="00A93261">
        <w:rPr>
          <w:rFonts w:ascii="Times New Roman" w:hAnsi="Times New Roman" w:cs="Times New Roman"/>
          <w:sz w:val="24"/>
          <w:szCs w:val="24"/>
        </w:rPr>
        <w:t>.</w:t>
      </w:r>
      <w:r w:rsidR="00BD41E2">
        <w:rPr>
          <w:rFonts w:ascii="Times New Roman" w:hAnsi="Times New Roman" w:cs="Times New Roman"/>
          <w:sz w:val="24"/>
          <w:szCs w:val="24"/>
        </w:rPr>
        <w:t xml:space="preserve"> A d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ebrief </w:t>
      </w:r>
      <w:r w:rsidR="00A07B61">
        <w:rPr>
          <w:rFonts w:ascii="Times New Roman" w:hAnsi="Times New Roman" w:cs="Times New Roman"/>
          <w:sz w:val="24"/>
          <w:szCs w:val="24"/>
        </w:rPr>
        <w:t>s</w:t>
      </w:r>
      <w:r w:rsidR="00BD41E2" w:rsidRPr="00BD41E2">
        <w:rPr>
          <w:rFonts w:ascii="Times New Roman" w:hAnsi="Times New Roman" w:cs="Times New Roman"/>
          <w:sz w:val="24"/>
          <w:szCs w:val="24"/>
        </w:rPr>
        <w:t>heet (Appendix</w:t>
      </w:r>
      <w:r w:rsidR="005B2416">
        <w:rPr>
          <w:rFonts w:ascii="Times New Roman" w:hAnsi="Times New Roman" w:cs="Times New Roman"/>
          <w:sz w:val="24"/>
          <w:szCs w:val="24"/>
        </w:rPr>
        <w:t xml:space="preserve"> </w:t>
      </w:r>
      <w:r w:rsidR="00725EC6">
        <w:rPr>
          <w:rFonts w:ascii="Times New Roman" w:hAnsi="Times New Roman" w:cs="Times New Roman"/>
          <w:sz w:val="24"/>
          <w:szCs w:val="24"/>
        </w:rPr>
        <w:t>D</w:t>
      </w:r>
      <w:r w:rsidR="00BD41E2" w:rsidRPr="00BD41E2">
        <w:rPr>
          <w:rFonts w:ascii="Times New Roman" w:hAnsi="Times New Roman" w:cs="Times New Roman"/>
          <w:sz w:val="24"/>
          <w:szCs w:val="24"/>
        </w:rPr>
        <w:t>) condensed the primary aim of the study</w:t>
      </w:r>
      <w:r w:rsidR="00A07B61">
        <w:rPr>
          <w:rFonts w:ascii="Times New Roman" w:hAnsi="Times New Roman" w:cs="Times New Roman"/>
          <w:sz w:val="24"/>
          <w:szCs w:val="24"/>
        </w:rPr>
        <w:t xml:space="preserve"> and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supplied</w:t>
      </w:r>
      <w:r w:rsidR="00BD41E2">
        <w:rPr>
          <w:rFonts w:ascii="Times New Roman" w:hAnsi="Times New Roman" w:cs="Times New Roman"/>
          <w:sz w:val="24"/>
          <w:szCs w:val="24"/>
        </w:rPr>
        <w:t xml:space="preserve"> various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contact details for support services</w:t>
      </w:r>
      <w:r w:rsidR="00A07B61">
        <w:rPr>
          <w:rFonts w:ascii="Times New Roman" w:hAnsi="Times New Roman" w:cs="Times New Roman"/>
          <w:sz w:val="24"/>
          <w:szCs w:val="24"/>
        </w:rPr>
        <w:t>,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a</w:t>
      </w:r>
      <w:r w:rsidR="00BD41E2">
        <w:rPr>
          <w:rFonts w:ascii="Times New Roman" w:hAnsi="Times New Roman" w:cs="Times New Roman"/>
          <w:sz w:val="24"/>
          <w:szCs w:val="24"/>
        </w:rPr>
        <w:t>s well as the contact details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of the researcher and supervisor </w:t>
      </w:r>
      <w:r w:rsidR="009C5280">
        <w:rPr>
          <w:rFonts w:ascii="Times New Roman" w:hAnsi="Times New Roman" w:cs="Times New Roman"/>
          <w:sz w:val="24"/>
          <w:szCs w:val="24"/>
        </w:rPr>
        <w:t>in the event</w:t>
      </w:r>
      <w:r w:rsidR="00BD41E2">
        <w:rPr>
          <w:rFonts w:ascii="Times New Roman" w:hAnsi="Times New Roman" w:cs="Times New Roman"/>
          <w:sz w:val="24"/>
          <w:szCs w:val="24"/>
        </w:rPr>
        <w:t xml:space="preserve"> of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queries </w:t>
      </w:r>
      <w:r w:rsidR="00A07B61">
        <w:rPr>
          <w:rFonts w:ascii="Times New Roman" w:hAnsi="Times New Roman" w:cs="Times New Roman"/>
          <w:sz w:val="24"/>
          <w:szCs w:val="24"/>
        </w:rPr>
        <w:t>regarding</w:t>
      </w:r>
      <w:r w:rsidR="00BD41E2" w:rsidRPr="00BD41E2">
        <w:rPr>
          <w:rFonts w:ascii="Times New Roman" w:hAnsi="Times New Roman" w:cs="Times New Roman"/>
          <w:sz w:val="24"/>
          <w:szCs w:val="24"/>
        </w:rPr>
        <w:t xml:space="preserve"> the study.</w:t>
      </w:r>
    </w:p>
    <w:p w14:paraId="40B39DBF" w14:textId="116CE8AB" w:rsidR="00754D99" w:rsidRDefault="004D1BDC" w:rsidP="0042404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E4461">
        <w:rPr>
          <w:rFonts w:ascii="Times New Roman" w:hAnsi="Times New Roman" w:cs="Times New Roman"/>
          <w:sz w:val="24"/>
          <w:szCs w:val="24"/>
        </w:rPr>
        <w:t xml:space="preserve">he </w:t>
      </w:r>
      <w:r w:rsidR="008E4461" w:rsidRPr="008E4461">
        <w:rPr>
          <w:rFonts w:ascii="Times New Roman" w:hAnsi="Times New Roman" w:cs="Times New Roman"/>
          <w:sz w:val="24"/>
          <w:szCs w:val="24"/>
        </w:rPr>
        <w:t>Attention Control Scale (ATTC</w:t>
      </w:r>
      <w:r w:rsidRPr="004D1BDC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Derryberry </w:t>
      </w:r>
      <w:r w:rsidRPr="004D1BDC">
        <w:rPr>
          <w:rFonts w:ascii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hAnsi="Times New Roman" w:cs="Times New Roman"/>
          <w:sz w:val="24"/>
          <w:szCs w:val="24"/>
        </w:rPr>
        <w:t>Reed</w:t>
      </w:r>
      <w:r w:rsidRPr="004D1BDC">
        <w:rPr>
          <w:rFonts w:ascii="Times New Roman" w:hAnsi="Times New Roman" w:cs="Times New Roman"/>
          <w:sz w:val="24"/>
          <w:szCs w:val="24"/>
        </w:rPr>
        <w:t>, 200</w:t>
      </w:r>
      <w:r>
        <w:rPr>
          <w:rFonts w:ascii="Times New Roman" w:hAnsi="Times New Roman" w:cs="Times New Roman"/>
          <w:sz w:val="24"/>
          <w:szCs w:val="24"/>
        </w:rPr>
        <w:t>2) (Appendix</w:t>
      </w:r>
      <w:r w:rsidR="005B2416">
        <w:rPr>
          <w:rFonts w:ascii="Times New Roman" w:hAnsi="Times New Roman" w:cs="Times New Roman"/>
          <w:sz w:val="24"/>
          <w:szCs w:val="24"/>
        </w:rPr>
        <w:t xml:space="preserve"> </w:t>
      </w:r>
      <w:r w:rsidR="00725EC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 was used with the intention of studying differences in students’ attention. The ATTC is a s</w:t>
      </w:r>
      <w:r w:rsidRPr="004D1BDC">
        <w:rPr>
          <w:rFonts w:ascii="Times New Roman" w:hAnsi="Times New Roman" w:cs="Times New Roman"/>
          <w:sz w:val="24"/>
          <w:szCs w:val="24"/>
        </w:rPr>
        <w:t>elf-report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BDC">
        <w:rPr>
          <w:rFonts w:ascii="Times New Roman" w:hAnsi="Times New Roman" w:cs="Times New Roman"/>
          <w:sz w:val="24"/>
          <w:szCs w:val="24"/>
        </w:rPr>
        <w:t>scale that is intended to evaluate two major elements of attention (attention focusing and attention shifting).</w:t>
      </w:r>
      <w:r w:rsidR="00484F33">
        <w:rPr>
          <w:rFonts w:ascii="Times New Roman" w:hAnsi="Times New Roman" w:cs="Times New Roman"/>
          <w:sz w:val="24"/>
          <w:szCs w:val="24"/>
        </w:rPr>
        <w:t xml:space="preserve"> </w:t>
      </w:r>
      <w:r w:rsidRPr="004D1BDC">
        <w:rPr>
          <w:rFonts w:ascii="Times New Roman" w:hAnsi="Times New Roman" w:cs="Times New Roman"/>
          <w:sz w:val="24"/>
          <w:szCs w:val="24"/>
        </w:rPr>
        <w:t xml:space="preserve">The ATTC involves 20 items that are assessed on a four-point Likert scale </w:t>
      </w:r>
      <w:r w:rsidR="00E273D3">
        <w:rPr>
          <w:rFonts w:ascii="Times New Roman" w:hAnsi="Times New Roman" w:cs="Times New Roman"/>
          <w:sz w:val="24"/>
          <w:szCs w:val="24"/>
        </w:rPr>
        <w:t xml:space="preserve">ranging </w:t>
      </w:r>
      <w:r w:rsidRPr="004D1BDC">
        <w:rPr>
          <w:rFonts w:ascii="Times New Roman" w:hAnsi="Times New Roman" w:cs="Times New Roman"/>
          <w:sz w:val="24"/>
          <w:szCs w:val="24"/>
        </w:rPr>
        <w:lastRenderedPageBreak/>
        <w:t>from 1 (almost never) to 4 (always).</w:t>
      </w:r>
      <w:r w:rsidR="00E273D3" w:rsidRPr="00E273D3">
        <w:t xml:space="preserve"> </w:t>
      </w:r>
      <w:r w:rsidR="00484F33" w:rsidRPr="00484F33">
        <w:rPr>
          <w:rFonts w:ascii="Times New Roman" w:hAnsi="Times New Roman" w:cs="Times New Roman"/>
          <w:sz w:val="24"/>
          <w:szCs w:val="24"/>
        </w:rPr>
        <w:t>An example of an item featured in the questionnaire is</w:t>
      </w:r>
      <w:r w:rsidR="00A07B61">
        <w:rPr>
          <w:rFonts w:ascii="Times New Roman" w:hAnsi="Times New Roman" w:cs="Times New Roman"/>
          <w:sz w:val="24"/>
          <w:szCs w:val="24"/>
        </w:rPr>
        <w:t>,</w:t>
      </w:r>
      <w:r w:rsidR="00484F33" w:rsidRPr="00484F33">
        <w:rPr>
          <w:rFonts w:ascii="Times New Roman" w:hAnsi="Times New Roman" w:cs="Times New Roman"/>
          <w:sz w:val="24"/>
          <w:szCs w:val="24"/>
        </w:rPr>
        <w:t xml:space="preserve"> ‘When concentrating, I can focus my attention so that I become unaware of what’s going on in the room around me</w:t>
      </w:r>
      <w:r w:rsidR="00F6095D" w:rsidRPr="00484F33">
        <w:rPr>
          <w:rFonts w:ascii="Times New Roman" w:hAnsi="Times New Roman" w:cs="Times New Roman"/>
          <w:sz w:val="24"/>
          <w:szCs w:val="24"/>
        </w:rPr>
        <w:t>.’</w:t>
      </w:r>
      <w:r w:rsidR="00222CB9">
        <w:t xml:space="preserve"> </w:t>
      </w:r>
      <w:r w:rsidR="00F6095D">
        <w:rPr>
          <w:rFonts w:ascii="Times New Roman" w:hAnsi="Times New Roman" w:cs="Times New Roman"/>
          <w:sz w:val="24"/>
          <w:szCs w:val="24"/>
        </w:rPr>
        <w:t>Total s</w:t>
      </w:r>
      <w:r w:rsidR="00E273D3" w:rsidRPr="00E273D3">
        <w:rPr>
          <w:rFonts w:ascii="Times New Roman" w:hAnsi="Times New Roman" w:cs="Times New Roman"/>
          <w:sz w:val="24"/>
          <w:szCs w:val="24"/>
        </w:rPr>
        <w:t xml:space="preserve">cale scores are estimated </w:t>
      </w:r>
      <w:r w:rsidR="00E273D3">
        <w:rPr>
          <w:rFonts w:ascii="Times New Roman" w:hAnsi="Times New Roman" w:cs="Times New Roman"/>
          <w:sz w:val="24"/>
          <w:szCs w:val="24"/>
        </w:rPr>
        <w:t>using</w:t>
      </w:r>
      <w:r w:rsidR="00E273D3" w:rsidRPr="00E273D3">
        <w:rPr>
          <w:rFonts w:ascii="Times New Roman" w:hAnsi="Times New Roman" w:cs="Times New Roman"/>
          <w:sz w:val="24"/>
          <w:szCs w:val="24"/>
        </w:rPr>
        <w:t xml:space="preserve"> the sum of </w:t>
      </w:r>
      <w:r w:rsidR="00E273D3">
        <w:rPr>
          <w:rFonts w:ascii="Times New Roman" w:hAnsi="Times New Roman" w:cs="Times New Roman"/>
          <w:sz w:val="24"/>
          <w:szCs w:val="24"/>
        </w:rPr>
        <w:t>each participants’ answer to each corresponding</w:t>
      </w:r>
      <w:r w:rsidR="00E273D3" w:rsidRPr="00E273D3">
        <w:rPr>
          <w:rFonts w:ascii="Times New Roman" w:hAnsi="Times New Roman" w:cs="Times New Roman"/>
          <w:sz w:val="24"/>
          <w:szCs w:val="24"/>
        </w:rPr>
        <w:t xml:space="preserve"> item</w:t>
      </w:r>
      <w:r w:rsidR="00E273D3">
        <w:rPr>
          <w:rFonts w:ascii="Times New Roman" w:hAnsi="Times New Roman" w:cs="Times New Roman"/>
          <w:sz w:val="24"/>
          <w:szCs w:val="24"/>
        </w:rPr>
        <w:t>.</w:t>
      </w:r>
      <w:r w:rsidR="00E273D3" w:rsidRPr="00E273D3">
        <w:rPr>
          <w:rFonts w:ascii="Times New Roman" w:hAnsi="Times New Roman" w:cs="Times New Roman"/>
          <w:sz w:val="24"/>
          <w:szCs w:val="24"/>
        </w:rPr>
        <w:t xml:space="preserve"> </w:t>
      </w:r>
      <w:r w:rsidR="00E273D3">
        <w:rPr>
          <w:rFonts w:ascii="Times New Roman" w:hAnsi="Times New Roman" w:cs="Times New Roman"/>
          <w:sz w:val="24"/>
          <w:szCs w:val="24"/>
        </w:rPr>
        <w:t xml:space="preserve">Reverse scoring is applied to 11 of the 20 </w:t>
      </w:r>
      <w:r w:rsidR="00484F33">
        <w:rPr>
          <w:rFonts w:ascii="Times New Roman" w:hAnsi="Times New Roman" w:cs="Times New Roman"/>
          <w:sz w:val="24"/>
          <w:szCs w:val="24"/>
        </w:rPr>
        <w:t>items</w:t>
      </w:r>
      <w:r w:rsidR="00E273D3">
        <w:rPr>
          <w:rFonts w:ascii="Times New Roman" w:hAnsi="Times New Roman" w:cs="Times New Roman"/>
          <w:sz w:val="24"/>
          <w:szCs w:val="24"/>
        </w:rPr>
        <w:t xml:space="preserve">, while </w:t>
      </w:r>
      <w:r w:rsidR="00484F33">
        <w:rPr>
          <w:rFonts w:ascii="Times New Roman" w:hAnsi="Times New Roman" w:cs="Times New Roman"/>
          <w:sz w:val="24"/>
          <w:szCs w:val="24"/>
        </w:rPr>
        <w:t>standard</w:t>
      </w:r>
      <w:r w:rsidR="00E273D3">
        <w:rPr>
          <w:rFonts w:ascii="Times New Roman" w:hAnsi="Times New Roman" w:cs="Times New Roman"/>
          <w:sz w:val="24"/>
          <w:szCs w:val="24"/>
        </w:rPr>
        <w:t xml:space="preserve"> scoring is </w:t>
      </w:r>
      <w:r w:rsidR="00484F33">
        <w:rPr>
          <w:rFonts w:ascii="Times New Roman" w:hAnsi="Times New Roman" w:cs="Times New Roman"/>
          <w:sz w:val="24"/>
          <w:szCs w:val="24"/>
        </w:rPr>
        <w:t>used to calculate</w:t>
      </w:r>
      <w:r w:rsidR="00E273D3">
        <w:rPr>
          <w:rFonts w:ascii="Times New Roman" w:hAnsi="Times New Roman" w:cs="Times New Roman"/>
          <w:sz w:val="24"/>
          <w:szCs w:val="24"/>
        </w:rPr>
        <w:t xml:space="preserve"> the </w:t>
      </w:r>
      <w:r w:rsidR="00484F33">
        <w:rPr>
          <w:rFonts w:ascii="Times New Roman" w:hAnsi="Times New Roman" w:cs="Times New Roman"/>
          <w:sz w:val="24"/>
          <w:szCs w:val="24"/>
        </w:rPr>
        <w:t>nine remaining</w:t>
      </w:r>
      <w:r w:rsidR="00E273D3">
        <w:rPr>
          <w:rFonts w:ascii="Times New Roman" w:hAnsi="Times New Roman" w:cs="Times New Roman"/>
          <w:sz w:val="24"/>
          <w:szCs w:val="24"/>
        </w:rPr>
        <w:t xml:space="preserve"> </w:t>
      </w:r>
      <w:r w:rsidR="00484F33">
        <w:rPr>
          <w:rFonts w:ascii="Times New Roman" w:hAnsi="Times New Roman" w:cs="Times New Roman"/>
          <w:sz w:val="24"/>
          <w:szCs w:val="24"/>
        </w:rPr>
        <w:t>items</w:t>
      </w:r>
      <w:r w:rsidR="00E273D3">
        <w:rPr>
          <w:rFonts w:ascii="Times New Roman" w:hAnsi="Times New Roman" w:cs="Times New Roman"/>
          <w:sz w:val="24"/>
          <w:szCs w:val="24"/>
        </w:rPr>
        <w:t>.</w:t>
      </w:r>
      <w:r w:rsidR="00222CB9">
        <w:rPr>
          <w:rFonts w:ascii="Times New Roman" w:hAnsi="Times New Roman" w:cs="Times New Roman"/>
          <w:sz w:val="24"/>
          <w:szCs w:val="24"/>
        </w:rPr>
        <w:t xml:space="preserve"> Items one through</w:t>
      </w:r>
      <w:r w:rsidR="0092757E">
        <w:rPr>
          <w:rFonts w:ascii="Times New Roman" w:hAnsi="Times New Roman" w:cs="Times New Roman"/>
          <w:sz w:val="24"/>
          <w:szCs w:val="24"/>
        </w:rPr>
        <w:t xml:space="preserve"> </w:t>
      </w:r>
      <w:r w:rsidR="00222CB9">
        <w:rPr>
          <w:rFonts w:ascii="Times New Roman" w:hAnsi="Times New Roman" w:cs="Times New Roman"/>
          <w:sz w:val="24"/>
          <w:szCs w:val="24"/>
        </w:rPr>
        <w:t>nine measure</w:t>
      </w:r>
      <w:r w:rsidR="005F116E">
        <w:rPr>
          <w:rFonts w:ascii="Times New Roman" w:hAnsi="Times New Roman" w:cs="Times New Roman"/>
          <w:sz w:val="24"/>
          <w:szCs w:val="24"/>
        </w:rPr>
        <w:t xml:space="preserve">d </w:t>
      </w:r>
      <w:r w:rsidR="00222CB9">
        <w:rPr>
          <w:rFonts w:ascii="Times New Roman" w:hAnsi="Times New Roman" w:cs="Times New Roman"/>
          <w:sz w:val="24"/>
          <w:szCs w:val="24"/>
        </w:rPr>
        <w:t xml:space="preserve">attention focusing, while items </w:t>
      </w:r>
      <w:r w:rsidR="005F116E">
        <w:rPr>
          <w:rFonts w:ascii="Times New Roman" w:hAnsi="Times New Roman" w:cs="Times New Roman"/>
          <w:sz w:val="24"/>
          <w:szCs w:val="24"/>
        </w:rPr>
        <w:t>10</w:t>
      </w:r>
      <w:r w:rsidR="00F6095D">
        <w:rPr>
          <w:rFonts w:ascii="Times New Roman" w:hAnsi="Times New Roman" w:cs="Times New Roman"/>
          <w:sz w:val="24"/>
          <w:szCs w:val="24"/>
        </w:rPr>
        <w:t xml:space="preserve"> </w:t>
      </w:r>
      <w:r w:rsidR="00222CB9">
        <w:rPr>
          <w:rFonts w:ascii="Times New Roman" w:hAnsi="Times New Roman" w:cs="Times New Roman"/>
          <w:sz w:val="24"/>
          <w:szCs w:val="24"/>
        </w:rPr>
        <w:t xml:space="preserve">through </w:t>
      </w:r>
      <w:r w:rsidR="00222CB9" w:rsidRPr="00222CB9">
        <w:rPr>
          <w:rFonts w:ascii="Times New Roman" w:hAnsi="Times New Roman" w:cs="Times New Roman"/>
          <w:sz w:val="24"/>
          <w:szCs w:val="24"/>
        </w:rPr>
        <w:t>20</w:t>
      </w:r>
      <w:r w:rsidR="005F116E">
        <w:rPr>
          <w:rFonts w:ascii="Times New Roman" w:hAnsi="Times New Roman" w:cs="Times New Roman"/>
          <w:sz w:val="24"/>
          <w:szCs w:val="24"/>
        </w:rPr>
        <w:t xml:space="preserve"> assessed attention shifting. </w:t>
      </w:r>
      <w:r w:rsidR="00424042">
        <w:rPr>
          <w:rFonts w:ascii="Times New Roman" w:hAnsi="Times New Roman" w:cs="Times New Roman"/>
          <w:sz w:val="24"/>
          <w:szCs w:val="24"/>
        </w:rPr>
        <w:t>Higher scores</w:t>
      </w:r>
      <w:r w:rsidR="00593F89">
        <w:rPr>
          <w:rFonts w:ascii="Times New Roman" w:hAnsi="Times New Roman" w:cs="Times New Roman"/>
          <w:sz w:val="24"/>
          <w:szCs w:val="24"/>
        </w:rPr>
        <w:t xml:space="preserve"> indicate a </w:t>
      </w:r>
      <w:r w:rsidR="00F6095D">
        <w:rPr>
          <w:rFonts w:ascii="Times New Roman" w:hAnsi="Times New Roman" w:cs="Times New Roman"/>
          <w:sz w:val="24"/>
          <w:szCs w:val="24"/>
        </w:rPr>
        <w:t>superior</w:t>
      </w:r>
      <w:r w:rsidR="00593F89">
        <w:rPr>
          <w:rFonts w:ascii="Times New Roman" w:hAnsi="Times New Roman" w:cs="Times New Roman"/>
          <w:sz w:val="24"/>
          <w:szCs w:val="24"/>
        </w:rPr>
        <w:t xml:space="preserve"> level of attention. </w:t>
      </w:r>
      <w:r w:rsidR="00412E02">
        <w:rPr>
          <w:rFonts w:ascii="Times New Roman" w:hAnsi="Times New Roman" w:cs="Times New Roman"/>
          <w:sz w:val="24"/>
          <w:szCs w:val="24"/>
        </w:rPr>
        <w:t>Guo et al. (2021) reported that the i</w:t>
      </w:r>
      <w:r w:rsidR="00424042" w:rsidRPr="00424042">
        <w:rPr>
          <w:rFonts w:ascii="Times New Roman" w:hAnsi="Times New Roman" w:cs="Times New Roman"/>
          <w:sz w:val="24"/>
          <w:szCs w:val="24"/>
        </w:rPr>
        <w:t xml:space="preserve">nternal consistency (coefficient alpha) for the </w:t>
      </w:r>
      <w:r w:rsidR="0092757E">
        <w:rPr>
          <w:rFonts w:ascii="Times New Roman" w:hAnsi="Times New Roman" w:cs="Times New Roman"/>
          <w:sz w:val="24"/>
          <w:szCs w:val="24"/>
        </w:rPr>
        <w:t>scale</w:t>
      </w:r>
      <w:r w:rsidR="00424042" w:rsidRPr="00424042">
        <w:rPr>
          <w:rFonts w:ascii="Times New Roman" w:hAnsi="Times New Roman" w:cs="Times New Roman"/>
          <w:sz w:val="24"/>
          <w:szCs w:val="24"/>
        </w:rPr>
        <w:t xml:space="preserve"> was 0.81.</w:t>
      </w:r>
      <w:r w:rsidR="00B033C5" w:rsidRPr="00B033C5">
        <w:t xml:space="preserve"> </w:t>
      </w:r>
      <w:r w:rsidR="00B033C5">
        <w:rPr>
          <w:rFonts w:ascii="Times New Roman" w:hAnsi="Times New Roman" w:cs="Times New Roman"/>
          <w:sz w:val="24"/>
          <w:szCs w:val="24"/>
        </w:rPr>
        <w:t>Th</w:t>
      </w:r>
      <w:r w:rsidR="00B033C5" w:rsidRPr="00B033C5">
        <w:rPr>
          <w:rFonts w:ascii="Times New Roman" w:hAnsi="Times New Roman" w:cs="Times New Roman"/>
          <w:sz w:val="24"/>
          <w:szCs w:val="24"/>
        </w:rPr>
        <w:t xml:space="preserve">e present study Cronbach’s alpha for </w:t>
      </w:r>
      <w:r w:rsidR="00B033C5">
        <w:rPr>
          <w:rFonts w:ascii="Times New Roman" w:hAnsi="Times New Roman" w:cs="Times New Roman"/>
          <w:sz w:val="24"/>
          <w:szCs w:val="24"/>
        </w:rPr>
        <w:t>the ATTC was</w:t>
      </w:r>
      <w:r w:rsidR="00B033C5" w:rsidRPr="00B033C5">
        <w:rPr>
          <w:rFonts w:ascii="Times New Roman" w:hAnsi="Times New Roman" w:cs="Times New Roman"/>
          <w:sz w:val="24"/>
          <w:szCs w:val="24"/>
        </w:rPr>
        <w:t xml:space="preserve"> .</w:t>
      </w:r>
      <w:r w:rsidR="00B033C5">
        <w:rPr>
          <w:rFonts w:ascii="Times New Roman" w:hAnsi="Times New Roman" w:cs="Times New Roman"/>
          <w:sz w:val="24"/>
          <w:szCs w:val="24"/>
        </w:rPr>
        <w:t xml:space="preserve">663 </w:t>
      </w:r>
      <w:r w:rsidR="00B033C5" w:rsidRPr="00B033C5">
        <w:rPr>
          <w:rFonts w:ascii="Times New Roman" w:hAnsi="Times New Roman" w:cs="Times New Roman"/>
          <w:sz w:val="24"/>
          <w:szCs w:val="24"/>
        </w:rPr>
        <w:t xml:space="preserve">(Appendix </w:t>
      </w:r>
      <w:r w:rsidR="00725EC6">
        <w:rPr>
          <w:rFonts w:ascii="Times New Roman" w:hAnsi="Times New Roman" w:cs="Times New Roman"/>
          <w:sz w:val="24"/>
          <w:szCs w:val="24"/>
        </w:rPr>
        <w:t>F</w:t>
      </w:r>
      <w:r w:rsidR="00184819">
        <w:rPr>
          <w:rFonts w:ascii="Times New Roman" w:hAnsi="Times New Roman" w:cs="Times New Roman"/>
          <w:sz w:val="24"/>
          <w:szCs w:val="24"/>
        </w:rPr>
        <w:t>)</w:t>
      </w:r>
      <w:r w:rsidR="0092757E">
        <w:rPr>
          <w:rFonts w:ascii="Times New Roman" w:hAnsi="Times New Roman" w:cs="Times New Roman"/>
          <w:sz w:val="24"/>
          <w:szCs w:val="24"/>
        </w:rPr>
        <w:t>.</w:t>
      </w:r>
    </w:p>
    <w:p w14:paraId="0DF8BC67" w14:textId="31E8D895" w:rsidR="00A22142" w:rsidRPr="00A55302" w:rsidRDefault="00A22142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37" w:name="_Toc99623300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2.</w:t>
      </w:r>
      <w:r w:rsidR="0065324F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4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Pilot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S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tudy</w:t>
      </w:r>
      <w:bookmarkEnd w:id="37"/>
    </w:p>
    <w:p w14:paraId="12120C08" w14:textId="62B05048" w:rsidR="00A22142" w:rsidRPr="00137E46" w:rsidRDefault="00A22142" w:rsidP="00A221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1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22142">
        <w:rPr>
          <w:rFonts w:ascii="Times New Roman" w:hAnsi="Times New Roman" w:cs="Times New Roman"/>
          <w:sz w:val="24"/>
          <w:szCs w:val="24"/>
        </w:rPr>
        <w:t>A pilot study was conducted (N</w:t>
      </w:r>
      <w:r w:rsidR="008D4AC0">
        <w:rPr>
          <w:rFonts w:ascii="Times New Roman" w:hAnsi="Times New Roman" w:cs="Times New Roman"/>
          <w:sz w:val="24"/>
          <w:szCs w:val="24"/>
        </w:rPr>
        <w:t>=</w:t>
      </w:r>
      <w:r w:rsidR="00F6095D">
        <w:rPr>
          <w:rFonts w:ascii="Times New Roman" w:hAnsi="Times New Roman" w:cs="Times New Roman"/>
          <w:sz w:val="24"/>
          <w:szCs w:val="24"/>
        </w:rPr>
        <w:t>10</w:t>
      </w:r>
      <w:r w:rsidRPr="00A22142">
        <w:rPr>
          <w:rFonts w:ascii="Times New Roman" w:hAnsi="Times New Roman" w:cs="Times New Roman"/>
          <w:sz w:val="24"/>
          <w:szCs w:val="24"/>
        </w:rPr>
        <w:t xml:space="preserve">) to </w:t>
      </w:r>
      <w:r w:rsidR="00FF7301" w:rsidRPr="00A22142">
        <w:rPr>
          <w:rFonts w:ascii="Times New Roman" w:hAnsi="Times New Roman" w:cs="Times New Roman"/>
          <w:sz w:val="24"/>
          <w:szCs w:val="24"/>
        </w:rPr>
        <w:t>detect</w:t>
      </w:r>
      <w:r w:rsidRPr="00A22142">
        <w:rPr>
          <w:rFonts w:ascii="Times New Roman" w:hAnsi="Times New Roman" w:cs="Times New Roman"/>
          <w:sz w:val="24"/>
          <w:szCs w:val="24"/>
        </w:rPr>
        <w:t xml:space="preserve"> potential </w:t>
      </w:r>
      <w:r w:rsidR="00FF7301" w:rsidRPr="00A22142">
        <w:rPr>
          <w:rFonts w:ascii="Times New Roman" w:hAnsi="Times New Roman" w:cs="Times New Roman"/>
          <w:sz w:val="24"/>
          <w:szCs w:val="24"/>
        </w:rPr>
        <w:t>complications that may</w:t>
      </w:r>
      <w:r w:rsidR="003315F5">
        <w:rPr>
          <w:rFonts w:ascii="Times New Roman" w:hAnsi="Times New Roman" w:cs="Times New Roman"/>
          <w:sz w:val="24"/>
          <w:szCs w:val="24"/>
        </w:rPr>
        <w:t xml:space="preserve"> have</w:t>
      </w:r>
      <w:r w:rsidR="00FF7301" w:rsidRPr="00A22142">
        <w:rPr>
          <w:rFonts w:ascii="Times New Roman" w:hAnsi="Times New Roman" w:cs="Times New Roman"/>
          <w:sz w:val="24"/>
          <w:szCs w:val="24"/>
        </w:rPr>
        <w:t xml:space="preserve"> impact</w:t>
      </w:r>
      <w:r w:rsidR="003315F5">
        <w:rPr>
          <w:rFonts w:ascii="Times New Roman" w:hAnsi="Times New Roman" w:cs="Times New Roman"/>
          <w:sz w:val="24"/>
          <w:szCs w:val="24"/>
        </w:rPr>
        <w:t>ed</w:t>
      </w:r>
      <w:r w:rsidRPr="00A22142">
        <w:rPr>
          <w:rFonts w:ascii="Times New Roman" w:hAnsi="Times New Roman" w:cs="Times New Roman"/>
          <w:sz w:val="24"/>
          <w:szCs w:val="24"/>
        </w:rPr>
        <w:t xml:space="preserve"> the study. Any problems </w:t>
      </w:r>
      <w:r w:rsidR="003315F5">
        <w:rPr>
          <w:rFonts w:ascii="Times New Roman" w:hAnsi="Times New Roman" w:cs="Times New Roman"/>
          <w:sz w:val="24"/>
          <w:szCs w:val="24"/>
        </w:rPr>
        <w:t>highlighted</w:t>
      </w:r>
      <w:r w:rsidRPr="00A22142">
        <w:rPr>
          <w:rFonts w:ascii="Times New Roman" w:hAnsi="Times New Roman" w:cs="Times New Roman"/>
          <w:sz w:val="24"/>
          <w:szCs w:val="24"/>
        </w:rPr>
        <w:t xml:space="preserve"> </w:t>
      </w:r>
      <w:r w:rsidR="00FF7301" w:rsidRPr="00A22142">
        <w:rPr>
          <w:rFonts w:ascii="Times New Roman" w:hAnsi="Times New Roman" w:cs="Times New Roman"/>
          <w:sz w:val="24"/>
          <w:szCs w:val="24"/>
        </w:rPr>
        <w:t>throughout</w:t>
      </w:r>
      <w:r w:rsidRPr="00A22142">
        <w:rPr>
          <w:rFonts w:ascii="Times New Roman" w:hAnsi="Times New Roman" w:cs="Times New Roman"/>
          <w:sz w:val="24"/>
          <w:szCs w:val="24"/>
        </w:rPr>
        <w:t xml:space="preserve"> the pilot study were </w:t>
      </w:r>
      <w:r w:rsidR="00FF7301">
        <w:rPr>
          <w:rFonts w:ascii="Times New Roman" w:hAnsi="Times New Roman" w:cs="Times New Roman"/>
          <w:sz w:val="24"/>
          <w:szCs w:val="24"/>
        </w:rPr>
        <w:t xml:space="preserve">appropriately </w:t>
      </w:r>
      <w:r w:rsidR="00FF7301" w:rsidRPr="00A22142">
        <w:rPr>
          <w:rFonts w:ascii="Times New Roman" w:hAnsi="Times New Roman" w:cs="Times New Roman"/>
          <w:sz w:val="24"/>
          <w:szCs w:val="24"/>
        </w:rPr>
        <w:t>altered</w:t>
      </w:r>
      <w:r w:rsidRPr="00A22142">
        <w:rPr>
          <w:rFonts w:ascii="Times New Roman" w:hAnsi="Times New Roman" w:cs="Times New Roman"/>
          <w:sz w:val="24"/>
          <w:szCs w:val="24"/>
        </w:rPr>
        <w:t xml:space="preserve"> </w:t>
      </w:r>
      <w:r w:rsidR="00FF7301" w:rsidRPr="00A22142">
        <w:rPr>
          <w:rFonts w:ascii="Times New Roman" w:hAnsi="Times New Roman" w:cs="Times New Roman"/>
          <w:sz w:val="24"/>
          <w:szCs w:val="24"/>
        </w:rPr>
        <w:t>prior to</w:t>
      </w:r>
      <w:r w:rsidRPr="00A22142">
        <w:rPr>
          <w:rFonts w:ascii="Times New Roman" w:hAnsi="Times New Roman" w:cs="Times New Roman"/>
          <w:sz w:val="24"/>
          <w:szCs w:val="24"/>
        </w:rPr>
        <w:t xml:space="preserve"> the </w:t>
      </w:r>
      <w:r w:rsidR="00FF7301" w:rsidRPr="00A22142">
        <w:rPr>
          <w:rFonts w:ascii="Times New Roman" w:hAnsi="Times New Roman" w:cs="Times New Roman"/>
          <w:sz w:val="24"/>
          <w:szCs w:val="24"/>
        </w:rPr>
        <w:t>concluding</w:t>
      </w:r>
      <w:r w:rsidRPr="00A22142">
        <w:rPr>
          <w:rFonts w:ascii="Times New Roman" w:hAnsi="Times New Roman" w:cs="Times New Roman"/>
          <w:sz w:val="24"/>
          <w:szCs w:val="24"/>
        </w:rPr>
        <w:t xml:space="preserve"> </w:t>
      </w:r>
      <w:r w:rsidR="00FF7301" w:rsidRPr="00A22142">
        <w:rPr>
          <w:rFonts w:ascii="Times New Roman" w:hAnsi="Times New Roman" w:cs="Times New Roman"/>
          <w:sz w:val="24"/>
          <w:szCs w:val="24"/>
        </w:rPr>
        <w:t>period</w:t>
      </w:r>
      <w:r w:rsidRPr="00A22142">
        <w:rPr>
          <w:rFonts w:ascii="Times New Roman" w:hAnsi="Times New Roman" w:cs="Times New Roman"/>
          <w:sz w:val="24"/>
          <w:szCs w:val="24"/>
        </w:rPr>
        <w:t xml:space="preserve"> of data collection.</w:t>
      </w:r>
      <w:r w:rsidR="008D4AC0">
        <w:rPr>
          <w:rFonts w:ascii="Times New Roman" w:hAnsi="Times New Roman" w:cs="Times New Roman"/>
          <w:sz w:val="24"/>
          <w:szCs w:val="24"/>
        </w:rPr>
        <w:t xml:space="preserve"> </w:t>
      </w:r>
      <w:r w:rsidR="009C311B">
        <w:rPr>
          <w:rFonts w:ascii="Times New Roman" w:hAnsi="Times New Roman" w:cs="Times New Roman"/>
          <w:sz w:val="24"/>
          <w:szCs w:val="24"/>
        </w:rPr>
        <w:t>As per</w:t>
      </w:r>
      <w:r w:rsidR="009C311B" w:rsidRPr="009C311B">
        <w:rPr>
          <w:rFonts w:ascii="Times New Roman" w:hAnsi="Times New Roman" w:cs="Times New Roman"/>
          <w:sz w:val="24"/>
          <w:szCs w:val="24"/>
        </w:rPr>
        <w:t xml:space="preserve"> participants' feedback</w:t>
      </w:r>
      <w:r w:rsidR="009C311B">
        <w:rPr>
          <w:rFonts w:ascii="Times New Roman" w:hAnsi="Times New Roman" w:cs="Times New Roman"/>
          <w:sz w:val="24"/>
          <w:szCs w:val="24"/>
        </w:rPr>
        <w:t>, slight</w:t>
      </w:r>
      <w:r w:rsidR="009C311B" w:rsidRPr="009C311B">
        <w:rPr>
          <w:rFonts w:ascii="Times New Roman" w:hAnsi="Times New Roman" w:cs="Times New Roman"/>
          <w:sz w:val="24"/>
          <w:szCs w:val="24"/>
        </w:rPr>
        <w:t xml:space="preserve"> adjustments </w:t>
      </w:r>
      <w:r w:rsidR="00E230D6">
        <w:rPr>
          <w:rFonts w:ascii="Times New Roman" w:hAnsi="Times New Roman" w:cs="Times New Roman"/>
          <w:sz w:val="24"/>
          <w:szCs w:val="24"/>
        </w:rPr>
        <w:t>were made to the demographic questions.</w:t>
      </w:r>
      <w:r w:rsidR="009C311B">
        <w:rPr>
          <w:rFonts w:ascii="Times New Roman" w:hAnsi="Times New Roman" w:cs="Times New Roman"/>
          <w:sz w:val="24"/>
          <w:szCs w:val="24"/>
        </w:rPr>
        <w:t xml:space="preserve"> </w:t>
      </w:r>
      <w:r w:rsidRPr="00A22142">
        <w:rPr>
          <w:rFonts w:ascii="Times New Roman" w:hAnsi="Times New Roman" w:cs="Times New Roman"/>
          <w:sz w:val="24"/>
          <w:szCs w:val="24"/>
        </w:rPr>
        <w:t xml:space="preserve">The pilot study </w:t>
      </w:r>
      <w:r w:rsidR="00FF7301" w:rsidRPr="00A22142">
        <w:rPr>
          <w:rFonts w:ascii="Times New Roman" w:hAnsi="Times New Roman" w:cs="Times New Roman"/>
          <w:sz w:val="24"/>
          <w:szCs w:val="24"/>
        </w:rPr>
        <w:t>permitted</w:t>
      </w:r>
      <w:r w:rsidRPr="00A22142">
        <w:rPr>
          <w:rFonts w:ascii="Times New Roman" w:hAnsi="Times New Roman" w:cs="Times New Roman"/>
          <w:sz w:val="24"/>
          <w:szCs w:val="24"/>
        </w:rPr>
        <w:t xml:space="preserve"> the researcher </w:t>
      </w:r>
      <w:r w:rsidR="00FF7301" w:rsidRPr="00A22142">
        <w:rPr>
          <w:rFonts w:ascii="Times New Roman" w:hAnsi="Times New Roman" w:cs="Times New Roman"/>
          <w:sz w:val="24"/>
          <w:szCs w:val="24"/>
        </w:rPr>
        <w:t xml:space="preserve">to become </w:t>
      </w:r>
      <w:r w:rsidR="00FF7301">
        <w:rPr>
          <w:rFonts w:ascii="Times New Roman" w:hAnsi="Times New Roman" w:cs="Times New Roman"/>
          <w:sz w:val="24"/>
          <w:szCs w:val="24"/>
        </w:rPr>
        <w:t xml:space="preserve">more </w:t>
      </w:r>
      <w:r w:rsidR="00E230D6" w:rsidRPr="00A22142">
        <w:rPr>
          <w:rFonts w:ascii="Times New Roman" w:hAnsi="Times New Roman" w:cs="Times New Roman"/>
          <w:sz w:val="24"/>
          <w:szCs w:val="24"/>
        </w:rPr>
        <w:t>familiar</w:t>
      </w:r>
      <w:r w:rsidR="00FF7301" w:rsidRPr="00A22142">
        <w:rPr>
          <w:rFonts w:ascii="Times New Roman" w:hAnsi="Times New Roman" w:cs="Times New Roman"/>
          <w:sz w:val="24"/>
          <w:szCs w:val="24"/>
        </w:rPr>
        <w:t xml:space="preserve"> </w:t>
      </w:r>
      <w:r w:rsidR="00E230D6">
        <w:rPr>
          <w:rFonts w:ascii="Times New Roman" w:hAnsi="Times New Roman" w:cs="Times New Roman"/>
          <w:sz w:val="24"/>
          <w:szCs w:val="24"/>
        </w:rPr>
        <w:t>with the process of</w:t>
      </w:r>
      <w:r w:rsidRPr="00A22142">
        <w:rPr>
          <w:rFonts w:ascii="Times New Roman" w:hAnsi="Times New Roman" w:cs="Times New Roman"/>
          <w:sz w:val="24"/>
          <w:szCs w:val="24"/>
        </w:rPr>
        <w:t xml:space="preserve"> carrying out the </w:t>
      </w:r>
      <w:r w:rsidR="00FF7301">
        <w:rPr>
          <w:rFonts w:ascii="Times New Roman" w:hAnsi="Times New Roman" w:cs="Times New Roman"/>
          <w:sz w:val="24"/>
          <w:szCs w:val="24"/>
        </w:rPr>
        <w:t>research</w:t>
      </w:r>
      <w:r w:rsidR="008D4AC0">
        <w:rPr>
          <w:rFonts w:ascii="Times New Roman" w:hAnsi="Times New Roman" w:cs="Times New Roman"/>
          <w:sz w:val="24"/>
          <w:szCs w:val="24"/>
        </w:rPr>
        <w:t xml:space="preserve">, as well as allowing </w:t>
      </w:r>
      <w:r w:rsidR="00E230D6">
        <w:rPr>
          <w:rFonts w:ascii="Times New Roman" w:hAnsi="Times New Roman" w:cs="Times New Roman"/>
          <w:sz w:val="24"/>
          <w:szCs w:val="24"/>
        </w:rPr>
        <w:t xml:space="preserve">for </w:t>
      </w:r>
      <w:r w:rsidR="008D4AC0">
        <w:rPr>
          <w:rFonts w:ascii="Times New Roman" w:hAnsi="Times New Roman" w:cs="Times New Roman"/>
          <w:sz w:val="24"/>
          <w:szCs w:val="24"/>
        </w:rPr>
        <w:t xml:space="preserve">the calculation of the approximate time the questionnaire will take to complete. </w:t>
      </w:r>
    </w:p>
    <w:p w14:paraId="7F4CD126" w14:textId="58F56C0F" w:rsidR="00C25334" w:rsidRPr="00A55302" w:rsidRDefault="00C25334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38" w:name="_Toc99623301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2.</w:t>
      </w:r>
      <w:r w:rsidR="0065324F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5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Procedure</w:t>
      </w:r>
      <w:bookmarkEnd w:id="38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52F467D2" w14:textId="5C78FE05" w:rsidR="005C794E" w:rsidRPr="00553A7D" w:rsidRDefault="007918D4" w:rsidP="00553A7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182">
        <w:rPr>
          <w:rFonts w:ascii="Times New Roman" w:hAnsi="Times New Roman" w:cs="Times New Roman"/>
          <w:sz w:val="24"/>
          <w:szCs w:val="24"/>
        </w:rPr>
        <w:t xml:space="preserve">Participants were </w:t>
      </w:r>
      <w:r w:rsidRPr="00306ECF">
        <w:rPr>
          <w:rFonts w:ascii="Times New Roman" w:hAnsi="Times New Roman" w:cs="Times New Roman"/>
          <w:sz w:val="24"/>
          <w:szCs w:val="24"/>
        </w:rPr>
        <w:t>recruited</w:t>
      </w:r>
      <w:r w:rsidR="00306ECF">
        <w:rPr>
          <w:rFonts w:ascii="Times New Roman" w:hAnsi="Times New Roman" w:cs="Times New Roman"/>
          <w:sz w:val="24"/>
          <w:szCs w:val="24"/>
        </w:rPr>
        <w:t xml:space="preserve"> </w:t>
      </w:r>
      <w:r w:rsidRPr="002C4182">
        <w:rPr>
          <w:rFonts w:ascii="Times New Roman" w:hAnsi="Times New Roman" w:cs="Times New Roman"/>
          <w:sz w:val="24"/>
          <w:szCs w:val="24"/>
        </w:rPr>
        <w:t>during online lectures</w:t>
      </w:r>
      <w:r w:rsidR="00AB4F6A">
        <w:rPr>
          <w:rFonts w:ascii="Times New Roman" w:hAnsi="Times New Roman" w:cs="Times New Roman"/>
          <w:sz w:val="24"/>
          <w:szCs w:val="24"/>
        </w:rPr>
        <w:t xml:space="preserve"> that were </w:t>
      </w:r>
      <w:r w:rsidR="00A11C90" w:rsidRPr="002C4182">
        <w:rPr>
          <w:rFonts w:ascii="Times New Roman" w:hAnsi="Times New Roman" w:cs="Times New Roman"/>
          <w:sz w:val="24"/>
          <w:szCs w:val="24"/>
        </w:rPr>
        <w:t>presented</w:t>
      </w:r>
      <w:r w:rsidRPr="002C4182">
        <w:rPr>
          <w:rFonts w:ascii="Times New Roman" w:hAnsi="Times New Roman" w:cs="Times New Roman"/>
          <w:sz w:val="24"/>
          <w:szCs w:val="24"/>
        </w:rPr>
        <w:t xml:space="preserve"> on the IADT </w:t>
      </w:r>
      <w:r w:rsidR="00F72E66" w:rsidRPr="002C4182">
        <w:rPr>
          <w:rFonts w:ascii="Times New Roman" w:hAnsi="Times New Roman" w:cs="Times New Roman"/>
          <w:sz w:val="24"/>
          <w:szCs w:val="24"/>
        </w:rPr>
        <w:t>B</w:t>
      </w:r>
      <w:r w:rsidRPr="002C4182">
        <w:rPr>
          <w:rFonts w:ascii="Times New Roman" w:hAnsi="Times New Roman" w:cs="Times New Roman"/>
          <w:sz w:val="24"/>
          <w:szCs w:val="24"/>
        </w:rPr>
        <w:t xml:space="preserve">lackboard platform. </w:t>
      </w:r>
      <w:r w:rsidR="00F72E66" w:rsidRPr="002C4182">
        <w:rPr>
          <w:rFonts w:ascii="Times New Roman" w:hAnsi="Times New Roman" w:cs="Times New Roman"/>
          <w:sz w:val="24"/>
          <w:szCs w:val="24"/>
        </w:rPr>
        <w:t xml:space="preserve">Participants were given an online link to the website </w:t>
      </w:r>
      <w:r w:rsidR="001F210A">
        <w:rPr>
          <w:rFonts w:ascii="Times New Roman" w:hAnsi="Times New Roman" w:cs="Times New Roman"/>
          <w:sz w:val="24"/>
          <w:szCs w:val="24"/>
        </w:rPr>
        <w:t>‘</w:t>
      </w:r>
      <w:r w:rsidR="00F72E66" w:rsidRPr="002C4182">
        <w:rPr>
          <w:rFonts w:ascii="Times New Roman" w:hAnsi="Times New Roman" w:cs="Times New Roman"/>
          <w:sz w:val="24"/>
          <w:szCs w:val="24"/>
        </w:rPr>
        <w:t>Microsoft Forms</w:t>
      </w:r>
      <w:r w:rsidR="001F210A">
        <w:rPr>
          <w:rFonts w:ascii="Times New Roman" w:hAnsi="Times New Roman" w:cs="Times New Roman"/>
          <w:sz w:val="24"/>
          <w:szCs w:val="24"/>
        </w:rPr>
        <w:t>’</w:t>
      </w:r>
      <w:r w:rsidR="00F72E66" w:rsidRPr="002C4182">
        <w:rPr>
          <w:rFonts w:ascii="Times New Roman" w:hAnsi="Times New Roman" w:cs="Times New Roman"/>
          <w:sz w:val="24"/>
          <w:szCs w:val="24"/>
        </w:rPr>
        <w:t xml:space="preserve">, in which they </w:t>
      </w:r>
      <w:r w:rsidR="00AB4F6A">
        <w:rPr>
          <w:rFonts w:ascii="Times New Roman" w:hAnsi="Times New Roman" w:cs="Times New Roman"/>
          <w:sz w:val="24"/>
          <w:szCs w:val="24"/>
        </w:rPr>
        <w:t xml:space="preserve">were then </w:t>
      </w:r>
      <w:r w:rsidR="00F72E66" w:rsidRPr="002C4182">
        <w:rPr>
          <w:rFonts w:ascii="Times New Roman" w:hAnsi="Times New Roman" w:cs="Times New Roman"/>
          <w:sz w:val="24"/>
          <w:szCs w:val="24"/>
        </w:rPr>
        <w:t>able to read the provided</w:t>
      </w:r>
      <w:r w:rsidR="0092757E">
        <w:rPr>
          <w:rFonts w:ascii="Times New Roman" w:hAnsi="Times New Roman" w:cs="Times New Roman"/>
          <w:sz w:val="24"/>
          <w:szCs w:val="24"/>
        </w:rPr>
        <w:t xml:space="preserve"> </w:t>
      </w:r>
      <w:r w:rsidR="00F72E66" w:rsidRPr="002C4182">
        <w:rPr>
          <w:rFonts w:ascii="Times New Roman" w:hAnsi="Times New Roman" w:cs="Times New Roman"/>
          <w:sz w:val="24"/>
          <w:szCs w:val="24"/>
        </w:rPr>
        <w:t xml:space="preserve">information sheet. Following this, participants who agreed to take part in the study completed the </w:t>
      </w:r>
      <w:r w:rsidR="00CB411C" w:rsidRPr="002C4182">
        <w:rPr>
          <w:rFonts w:ascii="Times New Roman" w:hAnsi="Times New Roman" w:cs="Times New Roman"/>
          <w:sz w:val="24"/>
          <w:szCs w:val="24"/>
        </w:rPr>
        <w:t>online consent for</w:t>
      </w:r>
      <w:r w:rsidR="00754D99">
        <w:rPr>
          <w:rFonts w:ascii="Times New Roman" w:hAnsi="Times New Roman" w:cs="Times New Roman"/>
          <w:sz w:val="24"/>
          <w:szCs w:val="24"/>
        </w:rPr>
        <w:t>m, by ticking each box,</w:t>
      </w:r>
      <w:r w:rsidR="00CB411C" w:rsidRPr="002C4182">
        <w:rPr>
          <w:rFonts w:ascii="Times New Roman" w:hAnsi="Times New Roman" w:cs="Times New Roman"/>
          <w:sz w:val="24"/>
          <w:szCs w:val="24"/>
        </w:rPr>
        <w:t xml:space="preserve"> and created a unique identification code</w:t>
      </w:r>
      <w:r w:rsidR="00306ECF">
        <w:rPr>
          <w:rFonts w:ascii="Times New Roman" w:hAnsi="Times New Roman" w:cs="Times New Roman"/>
          <w:sz w:val="24"/>
          <w:szCs w:val="24"/>
        </w:rPr>
        <w:t xml:space="preserve">. This code was </w:t>
      </w:r>
      <w:r w:rsidR="00C02D60">
        <w:rPr>
          <w:rFonts w:ascii="Times New Roman" w:hAnsi="Times New Roman" w:cs="Times New Roman"/>
          <w:sz w:val="24"/>
          <w:szCs w:val="24"/>
        </w:rPr>
        <w:t>created</w:t>
      </w:r>
      <w:r w:rsidR="00306ECF">
        <w:rPr>
          <w:rFonts w:ascii="Times New Roman" w:hAnsi="Times New Roman" w:cs="Times New Roman"/>
          <w:sz w:val="24"/>
          <w:szCs w:val="24"/>
        </w:rPr>
        <w:t xml:space="preserve"> by </w:t>
      </w:r>
      <w:r w:rsidR="00C02D60">
        <w:rPr>
          <w:rFonts w:ascii="Times New Roman" w:hAnsi="Times New Roman" w:cs="Times New Roman"/>
          <w:sz w:val="24"/>
          <w:szCs w:val="24"/>
        </w:rPr>
        <w:t>merging</w:t>
      </w:r>
      <w:r w:rsidR="00306ECF">
        <w:rPr>
          <w:rFonts w:ascii="Times New Roman" w:hAnsi="Times New Roman" w:cs="Times New Roman"/>
          <w:sz w:val="24"/>
          <w:szCs w:val="24"/>
        </w:rPr>
        <w:t xml:space="preserve"> the participant</w:t>
      </w:r>
      <w:r w:rsidR="0092757E">
        <w:rPr>
          <w:rFonts w:ascii="Times New Roman" w:hAnsi="Times New Roman" w:cs="Times New Roman"/>
          <w:sz w:val="24"/>
          <w:szCs w:val="24"/>
        </w:rPr>
        <w:t>s’</w:t>
      </w:r>
      <w:r w:rsidR="00306ECF">
        <w:rPr>
          <w:rFonts w:ascii="Times New Roman" w:hAnsi="Times New Roman" w:cs="Times New Roman"/>
          <w:sz w:val="24"/>
          <w:szCs w:val="24"/>
        </w:rPr>
        <w:t xml:space="preserve"> initials with the last </w:t>
      </w:r>
      <w:r w:rsidR="007A39AC">
        <w:rPr>
          <w:rFonts w:ascii="Times New Roman" w:hAnsi="Times New Roman" w:cs="Times New Roman"/>
          <w:sz w:val="24"/>
          <w:szCs w:val="24"/>
        </w:rPr>
        <w:t>three</w:t>
      </w:r>
      <w:r w:rsidR="00306ECF">
        <w:rPr>
          <w:rFonts w:ascii="Times New Roman" w:hAnsi="Times New Roman" w:cs="Times New Roman"/>
          <w:sz w:val="24"/>
          <w:szCs w:val="24"/>
        </w:rPr>
        <w:t xml:space="preserve"> digits of their mobile </w:t>
      </w:r>
      <w:r w:rsidR="006B5F16">
        <w:rPr>
          <w:rFonts w:ascii="Times New Roman" w:hAnsi="Times New Roman" w:cs="Times New Roman"/>
          <w:sz w:val="24"/>
          <w:szCs w:val="24"/>
        </w:rPr>
        <w:t xml:space="preserve">phone </w:t>
      </w:r>
      <w:r w:rsidR="00306ECF">
        <w:rPr>
          <w:rFonts w:ascii="Times New Roman" w:hAnsi="Times New Roman" w:cs="Times New Roman"/>
          <w:sz w:val="24"/>
          <w:szCs w:val="24"/>
        </w:rPr>
        <w:t xml:space="preserve">number. </w:t>
      </w:r>
      <w:r w:rsidR="00CB411C" w:rsidRPr="002C4182">
        <w:rPr>
          <w:rFonts w:ascii="Times New Roman" w:hAnsi="Times New Roman" w:cs="Times New Roman"/>
          <w:sz w:val="24"/>
          <w:szCs w:val="24"/>
        </w:rPr>
        <w:t xml:space="preserve">Participants were </w:t>
      </w:r>
      <w:r w:rsidR="00544413">
        <w:rPr>
          <w:rFonts w:ascii="Times New Roman" w:hAnsi="Times New Roman" w:cs="Times New Roman"/>
          <w:sz w:val="24"/>
          <w:szCs w:val="24"/>
        </w:rPr>
        <w:t xml:space="preserve">then asked various demographic questions such as </w:t>
      </w:r>
      <w:r w:rsidR="00CB411C" w:rsidRPr="002C4182">
        <w:rPr>
          <w:rFonts w:ascii="Times New Roman" w:hAnsi="Times New Roman" w:cs="Times New Roman"/>
          <w:sz w:val="24"/>
          <w:szCs w:val="24"/>
        </w:rPr>
        <w:t>their age as well as their gender</w:t>
      </w:r>
      <w:r w:rsidR="00544413">
        <w:rPr>
          <w:rFonts w:ascii="Times New Roman" w:hAnsi="Times New Roman" w:cs="Times New Roman"/>
          <w:sz w:val="24"/>
          <w:szCs w:val="24"/>
        </w:rPr>
        <w:t xml:space="preserve"> (Appendix </w:t>
      </w:r>
      <w:r w:rsidR="00725EC6">
        <w:rPr>
          <w:rFonts w:ascii="Times New Roman" w:hAnsi="Times New Roman" w:cs="Times New Roman"/>
          <w:sz w:val="24"/>
          <w:szCs w:val="24"/>
        </w:rPr>
        <w:t>G</w:t>
      </w:r>
      <w:r w:rsidR="00544413">
        <w:rPr>
          <w:rFonts w:ascii="Times New Roman" w:hAnsi="Times New Roman" w:cs="Times New Roman"/>
          <w:sz w:val="24"/>
          <w:szCs w:val="24"/>
        </w:rPr>
        <w:t>)</w:t>
      </w:r>
      <w:r w:rsidR="00CB411C" w:rsidRPr="002C4182">
        <w:rPr>
          <w:rFonts w:ascii="Times New Roman" w:hAnsi="Times New Roman" w:cs="Times New Roman"/>
          <w:sz w:val="24"/>
          <w:szCs w:val="24"/>
        </w:rPr>
        <w:t xml:space="preserve">. </w:t>
      </w:r>
      <w:r w:rsidR="00306ECF">
        <w:rPr>
          <w:rFonts w:ascii="Times New Roman" w:hAnsi="Times New Roman" w:cs="Times New Roman"/>
          <w:sz w:val="24"/>
          <w:szCs w:val="24"/>
        </w:rPr>
        <w:t xml:space="preserve">One group of participants were randomly </w:t>
      </w:r>
      <w:r w:rsidR="00066B25">
        <w:rPr>
          <w:rFonts w:ascii="Times New Roman" w:hAnsi="Times New Roman" w:cs="Times New Roman"/>
          <w:sz w:val="24"/>
          <w:szCs w:val="24"/>
        </w:rPr>
        <w:t>designated</w:t>
      </w:r>
      <w:r w:rsidR="00306ECF">
        <w:rPr>
          <w:rFonts w:ascii="Times New Roman" w:hAnsi="Times New Roman" w:cs="Times New Roman"/>
          <w:sz w:val="24"/>
          <w:szCs w:val="24"/>
        </w:rPr>
        <w:t xml:space="preserve"> to the online lecture </w:t>
      </w:r>
      <w:r w:rsidR="00D67BF1">
        <w:rPr>
          <w:rFonts w:ascii="Times New Roman" w:hAnsi="Times New Roman" w:cs="Times New Roman"/>
          <w:sz w:val="24"/>
          <w:szCs w:val="24"/>
        </w:rPr>
        <w:t>questionnaire</w:t>
      </w:r>
      <w:r w:rsidR="003315F5">
        <w:rPr>
          <w:rFonts w:ascii="Times New Roman" w:hAnsi="Times New Roman" w:cs="Times New Roman"/>
          <w:sz w:val="24"/>
          <w:szCs w:val="24"/>
        </w:rPr>
        <w:t xml:space="preserve"> version</w:t>
      </w:r>
      <w:r w:rsidR="00306ECF">
        <w:rPr>
          <w:rFonts w:ascii="Times New Roman" w:hAnsi="Times New Roman" w:cs="Times New Roman"/>
          <w:sz w:val="24"/>
          <w:szCs w:val="24"/>
        </w:rPr>
        <w:t xml:space="preserve">, while the other group was randomly allocated to the in-person lecture </w:t>
      </w:r>
      <w:r w:rsidR="00D67BF1">
        <w:rPr>
          <w:rFonts w:ascii="Times New Roman" w:hAnsi="Times New Roman" w:cs="Times New Roman"/>
          <w:sz w:val="24"/>
          <w:szCs w:val="24"/>
        </w:rPr>
        <w:t>questionnaire</w:t>
      </w:r>
      <w:r w:rsidR="00306ECF">
        <w:rPr>
          <w:rFonts w:ascii="Times New Roman" w:hAnsi="Times New Roman" w:cs="Times New Roman"/>
          <w:sz w:val="24"/>
          <w:szCs w:val="24"/>
        </w:rPr>
        <w:t xml:space="preserve">. </w:t>
      </w:r>
      <w:r w:rsidR="00CB411C" w:rsidRPr="002C4182">
        <w:rPr>
          <w:rFonts w:ascii="Times New Roman" w:hAnsi="Times New Roman" w:cs="Times New Roman"/>
          <w:sz w:val="24"/>
          <w:szCs w:val="24"/>
        </w:rPr>
        <w:t>Upon completion of the</w:t>
      </w:r>
      <w:r w:rsidR="00066B25">
        <w:rPr>
          <w:rFonts w:ascii="Times New Roman" w:hAnsi="Times New Roman" w:cs="Times New Roman"/>
          <w:sz w:val="24"/>
          <w:szCs w:val="24"/>
        </w:rPr>
        <w:t xml:space="preserve"> assigned</w:t>
      </w:r>
      <w:r w:rsidR="00CB411C" w:rsidRPr="002C4182">
        <w:rPr>
          <w:rFonts w:ascii="Times New Roman" w:hAnsi="Times New Roman" w:cs="Times New Roman"/>
          <w:sz w:val="24"/>
          <w:szCs w:val="24"/>
        </w:rPr>
        <w:t xml:space="preserve"> questionnaire, participants were thanked for their participation in the study and were also provided with </w:t>
      </w:r>
      <w:r w:rsidR="002C4182" w:rsidRPr="002C4182">
        <w:rPr>
          <w:rFonts w:ascii="Times New Roman" w:hAnsi="Times New Roman" w:cs="Times New Roman"/>
          <w:sz w:val="24"/>
          <w:szCs w:val="24"/>
        </w:rPr>
        <w:t>an</w:t>
      </w:r>
      <w:r w:rsidR="00CB411C" w:rsidRPr="002C4182">
        <w:rPr>
          <w:rFonts w:ascii="Times New Roman" w:hAnsi="Times New Roman" w:cs="Times New Roman"/>
          <w:sz w:val="24"/>
          <w:szCs w:val="24"/>
        </w:rPr>
        <w:t xml:space="preserve"> online debrief sheet. </w:t>
      </w:r>
    </w:p>
    <w:p w14:paraId="7122C60E" w14:textId="127F5E3A" w:rsidR="00E6368A" w:rsidRDefault="00E6368A" w:rsidP="00A553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E8022" w14:textId="77777777" w:rsidR="001A6F54" w:rsidRDefault="001A6F54" w:rsidP="00A5530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E40BE" w14:textId="77777777" w:rsidR="00A55302" w:rsidRDefault="00A55302" w:rsidP="00A55302">
      <w:pPr>
        <w:spacing w:line="360" w:lineRule="auto"/>
        <w:jc w:val="both"/>
        <w:rPr>
          <w:rStyle w:val="Emphasis"/>
        </w:rPr>
      </w:pPr>
    </w:p>
    <w:p w14:paraId="4EAED6F9" w14:textId="2BCC7126" w:rsidR="00330055" w:rsidRPr="00A55302" w:rsidRDefault="0065324F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bookmarkStart w:id="39" w:name="_Toc99623302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lastRenderedPageBreak/>
        <w:t>3 Results</w:t>
      </w:r>
      <w:bookmarkEnd w:id="39"/>
    </w:p>
    <w:p w14:paraId="0E7D6AEF" w14:textId="77777777" w:rsidR="00E6368A" w:rsidRPr="00E6368A" w:rsidRDefault="00E6368A" w:rsidP="00E6368A"/>
    <w:p w14:paraId="7767212D" w14:textId="070B81E3" w:rsidR="00330055" w:rsidRPr="00A55302" w:rsidRDefault="00330055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0" w:name="_Toc99623303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3.1   Overview of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R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esults</w:t>
      </w:r>
      <w:bookmarkEnd w:id="40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6306652B" w14:textId="2F30A6E6" w:rsidR="00A967DA" w:rsidRPr="00A967DA" w:rsidRDefault="00330055" w:rsidP="00A11C9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0901">
        <w:rPr>
          <w:rFonts w:ascii="Times New Roman" w:hAnsi="Times New Roman" w:cs="Times New Roman"/>
          <w:sz w:val="24"/>
          <w:szCs w:val="24"/>
        </w:rPr>
        <w:t>The independent variables for the current research were</w:t>
      </w:r>
      <w:r w:rsidR="004C0901">
        <w:rPr>
          <w:rFonts w:ascii="Times New Roman" w:hAnsi="Times New Roman" w:cs="Times New Roman"/>
          <w:sz w:val="24"/>
          <w:szCs w:val="24"/>
        </w:rPr>
        <w:t xml:space="preserve"> type</w:t>
      </w:r>
      <w:r w:rsidR="00262EA8">
        <w:rPr>
          <w:rFonts w:ascii="Times New Roman" w:hAnsi="Times New Roman" w:cs="Times New Roman"/>
          <w:sz w:val="24"/>
          <w:szCs w:val="24"/>
        </w:rPr>
        <w:t>s</w:t>
      </w:r>
      <w:r w:rsidR="004C0901">
        <w:rPr>
          <w:rFonts w:ascii="Times New Roman" w:hAnsi="Times New Roman" w:cs="Times New Roman"/>
          <w:sz w:val="24"/>
          <w:szCs w:val="24"/>
        </w:rPr>
        <w:t xml:space="preserve"> of learning environment</w:t>
      </w:r>
      <w:r w:rsidR="00262EA8">
        <w:rPr>
          <w:rFonts w:ascii="Times New Roman" w:hAnsi="Times New Roman" w:cs="Times New Roman"/>
          <w:sz w:val="24"/>
          <w:szCs w:val="24"/>
        </w:rPr>
        <w:t>s</w:t>
      </w:r>
      <w:r w:rsidR="004C0901">
        <w:rPr>
          <w:rFonts w:ascii="Times New Roman" w:hAnsi="Times New Roman" w:cs="Times New Roman"/>
          <w:sz w:val="24"/>
          <w:szCs w:val="24"/>
        </w:rPr>
        <w:t xml:space="preserve"> (online or in-person lecture</w:t>
      </w:r>
      <w:r w:rsidR="00374FD4">
        <w:rPr>
          <w:rFonts w:ascii="Times New Roman" w:hAnsi="Times New Roman" w:cs="Times New Roman"/>
          <w:sz w:val="24"/>
          <w:szCs w:val="24"/>
        </w:rPr>
        <w:t>s</w:t>
      </w:r>
      <w:r w:rsidR="004C0901">
        <w:rPr>
          <w:rFonts w:ascii="Times New Roman" w:hAnsi="Times New Roman" w:cs="Times New Roman"/>
          <w:sz w:val="24"/>
          <w:szCs w:val="24"/>
        </w:rPr>
        <w:t>) and gender (male/female).</w:t>
      </w:r>
      <w:r w:rsidRPr="004C0901">
        <w:rPr>
          <w:rFonts w:ascii="Times New Roman" w:hAnsi="Times New Roman" w:cs="Times New Roman"/>
          <w:sz w:val="24"/>
          <w:szCs w:val="24"/>
        </w:rPr>
        <w:t xml:space="preserve"> The dependent variable </w:t>
      </w:r>
      <w:r w:rsidR="004C0901">
        <w:rPr>
          <w:rFonts w:ascii="Times New Roman" w:hAnsi="Times New Roman" w:cs="Times New Roman"/>
          <w:sz w:val="24"/>
          <w:szCs w:val="24"/>
        </w:rPr>
        <w:t>was student attention</w:t>
      </w:r>
      <w:r w:rsidRPr="004C0901">
        <w:rPr>
          <w:rFonts w:ascii="Times New Roman" w:hAnsi="Times New Roman" w:cs="Times New Roman"/>
          <w:sz w:val="24"/>
          <w:szCs w:val="24"/>
        </w:rPr>
        <w:t xml:space="preserve"> scores.</w:t>
      </w:r>
      <w:r w:rsidR="00C04C5A">
        <w:rPr>
          <w:rFonts w:ascii="Times New Roman" w:hAnsi="Times New Roman" w:cs="Times New Roman"/>
          <w:sz w:val="24"/>
          <w:szCs w:val="24"/>
        </w:rPr>
        <w:t xml:space="preserve"> </w:t>
      </w:r>
      <w:r w:rsidR="00C04C5A" w:rsidRPr="00471956">
        <w:rPr>
          <w:rFonts w:ascii="Times New Roman" w:hAnsi="Times New Roman" w:cs="Times New Roman"/>
          <w:sz w:val="24"/>
          <w:szCs w:val="24"/>
        </w:rPr>
        <w:t>Output from IBM SPSS Statistical Software (Version 26) was used to interpret the results</w:t>
      </w:r>
      <w:r w:rsidR="00136EFC">
        <w:rPr>
          <w:rFonts w:ascii="Times New Roman" w:hAnsi="Times New Roman" w:cs="Times New Roman"/>
          <w:sz w:val="24"/>
          <w:szCs w:val="24"/>
        </w:rPr>
        <w:t xml:space="preserve"> (Appendix </w:t>
      </w:r>
      <w:r w:rsidR="005B0E37">
        <w:rPr>
          <w:rFonts w:ascii="Times New Roman" w:hAnsi="Times New Roman" w:cs="Times New Roman"/>
          <w:sz w:val="24"/>
          <w:szCs w:val="24"/>
        </w:rPr>
        <w:t>H</w:t>
      </w:r>
      <w:r w:rsidR="00136EFC">
        <w:rPr>
          <w:rFonts w:ascii="Times New Roman" w:hAnsi="Times New Roman" w:cs="Times New Roman"/>
          <w:sz w:val="24"/>
          <w:szCs w:val="24"/>
        </w:rPr>
        <w:t>)</w:t>
      </w:r>
      <w:r w:rsidR="00907F8B">
        <w:rPr>
          <w:rFonts w:ascii="Times New Roman" w:hAnsi="Times New Roman" w:cs="Times New Roman"/>
          <w:sz w:val="24"/>
          <w:szCs w:val="24"/>
        </w:rPr>
        <w:t>.</w:t>
      </w:r>
      <w:r w:rsidR="00CF2735">
        <w:rPr>
          <w:rFonts w:ascii="Times New Roman" w:hAnsi="Times New Roman" w:cs="Times New Roman"/>
          <w:sz w:val="24"/>
          <w:szCs w:val="24"/>
        </w:rPr>
        <w:t xml:space="preserve"> </w:t>
      </w:r>
      <w:r w:rsidR="00CF2735" w:rsidRPr="00725EC6">
        <w:rPr>
          <w:rFonts w:ascii="Times New Roman" w:hAnsi="Times New Roman" w:cs="Times New Roman"/>
          <w:sz w:val="24"/>
          <w:szCs w:val="24"/>
        </w:rPr>
        <w:t>The alpha value was set to 0.05 for the analysis.</w:t>
      </w:r>
    </w:p>
    <w:p w14:paraId="598AEC6A" w14:textId="0628E63C" w:rsidR="00863921" w:rsidRPr="00A55302" w:rsidRDefault="00A967DA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1" w:name="_Toc99623304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3.</w:t>
      </w:r>
      <w:r w:rsidR="0061054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Descriptive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S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tatistics</w:t>
      </w:r>
      <w:bookmarkEnd w:id="41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0A16FCAC" w14:textId="4124E012" w:rsidR="006A7E3C" w:rsidRDefault="00C006E2" w:rsidP="00B42AA1">
      <w:pPr>
        <w:autoSpaceDE w:val="0"/>
        <w:autoSpaceDN w:val="0"/>
        <w:adjustRightInd w:val="0"/>
        <w:spacing w:after="0" w:line="4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6E2">
        <w:rPr>
          <w:rFonts w:ascii="Times New Roman" w:hAnsi="Times New Roman" w:cs="Times New Roman"/>
          <w:sz w:val="24"/>
          <w:szCs w:val="24"/>
        </w:rPr>
        <w:t>Table 1 illustrates</w:t>
      </w:r>
      <w:r w:rsidR="00907F8B">
        <w:rPr>
          <w:rFonts w:ascii="Times New Roman" w:hAnsi="Times New Roman" w:cs="Times New Roman"/>
          <w:sz w:val="24"/>
          <w:szCs w:val="24"/>
        </w:rPr>
        <w:t xml:space="preserve"> how</w:t>
      </w:r>
      <w:r w:rsidRPr="00C006E2">
        <w:rPr>
          <w:rFonts w:ascii="Times New Roman" w:hAnsi="Times New Roman" w:cs="Times New Roman"/>
          <w:sz w:val="24"/>
          <w:szCs w:val="24"/>
        </w:rPr>
        <w:t xml:space="preserve"> the summary data </w:t>
      </w:r>
      <w:r w:rsidR="00907F8B">
        <w:rPr>
          <w:rFonts w:ascii="Times New Roman" w:hAnsi="Times New Roman" w:cs="Times New Roman"/>
          <w:sz w:val="24"/>
          <w:szCs w:val="24"/>
        </w:rPr>
        <w:t>of</w:t>
      </w:r>
      <w:r w:rsidR="00E41124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online and in-person </w:t>
      </w:r>
      <w:r w:rsidR="00907F8B">
        <w:rPr>
          <w:rFonts w:ascii="Times New Roman" w:hAnsi="Times New Roman" w:cs="Times New Roman"/>
          <w:sz w:val="24"/>
          <w:szCs w:val="24"/>
        </w:rPr>
        <w:t xml:space="preserve">lecture </w:t>
      </w:r>
      <w:r>
        <w:rPr>
          <w:rFonts w:ascii="Times New Roman" w:hAnsi="Times New Roman" w:cs="Times New Roman"/>
          <w:sz w:val="24"/>
          <w:szCs w:val="24"/>
        </w:rPr>
        <w:t xml:space="preserve">groups </w:t>
      </w:r>
      <w:r w:rsidR="00E4112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gender</w:t>
      </w:r>
      <w:r w:rsidR="00E41124">
        <w:rPr>
          <w:rFonts w:ascii="Times New Roman" w:hAnsi="Times New Roman" w:cs="Times New Roman"/>
          <w:sz w:val="24"/>
          <w:szCs w:val="24"/>
        </w:rPr>
        <w:t xml:space="preserve"> were labelled</w:t>
      </w:r>
      <w:r w:rsidR="00907F8B">
        <w:rPr>
          <w:rFonts w:ascii="Times New Roman" w:hAnsi="Times New Roman" w:cs="Times New Roman"/>
          <w:sz w:val="24"/>
          <w:szCs w:val="24"/>
        </w:rPr>
        <w:t>,</w:t>
      </w:r>
      <w:r w:rsidR="00E41124">
        <w:rPr>
          <w:rFonts w:ascii="Times New Roman" w:hAnsi="Times New Roman" w:cs="Times New Roman"/>
          <w:sz w:val="24"/>
          <w:szCs w:val="24"/>
        </w:rPr>
        <w:t xml:space="preserve"> as well as the</w:t>
      </w:r>
      <w:r w:rsidRPr="00C006E2">
        <w:rPr>
          <w:rFonts w:ascii="Times New Roman" w:hAnsi="Times New Roman" w:cs="Times New Roman"/>
          <w:sz w:val="24"/>
          <w:szCs w:val="24"/>
        </w:rPr>
        <w:t xml:space="preserve"> </w:t>
      </w:r>
      <w:r w:rsidR="00E41124">
        <w:rPr>
          <w:rFonts w:ascii="Times New Roman" w:hAnsi="Times New Roman" w:cs="Times New Roman"/>
          <w:sz w:val="24"/>
          <w:szCs w:val="24"/>
        </w:rPr>
        <w:t>number</w:t>
      </w:r>
      <w:r w:rsidRPr="00C006E2">
        <w:rPr>
          <w:rFonts w:ascii="Times New Roman" w:hAnsi="Times New Roman" w:cs="Times New Roman"/>
          <w:sz w:val="24"/>
          <w:szCs w:val="24"/>
        </w:rPr>
        <w:t xml:space="preserve"> of participant</w:t>
      </w:r>
      <w:r w:rsidR="00E41124">
        <w:rPr>
          <w:rFonts w:ascii="Times New Roman" w:hAnsi="Times New Roman" w:cs="Times New Roman"/>
          <w:sz w:val="24"/>
          <w:szCs w:val="24"/>
        </w:rPr>
        <w:t>s</w:t>
      </w:r>
      <w:r w:rsidR="001166B9">
        <w:rPr>
          <w:rFonts w:ascii="Times New Roman" w:hAnsi="Times New Roman" w:cs="Times New Roman"/>
          <w:sz w:val="24"/>
          <w:szCs w:val="24"/>
        </w:rPr>
        <w:t xml:space="preserve"> in each gr</w:t>
      </w:r>
      <w:r w:rsidR="00E64CC5">
        <w:rPr>
          <w:rFonts w:ascii="Times New Roman" w:hAnsi="Times New Roman" w:cs="Times New Roman"/>
          <w:sz w:val="24"/>
          <w:szCs w:val="24"/>
        </w:rPr>
        <w:t>oup.</w:t>
      </w:r>
      <w:r w:rsidR="00116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940B9B" w14:textId="77777777" w:rsidR="00B42AA1" w:rsidRDefault="00B42AA1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816F8" w14:textId="3B2D9C90" w:rsidR="00716D26" w:rsidRPr="008C4D14" w:rsidRDefault="006A7E3C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516E67" w:rsidRPr="008C4D1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22022"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FE55CD" w14:textId="77777777" w:rsidR="00716D26" w:rsidRDefault="00716D26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3C022" w14:textId="26562CB8" w:rsidR="00863921" w:rsidRPr="00863921" w:rsidRDefault="006A7E3C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How each variable was labelled and </w:t>
      </w:r>
      <w:r w:rsidR="00A815D6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iCs/>
          <w:sz w:val="24"/>
          <w:szCs w:val="24"/>
        </w:rPr>
        <w:t>number of participants in each group.</w:t>
      </w:r>
      <w:bookmarkStart w:id="42" w:name="_Hlk97316937"/>
    </w:p>
    <w:p w14:paraId="1DA9E93C" w14:textId="77777777" w:rsidR="00B42AA1" w:rsidRDefault="00BD0542" w:rsidP="00894830">
      <w:pPr>
        <w:jc w:val="center"/>
        <w:rPr>
          <w:rFonts w:ascii="Times New Roman" w:hAnsi="Times New Roman" w:cs="Times New Roman"/>
          <w:sz w:val="24"/>
          <w:szCs w:val="24"/>
        </w:rPr>
      </w:pPr>
      <w:r w:rsidRPr="00BD0542">
        <w:rPr>
          <w:noProof/>
        </w:rPr>
        <w:drawing>
          <wp:inline distT="0" distB="0" distL="0" distR="0" wp14:anchorId="69E36D63" wp14:editId="3C2E81EB">
            <wp:extent cx="5583444" cy="13457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12" cy="13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2"/>
    </w:p>
    <w:p w14:paraId="3F99E303" w14:textId="5F3AF94C" w:rsidR="006D05E5" w:rsidRPr="006D05E5" w:rsidRDefault="00A50ADC" w:rsidP="006D05E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0ADC">
        <w:rPr>
          <w:rFonts w:ascii="Times New Roman" w:hAnsi="Times New Roman" w:cs="Times New Roman"/>
          <w:sz w:val="24"/>
          <w:szCs w:val="24"/>
        </w:rPr>
        <w:t xml:space="preserve">Table </w:t>
      </w:r>
      <w:r w:rsidR="00B42AA1">
        <w:rPr>
          <w:rFonts w:ascii="Times New Roman" w:hAnsi="Times New Roman" w:cs="Times New Roman"/>
          <w:sz w:val="24"/>
          <w:szCs w:val="24"/>
        </w:rPr>
        <w:t>2</w:t>
      </w:r>
      <w:r w:rsidRPr="00A50ADC">
        <w:rPr>
          <w:rFonts w:ascii="Times New Roman" w:hAnsi="Times New Roman" w:cs="Times New Roman"/>
          <w:sz w:val="24"/>
          <w:szCs w:val="24"/>
        </w:rPr>
        <w:t xml:space="preserve"> illustrates the summary data of </w:t>
      </w:r>
      <w:r>
        <w:rPr>
          <w:rFonts w:ascii="Times New Roman" w:hAnsi="Times New Roman" w:cs="Times New Roman"/>
          <w:sz w:val="24"/>
          <w:szCs w:val="24"/>
        </w:rPr>
        <w:t xml:space="preserve">both the online and in-person groups </w:t>
      </w:r>
      <w:r w:rsidRPr="00A50ADC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gender.</w:t>
      </w:r>
      <w:r w:rsidRPr="00A50ADC">
        <w:rPr>
          <w:rFonts w:ascii="Times New Roman" w:hAnsi="Times New Roman" w:cs="Times New Roman"/>
          <w:sz w:val="24"/>
          <w:szCs w:val="24"/>
        </w:rPr>
        <w:t xml:space="preserve"> The means and standard deviations demonstrate participants' scores on the attention control scale.</w:t>
      </w:r>
      <w:bookmarkStart w:id="43" w:name="_Hlk97388003"/>
    </w:p>
    <w:p w14:paraId="079370E1" w14:textId="2CBF1FA4" w:rsidR="00716D26" w:rsidRPr="008C4D14" w:rsidRDefault="006A7E3C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42AA1" w:rsidRPr="008C4D1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16E67" w:rsidRPr="008C4D1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F73A1B8" w14:textId="77777777" w:rsidR="00716D26" w:rsidRDefault="00716D26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3EC1D" w14:textId="5F0DE35C" w:rsidR="002F59AF" w:rsidRPr="006A7E3C" w:rsidRDefault="006A7E3C" w:rsidP="00604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6620">
        <w:rPr>
          <w:rFonts w:ascii="Times New Roman" w:hAnsi="Times New Roman" w:cs="Times New Roman"/>
          <w:i/>
          <w:iCs/>
          <w:sz w:val="24"/>
          <w:szCs w:val="24"/>
        </w:rPr>
        <w:t xml:space="preserve">Means and Std. Deviation for participants’ </w:t>
      </w:r>
      <w:r>
        <w:rPr>
          <w:rFonts w:ascii="Times New Roman" w:hAnsi="Times New Roman" w:cs="Times New Roman"/>
          <w:i/>
          <w:iCs/>
          <w:sz w:val="24"/>
          <w:szCs w:val="24"/>
        </w:rPr>
        <w:t>type of learning environment</w:t>
      </w:r>
      <w:r w:rsidRPr="00F86620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iCs/>
          <w:sz w:val="24"/>
          <w:szCs w:val="24"/>
        </w:rPr>
        <w:t>gender.</w:t>
      </w:r>
      <w:bookmarkEnd w:id="43"/>
    </w:p>
    <w:tbl>
      <w:tblPr>
        <w:tblW w:w="5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6"/>
      </w:tblGrid>
      <w:tr w:rsidR="00A50ADC" w:rsidRPr="00A50ADC" w14:paraId="093F6359" w14:textId="77777777" w:rsidTr="00A50ADC">
        <w:trPr>
          <w:cantSplit/>
        </w:trPr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35E24" w14:textId="758C9EF4" w:rsidR="006A7E3C" w:rsidRPr="00A50ADC" w:rsidRDefault="00716D26" w:rsidP="0089483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BD0542">
              <w:rPr>
                <w:noProof/>
              </w:rPr>
              <w:drawing>
                <wp:inline distT="0" distB="0" distL="0" distR="0" wp14:anchorId="2EBAF9FE" wp14:editId="5006A3B2">
                  <wp:extent cx="5059361" cy="2286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42" cy="235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A7D" w:rsidRPr="00A50ADC" w14:paraId="33C4F460" w14:textId="77777777" w:rsidTr="00A50ADC">
        <w:trPr>
          <w:cantSplit/>
        </w:trPr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D3130" w14:textId="00714A09" w:rsidR="00043279" w:rsidRPr="00A50ADC" w:rsidRDefault="00043279" w:rsidP="00E41124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22"/>
                <w:szCs w:val="22"/>
              </w:rPr>
            </w:pPr>
          </w:p>
        </w:tc>
      </w:tr>
    </w:tbl>
    <w:p w14:paraId="21385A03" w14:textId="096BAA20" w:rsidR="00C04C5A" w:rsidRPr="00A55302" w:rsidRDefault="00C04C5A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4" w:name="_Toc99623305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3.3   </w:t>
      </w:r>
      <w:r w:rsidR="002E5391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Assumptions of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</w:t>
      </w:r>
      <w:r w:rsidR="002E5391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wo-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W</w:t>
      </w:r>
      <w:r w:rsidR="002E5391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ay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Be</w:t>
      </w:r>
      <w:r w:rsidR="002E5391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tween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G</w:t>
      </w:r>
      <w:r w:rsidR="002E5391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roups ANOVA</w:t>
      </w:r>
      <w:bookmarkEnd w:id="44"/>
    </w:p>
    <w:p w14:paraId="3AB6EEE9" w14:textId="6BF4427F" w:rsidR="00AC4CA9" w:rsidRDefault="00C04C5A" w:rsidP="008948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4CC5">
        <w:rPr>
          <w:rFonts w:ascii="Times New Roman" w:hAnsi="Times New Roman" w:cs="Times New Roman"/>
          <w:sz w:val="24"/>
          <w:szCs w:val="24"/>
        </w:rPr>
        <w:t>Preliminary tests were applied to confirm that</w:t>
      </w:r>
      <w:r w:rsidR="007B0BED">
        <w:rPr>
          <w:rFonts w:ascii="Times New Roman" w:hAnsi="Times New Roman" w:cs="Times New Roman"/>
          <w:sz w:val="24"/>
          <w:szCs w:val="24"/>
        </w:rPr>
        <w:t xml:space="preserve"> </w:t>
      </w:r>
      <w:r w:rsidR="007B0BED" w:rsidRPr="007B0BED">
        <w:rPr>
          <w:rFonts w:ascii="Times New Roman" w:hAnsi="Times New Roman" w:cs="Times New Roman"/>
          <w:sz w:val="24"/>
          <w:szCs w:val="24"/>
        </w:rPr>
        <w:t>Levene’s test of</w:t>
      </w:r>
      <w:r w:rsidR="007B0BED">
        <w:rPr>
          <w:rFonts w:ascii="Times New Roman" w:hAnsi="Times New Roman" w:cs="Times New Roman"/>
          <w:sz w:val="24"/>
          <w:szCs w:val="24"/>
        </w:rPr>
        <w:t xml:space="preserve"> </w:t>
      </w:r>
      <w:r w:rsidR="007B0BED" w:rsidRPr="007B0BED">
        <w:rPr>
          <w:rFonts w:ascii="Times New Roman" w:hAnsi="Times New Roman" w:cs="Times New Roman"/>
          <w:sz w:val="24"/>
          <w:szCs w:val="24"/>
        </w:rPr>
        <w:t>homogeneity of</w:t>
      </w:r>
      <w:r w:rsidR="007B0BED">
        <w:rPr>
          <w:rFonts w:ascii="Times New Roman" w:hAnsi="Times New Roman" w:cs="Times New Roman"/>
          <w:sz w:val="24"/>
          <w:szCs w:val="24"/>
        </w:rPr>
        <w:t xml:space="preserve"> </w:t>
      </w:r>
      <w:r w:rsidR="007B0BED" w:rsidRPr="007B0BED">
        <w:rPr>
          <w:rFonts w:ascii="Times New Roman" w:hAnsi="Times New Roman" w:cs="Times New Roman"/>
          <w:sz w:val="24"/>
          <w:szCs w:val="24"/>
        </w:rPr>
        <w:t>variances</w:t>
      </w:r>
      <w:r w:rsidR="007B0B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violated (Appendix </w:t>
      </w:r>
      <w:r w:rsidR="005B0E3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).</w:t>
      </w:r>
      <w:r w:rsidR="0005646D" w:rsidRPr="0005646D">
        <w:rPr>
          <w:rFonts w:ascii="Arial" w:hAnsi="Arial" w:cs="Arial"/>
          <w:sz w:val="18"/>
          <w:szCs w:val="18"/>
          <w:shd w:val="clear" w:color="auto" w:fill="FAF9F8"/>
        </w:rPr>
        <w:t xml:space="preserve"> </w:t>
      </w:r>
      <w:r w:rsidR="00111FB2">
        <w:rPr>
          <w:rFonts w:ascii="Times New Roman" w:hAnsi="Times New Roman" w:cs="Times New Roman"/>
          <w:sz w:val="24"/>
          <w:szCs w:val="24"/>
        </w:rPr>
        <w:t>There</w:t>
      </w:r>
      <w:r w:rsidR="0005646D" w:rsidRPr="0005646D">
        <w:rPr>
          <w:rFonts w:ascii="Times New Roman" w:hAnsi="Times New Roman" w:cs="Times New Roman"/>
          <w:sz w:val="24"/>
          <w:szCs w:val="24"/>
        </w:rPr>
        <w:t xml:space="preserve"> were no outliers </w:t>
      </w:r>
      <w:r w:rsidR="00C02D60">
        <w:rPr>
          <w:rFonts w:ascii="Times New Roman" w:hAnsi="Times New Roman" w:cs="Times New Roman"/>
          <w:sz w:val="24"/>
          <w:szCs w:val="24"/>
        </w:rPr>
        <w:t>present in</w:t>
      </w:r>
      <w:r w:rsidR="0005646D" w:rsidRPr="0005646D">
        <w:rPr>
          <w:rFonts w:ascii="Times New Roman" w:hAnsi="Times New Roman" w:cs="Times New Roman"/>
          <w:sz w:val="24"/>
          <w:szCs w:val="24"/>
        </w:rPr>
        <w:t xml:space="preserve"> the dataset, </w:t>
      </w:r>
      <w:r w:rsidR="00604E29">
        <w:rPr>
          <w:rFonts w:ascii="Times New Roman" w:hAnsi="Times New Roman" w:cs="Times New Roman"/>
          <w:sz w:val="24"/>
          <w:szCs w:val="24"/>
        </w:rPr>
        <w:t>which was</w:t>
      </w:r>
      <w:r w:rsidR="0005646D" w:rsidRPr="0005646D">
        <w:rPr>
          <w:rFonts w:ascii="Times New Roman" w:hAnsi="Times New Roman" w:cs="Times New Roman"/>
          <w:sz w:val="24"/>
          <w:szCs w:val="24"/>
        </w:rPr>
        <w:t xml:space="preserve"> judged by examination of a boxplot </w:t>
      </w:r>
      <w:r w:rsidR="00604E29">
        <w:rPr>
          <w:rFonts w:ascii="Times New Roman" w:hAnsi="Times New Roman" w:cs="Times New Roman"/>
          <w:sz w:val="24"/>
          <w:szCs w:val="24"/>
        </w:rPr>
        <w:t>as</w:t>
      </w:r>
      <w:r w:rsidR="0005646D" w:rsidRPr="0005646D">
        <w:rPr>
          <w:rFonts w:ascii="Times New Roman" w:hAnsi="Times New Roman" w:cs="Times New Roman"/>
          <w:sz w:val="24"/>
          <w:szCs w:val="24"/>
        </w:rPr>
        <w:t xml:space="preserve"> displayed in Figure </w:t>
      </w:r>
      <w:r w:rsidR="0005646D">
        <w:rPr>
          <w:rFonts w:ascii="Times New Roman" w:hAnsi="Times New Roman" w:cs="Times New Roman"/>
          <w:sz w:val="24"/>
          <w:szCs w:val="24"/>
        </w:rPr>
        <w:t xml:space="preserve">1. </w:t>
      </w:r>
      <w:r w:rsidR="00877584" w:rsidRPr="00877584">
        <w:rPr>
          <w:rFonts w:ascii="Times New Roman" w:hAnsi="Times New Roman" w:cs="Times New Roman"/>
          <w:sz w:val="24"/>
          <w:szCs w:val="24"/>
        </w:rPr>
        <w:t xml:space="preserve">A test of normality was </w:t>
      </w:r>
      <w:r w:rsidR="00725EC6" w:rsidRPr="00877584">
        <w:rPr>
          <w:rFonts w:ascii="Times New Roman" w:hAnsi="Times New Roman" w:cs="Times New Roman"/>
          <w:sz w:val="24"/>
          <w:szCs w:val="24"/>
        </w:rPr>
        <w:t>conducted</w:t>
      </w:r>
      <w:r w:rsidR="00877584" w:rsidRPr="00877584">
        <w:rPr>
          <w:rFonts w:ascii="Times New Roman" w:hAnsi="Times New Roman" w:cs="Times New Roman"/>
          <w:sz w:val="24"/>
          <w:szCs w:val="24"/>
        </w:rPr>
        <w:t xml:space="preserve"> to </w:t>
      </w:r>
      <w:r w:rsidR="00725EC6" w:rsidRPr="00877584">
        <w:rPr>
          <w:rFonts w:ascii="Times New Roman" w:hAnsi="Times New Roman" w:cs="Times New Roman"/>
          <w:sz w:val="24"/>
          <w:szCs w:val="24"/>
        </w:rPr>
        <w:t>assess</w:t>
      </w:r>
      <w:r w:rsidR="00877584" w:rsidRPr="00877584">
        <w:rPr>
          <w:rFonts w:ascii="Times New Roman" w:hAnsi="Times New Roman" w:cs="Times New Roman"/>
          <w:sz w:val="24"/>
          <w:szCs w:val="24"/>
        </w:rPr>
        <w:t xml:space="preserve"> the distribution of </w:t>
      </w:r>
      <w:r w:rsidR="00604E29">
        <w:rPr>
          <w:rFonts w:ascii="Times New Roman" w:hAnsi="Times New Roman" w:cs="Times New Roman"/>
          <w:sz w:val="24"/>
          <w:szCs w:val="24"/>
        </w:rPr>
        <w:t xml:space="preserve">the </w:t>
      </w:r>
      <w:r w:rsidR="00877584" w:rsidRPr="00877584">
        <w:rPr>
          <w:rFonts w:ascii="Times New Roman" w:hAnsi="Times New Roman" w:cs="Times New Roman"/>
          <w:sz w:val="24"/>
          <w:szCs w:val="24"/>
        </w:rPr>
        <w:t>scores</w:t>
      </w:r>
      <w:r w:rsidR="00604E29">
        <w:rPr>
          <w:rFonts w:ascii="Times New Roman" w:hAnsi="Times New Roman" w:cs="Times New Roman"/>
          <w:sz w:val="24"/>
          <w:szCs w:val="24"/>
        </w:rPr>
        <w:t xml:space="preserve"> of </w:t>
      </w:r>
      <w:r w:rsidR="00FD39C5">
        <w:rPr>
          <w:rFonts w:ascii="Times New Roman" w:hAnsi="Times New Roman" w:cs="Times New Roman"/>
          <w:sz w:val="24"/>
          <w:szCs w:val="24"/>
        </w:rPr>
        <w:t>both independent variables</w:t>
      </w:r>
      <w:r w:rsidR="00877584" w:rsidRPr="00877584">
        <w:rPr>
          <w:rFonts w:ascii="Times New Roman" w:hAnsi="Times New Roman" w:cs="Times New Roman"/>
          <w:sz w:val="24"/>
          <w:szCs w:val="24"/>
        </w:rPr>
        <w:t>.</w:t>
      </w:r>
      <w:r w:rsidR="00877584" w:rsidRPr="008775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assumption</w:t>
      </w:r>
      <w:r w:rsidR="00436C84">
        <w:rPr>
          <w:rFonts w:ascii="Times New Roman" w:hAnsi="Times New Roman" w:cs="Times New Roman"/>
          <w:sz w:val="24"/>
          <w:szCs w:val="24"/>
        </w:rPr>
        <w:t xml:space="preserve"> of normal distribution </w:t>
      </w:r>
      <w:r w:rsidR="005C0DDB" w:rsidRPr="005C0DDB">
        <w:rPr>
          <w:rFonts w:ascii="Times New Roman" w:hAnsi="Times New Roman" w:cs="Times New Roman"/>
          <w:sz w:val="24"/>
          <w:szCs w:val="24"/>
        </w:rPr>
        <w:t>was violated</w:t>
      </w:r>
      <w:r w:rsidR="005C0DDB">
        <w:rPr>
          <w:rFonts w:ascii="Times New Roman" w:hAnsi="Times New Roman" w:cs="Times New Roman"/>
          <w:sz w:val="24"/>
          <w:szCs w:val="24"/>
        </w:rPr>
        <w:t xml:space="preserve"> </w:t>
      </w:r>
      <w:r w:rsidR="005C0DDB" w:rsidRPr="005C0DDB">
        <w:rPr>
          <w:rFonts w:ascii="Times New Roman" w:hAnsi="Times New Roman" w:cs="Times New Roman"/>
          <w:sz w:val="24"/>
          <w:szCs w:val="24"/>
        </w:rPr>
        <w:t xml:space="preserve">for </w:t>
      </w:r>
      <w:r w:rsidR="00FD39C5">
        <w:rPr>
          <w:rFonts w:ascii="Times New Roman" w:hAnsi="Times New Roman" w:cs="Times New Roman"/>
          <w:sz w:val="24"/>
          <w:szCs w:val="24"/>
        </w:rPr>
        <w:t>both the online group</w:t>
      </w:r>
      <w:r w:rsidR="00604E29">
        <w:rPr>
          <w:rFonts w:ascii="Times New Roman" w:hAnsi="Times New Roman" w:cs="Times New Roman"/>
          <w:sz w:val="24"/>
          <w:szCs w:val="24"/>
        </w:rPr>
        <w:t>,</w:t>
      </w:r>
      <w:r w:rsidR="00FD39C5">
        <w:rPr>
          <w:rFonts w:ascii="Times New Roman" w:hAnsi="Times New Roman" w:cs="Times New Roman"/>
          <w:sz w:val="24"/>
          <w:szCs w:val="24"/>
        </w:rPr>
        <w:t xml:space="preserve"> </w:t>
      </w:r>
      <w:bookmarkStart w:id="45" w:name="_Hlk97629885"/>
      <w:r w:rsidR="00EB75E3">
        <w:rPr>
          <w:rFonts w:ascii="Times New Roman" w:hAnsi="Times New Roman" w:cs="Times New Roman"/>
          <w:sz w:val="24"/>
          <w:szCs w:val="24"/>
        </w:rPr>
        <w:t>Shapiro</w:t>
      </w:r>
      <w:r w:rsidR="005C0DDB" w:rsidRPr="005C0DDB">
        <w:rPr>
          <w:rFonts w:ascii="Times New Roman" w:hAnsi="Times New Roman" w:cs="Times New Roman"/>
          <w:sz w:val="24"/>
          <w:szCs w:val="24"/>
        </w:rPr>
        <w:t>-</w:t>
      </w:r>
      <w:r w:rsidR="00EB75E3">
        <w:rPr>
          <w:rFonts w:ascii="Times New Roman" w:hAnsi="Times New Roman" w:cs="Times New Roman"/>
          <w:sz w:val="24"/>
          <w:szCs w:val="24"/>
        </w:rPr>
        <w:t xml:space="preserve">Wilk </w:t>
      </w:r>
      <w:bookmarkEnd w:id="45"/>
      <w:r w:rsidR="005C0DDB" w:rsidRPr="005C0DDB">
        <w:rPr>
          <w:rFonts w:ascii="Times New Roman" w:hAnsi="Times New Roman" w:cs="Times New Roman"/>
          <w:sz w:val="24"/>
          <w:szCs w:val="24"/>
        </w:rPr>
        <w:t>(</w:t>
      </w:r>
      <w:r w:rsidR="00FD39C5">
        <w:rPr>
          <w:rFonts w:ascii="Times New Roman" w:hAnsi="Times New Roman" w:cs="Times New Roman"/>
          <w:sz w:val="24"/>
          <w:szCs w:val="24"/>
        </w:rPr>
        <w:t>50</w:t>
      </w:r>
      <w:r w:rsidR="00FD39C5" w:rsidRPr="005C0DDB">
        <w:rPr>
          <w:rFonts w:ascii="Times New Roman" w:hAnsi="Times New Roman" w:cs="Times New Roman"/>
          <w:sz w:val="24"/>
          <w:szCs w:val="24"/>
        </w:rPr>
        <w:t>) =</w:t>
      </w:r>
      <w:r w:rsidR="005C0DDB" w:rsidRPr="005C0DDB">
        <w:rPr>
          <w:rFonts w:ascii="Times New Roman" w:hAnsi="Times New Roman" w:cs="Times New Roman"/>
          <w:sz w:val="24"/>
          <w:szCs w:val="24"/>
        </w:rPr>
        <w:t>.</w:t>
      </w:r>
      <w:r w:rsidR="00FD39C5">
        <w:rPr>
          <w:rFonts w:ascii="Times New Roman" w:hAnsi="Times New Roman" w:cs="Times New Roman"/>
          <w:sz w:val="24"/>
          <w:szCs w:val="24"/>
        </w:rPr>
        <w:t>588</w:t>
      </w:r>
      <w:r w:rsidR="005C0DDB" w:rsidRPr="005C0DDB">
        <w:rPr>
          <w:rFonts w:ascii="Times New Roman" w:hAnsi="Times New Roman" w:cs="Times New Roman"/>
          <w:sz w:val="24"/>
          <w:szCs w:val="24"/>
        </w:rPr>
        <w:t>, p=.</w:t>
      </w:r>
      <w:r w:rsidR="00FD39C5">
        <w:rPr>
          <w:rFonts w:ascii="Times New Roman" w:hAnsi="Times New Roman" w:cs="Times New Roman"/>
          <w:sz w:val="24"/>
          <w:szCs w:val="24"/>
        </w:rPr>
        <w:t>000</w:t>
      </w:r>
      <w:r w:rsidR="00604E29">
        <w:rPr>
          <w:rFonts w:ascii="Times New Roman" w:hAnsi="Times New Roman" w:cs="Times New Roman"/>
          <w:sz w:val="24"/>
          <w:szCs w:val="24"/>
        </w:rPr>
        <w:t xml:space="preserve">, </w:t>
      </w:r>
      <w:r w:rsidR="00FD39C5">
        <w:rPr>
          <w:rFonts w:ascii="Times New Roman" w:hAnsi="Times New Roman" w:cs="Times New Roman"/>
          <w:sz w:val="24"/>
          <w:szCs w:val="24"/>
        </w:rPr>
        <w:t>and the in-person group Shapiro</w:t>
      </w:r>
      <w:r w:rsidR="00FD39C5" w:rsidRPr="005C0DDB">
        <w:rPr>
          <w:rFonts w:ascii="Times New Roman" w:hAnsi="Times New Roman" w:cs="Times New Roman"/>
          <w:sz w:val="24"/>
          <w:szCs w:val="24"/>
        </w:rPr>
        <w:t>-</w:t>
      </w:r>
      <w:r w:rsidR="00FD39C5">
        <w:rPr>
          <w:rFonts w:ascii="Times New Roman" w:hAnsi="Times New Roman" w:cs="Times New Roman"/>
          <w:sz w:val="24"/>
          <w:szCs w:val="24"/>
        </w:rPr>
        <w:t>Wilk (61) = .608, p=.000</w:t>
      </w:r>
      <w:r w:rsidR="00023C36">
        <w:rPr>
          <w:rFonts w:ascii="Times New Roman" w:hAnsi="Times New Roman" w:cs="Times New Roman"/>
          <w:sz w:val="24"/>
          <w:szCs w:val="24"/>
        </w:rPr>
        <w:t xml:space="preserve"> (Appendix </w:t>
      </w:r>
      <w:r w:rsidR="005B0E37">
        <w:rPr>
          <w:rFonts w:ascii="Times New Roman" w:hAnsi="Times New Roman" w:cs="Times New Roman"/>
          <w:sz w:val="24"/>
          <w:szCs w:val="24"/>
        </w:rPr>
        <w:t>J</w:t>
      </w:r>
      <w:r w:rsidR="00023C36">
        <w:rPr>
          <w:rFonts w:ascii="Times New Roman" w:hAnsi="Times New Roman" w:cs="Times New Roman"/>
          <w:sz w:val="24"/>
          <w:szCs w:val="24"/>
        </w:rPr>
        <w:t>).</w:t>
      </w:r>
      <w:r w:rsidR="00FE2390">
        <w:rPr>
          <w:rFonts w:ascii="Times New Roman" w:hAnsi="Times New Roman" w:cs="Times New Roman"/>
          <w:sz w:val="24"/>
          <w:szCs w:val="24"/>
        </w:rPr>
        <w:t xml:space="preserve"> </w:t>
      </w:r>
      <w:r w:rsidR="00BD0542">
        <w:rPr>
          <w:rFonts w:ascii="Times New Roman" w:hAnsi="Times New Roman" w:cs="Times New Roman"/>
          <w:sz w:val="24"/>
          <w:szCs w:val="24"/>
        </w:rPr>
        <w:t>The assumption of normal distribution was violated for both males</w:t>
      </w:r>
      <w:r w:rsidR="00604E29">
        <w:rPr>
          <w:rFonts w:ascii="Times New Roman" w:hAnsi="Times New Roman" w:cs="Times New Roman"/>
          <w:sz w:val="24"/>
          <w:szCs w:val="24"/>
        </w:rPr>
        <w:t>,</w:t>
      </w:r>
      <w:r w:rsidR="00BD0542">
        <w:rPr>
          <w:rFonts w:ascii="Times New Roman" w:hAnsi="Times New Roman" w:cs="Times New Roman"/>
          <w:sz w:val="24"/>
          <w:szCs w:val="24"/>
        </w:rPr>
        <w:t xml:space="preserve"> </w:t>
      </w:r>
      <w:r w:rsidR="00FD39C5">
        <w:rPr>
          <w:rFonts w:ascii="Times New Roman" w:hAnsi="Times New Roman" w:cs="Times New Roman"/>
          <w:sz w:val="24"/>
          <w:szCs w:val="24"/>
        </w:rPr>
        <w:t>Shapiro</w:t>
      </w:r>
      <w:r w:rsidR="00FD39C5" w:rsidRPr="005C0DDB">
        <w:rPr>
          <w:rFonts w:ascii="Times New Roman" w:hAnsi="Times New Roman" w:cs="Times New Roman"/>
          <w:sz w:val="24"/>
          <w:szCs w:val="24"/>
        </w:rPr>
        <w:t>-</w:t>
      </w:r>
      <w:r w:rsidR="00FD39C5">
        <w:rPr>
          <w:rFonts w:ascii="Times New Roman" w:hAnsi="Times New Roman" w:cs="Times New Roman"/>
          <w:sz w:val="24"/>
          <w:szCs w:val="24"/>
        </w:rPr>
        <w:t>Wilk (38) = .628, p=.000</w:t>
      </w:r>
      <w:r w:rsidR="00604E29">
        <w:rPr>
          <w:rFonts w:ascii="Times New Roman" w:hAnsi="Times New Roman" w:cs="Times New Roman"/>
          <w:sz w:val="24"/>
          <w:szCs w:val="24"/>
        </w:rPr>
        <w:t>,</w:t>
      </w:r>
      <w:r w:rsidR="00FD39C5">
        <w:rPr>
          <w:rFonts w:ascii="Times New Roman" w:hAnsi="Times New Roman" w:cs="Times New Roman"/>
          <w:sz w:val="24"/>
          <w:szCs w:val="24"/>
        </w:rPr>
        <w:t xml:space="preserve"> and females Shapiro</w:t>
      </w:r>
      <w:r w:rsidR="00FD39C5" w:rsidRPr="005C0DDB">
        <w:rPr>
          <w:rFonts w:ascii="Times New Roman" w:hAnsi="Times New Roman" w:cs="Times New Roman"/>
          <w:sz w:val="24"/>
          <w:szCs w:val="24"/>
        </w:rPr>
        <w:t>-</w:t>
      </w:r>
      <w:r w:rsidR="00FD39C5">
        <w:rPr>
          <w:rFonts w:ascii="Times New Roman" w:hAnsi="Times New Roman" w:cs="Times New Roman"/>
          <w:sz w:val="24"/>
          <w:szCs w:val="24"/>
        </w:rPr>
        <w:t>Wilk (73) = .635, p= .000 (Appendix J).</w:t>
      </w:r>
      <w:r w:rsidR="00AC4CA9" w:rsidRPr="00AC4C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22927C" w14:textId="77777777" w:rsidR="00716D26" w:rsidRDefault="00716D26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BEE979" w14:textId="2092C017" w:rsidR="00716D26" w:rsidRPr="008C4D14" w:rsidRDefault="00AC4CA9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63E0B" w:rsidRPr="008C4D1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16E67" w:rsidRPr="008C4D1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C0DA87" w14:textId="50C21C27" w:rsidR="00AC4CA9" w:rsidRDefault="00AC4CA9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Clustered boxplot of learning environment and gender </w:t>
      </w:r>
      <w:r>
        <w:rPr>
          <w:rFonts w:ascii="Times New Roman" w:hAnsi="Times New Roman" w:cs="Times New Roman"/>
          <w:i/>
          <w:iCs/>
          <w:sz w:val="24"/>
          <w:szCs w:val="24"/>
        </w:rPr>
        <w:t>based on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 student</w:t>
      </w:r>
      <w:r>
        <w:rPr>
          <w:rFonts w:ascii="Times New Roman" w:hAnsi="Times New Roman" w:cs="Times New Roman"/>
          <w:i/>
          <w:iCs/>
          <w:sz w:val="24"/>
          <w:szCs w:val="24"/>
        </w:rPr>
        <w:t>s’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 attention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>scores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3590C7E" w14:textId="77777777" w:rsidR="007751E7" w:rsidRPr="007751E7" w:rsidRDefault="007751E7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BE9030B" w14:textId="3ED51495" w:rsidR="0005646D" w:rsidRPr="00BC1478" w:rsidRDefault="00BD0542" w:rsidP="00AC4C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76860" wp14:editId="43EECCCD">
            <wp:extent cx="6202392" cy="3015141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72" cy="305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897DF" w14:textId="2DEDDCEC" w:rsidR="009C0830" w:rsidRPr="00A55302" w:rsidRDefault="009C0830" w:rsidP="00A55302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6" w:name="_Toc99623306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3.</w:t>
      </w:r>
      <w:r w:rsidR="00C04C5A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4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  Inferential </w:t>
      </w:r>
      <w:r w:rsidR="006A349D"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S</w:t>
      </w:r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tatistics</w:t>
      </w:r>
      <w:bookmarkEnd w:id="46"/>
      <w:r w:rsidRPr="00A55302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</w:p>
    <w:p w14:paraId="78286F98" w14:textId="7BBD420B" w:rsidR="00E6368A" w:rsidRPr="00A55302" w:rsidRDefault="006E12F9" w:rsidP="00A5530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12F9">
        <w:rPr>
          <w:rFonts w:ascii="Times New Roman" w:hAnsi="Times New Roman" w:cs="Times New Roman"/>
          <w:sz w:val="24"/>
          <w:szCs w:val="24"/>
        </w:rPr>
        <w:t>A two</w:t>
      </w:r>
      <w:r w:rsidR="007200E5">
        <w:rPr>
          <w:rFonts w:ascii="Times New Roman" w:hAnsi="Times New Roman" w:cs="Times New Roman"/>
          <w:sz w:val="24"/>
          <w:szCs w:val="24"/>
        </w:rPr>
        <w:t>-</w:t>
      </w:r>
      <w:r w:rsidRPr="006E12F9">
        <w:rPr>
          <w:rFonts w:ascii="Times New Roman" w:hAnsi="Times New Roman" w:cs="Times New Roman"/>
          <w:sz w:val="24"/>
          <w:szCs w:val="24"/>
        </w:rPr>
        <w:t>way between</w:t>
      </w:r>
      <w:r w:rsidR="007200E5">
        <w:rPr>
          <w:rFonts w:ascii="Times New Roman" w:hAnsi="Times New Roman" w:cs="Times New Roman"/>
          <w:sz w:val="24"/>
          <w:szCs w:val="24"/>
        </w:rPr>
        <w:t>-</w:t>
      </w:r>
      <w:r w:rsidRPr="006E12F9">
        <w:rPr>
          <w:rFonts w:ascii="Times New Roman" w:hAnsi="Times New Roman" w:cs="Times New Roman"/>
          <w:sz w:val="24"/>
          <w:szCs w:val="24"/>
        </w:rPr>
        <w:t>groups</w:t>
      </w:r>
      <w:r>
        <w:rPr>
          <w:rFonts w:ascii="Times New Roman" w:hAnsi="Times New Roman" w:cs="Times New Roman"/>
          <w:sz w:val="24"/>
          <w:szCs w:val="24"/>
        </w:rPr>
        <w:t xml:space="preserve"> ANOVA</w:t>
      </w:r>
      <w:r w:rsidRPr="006E12F9">
        <w:rPr>
          <w:rFonts w:ascii="Times New Roman" w:hAnsi="Times New Roman" w:cs="Times New Roman"/>
          <w:sz w:val="24"/>
          <w:szCs w:val="24"/>
        </w:rPr>
        <w:t xml:space="preserve"> was performed </w:t>
      </w:r>
      <w:r>
        <w:rPr>
          <w:rFonts w:ascii="Times New Roman" w:hAnsi="Times New Roman" w:cs="Times New Roman"/>
          <w:sz w:val="24"/>
          <w:szCs w:val="24"/>
        </w:rPr>
        <w:t>in order to</w:t>
      </w:r>
      <w:r w:rsidRPr="006E12F9">
        <w:rPr>
          <w:rFonts w:ascii="Times New Roman" w:hAnsi="Times New Roman" w:cs="Times New Roman"/>
          <w:sz w:val="24"/>
          <w:szCs w:val="24"/>
        </w:rPr>
        <w:t xml:space="preserve"> explore t</w:t>
      </w:r>
      <w:r>
        <w:rPr>
          <w:rFonts w:ascii="Times New Roman" w:hAnsi="Times New Roman" w:cs="Times New Roman"/>
          <w:sz w:val="24"/>
          <w:szCs w:val="24"/>
        </w:rPr>
        <w:t xml:space="preserve">he difference in student attention scores </w:t>
      </w:r>
      <w:r w:rsidR="004C7CD9">
        <w:rPr>
          <w:rFonts w:ascii="Times New Roman" w:hAnsi="Times New Roman" w:cs="Times New Roman"/>
          <w:sz w:val="24"/>
          <w:szCs w:val="24"/>
        </w:rPr>
        <w:t xml:space="preserve">based on type of learning </w:t>
      </w:r>
      <w:r w:rsidR="00F63797">
        <w:rPr>
          <w:rFonts w:ascii="Times New Roman" w:hAnsi="Times New Roman" w:cs="Times New Roman"/>
          <w:sz w:val="24"/>
          <w:szCs w:val="24"/>
        </w:rPr>
        <w:t>environment</w:t>
      </w:r>
      <w:r w:rsidR="004C7CD9">
        <w:rPr>
          <w:rFonts w:ascii="Times New Roman" w:hAnsi="Times New Roman" w:cs="Times New Roman"/>
          <w:sz w:val="24"/>
          <w:szCs w:val="24"/>
        </w:rPr>
        <w:t xml:space="preserve"> (online </w:t>
      </w:r>
      <w:r w:rsidR="00374FD4">
        <w:rPr>
          <w:rFonts w:ascii="Times New Roman" w:hAnsi="Times New Roman" w:cs="Times New Roman"/>
          <w:sz w:val="24"/>
          <w:szCs w:val="24"/>
        </w:rPr>
        <w:t>or</w:t>
      </w:r>
      <w:r w:rsidR="004C7CD9">
        <w:rPr>
          <w:rFonts w:ascii="Times New Roman" w:hAnsi="Times New Roman" w:cs="Times New Roman"/>
          <w:sz w:val="24"/>
          <w:szCs w:val="24"/>
        </w:rPr>
        <w:t xml:space="preserve"> in-person lecture) and gender (male and female). </w:t>
      </w:r>
      <w:r w:rsidRPr="006E12F9">
        <w:rPr>
          <w:rFonts w:ascii="Times New Roman" w:hAnsi="Times New Roman" w:cs="Times New Roman"/>
          <w:sz w:val="24"/>
          <w:szCs w:val="24"/>
        </w:rPr>
        <w:t xml:space="preserve">The analysis </w:t>
      </w:r>
      <w:r w:rsidR="007200E5">
        <w:rPr>
          <w:rFonts w:ascii="Times New Roman" w:hAnsi="Times New Roman" w:cs="Times New Roman"/>
          <w:sz w:val="24"/>
          <w:szCs w:val="24"/>
        </w:rPr>
        <w:t>also</w:t>
      </w:r>
      <w:r w:rsidRPr="006E12F9">
        <w:rPr>
          <w:rFonts w:ascii="Times New Roman" w:hAnsi="Times New Roman" w:cs="Times New Roman"/>
          <w:sz w:val="24"/>
          <w:szCs w:val="24"/>
        </w:rPr>
        <w:t xml:space="preserve"> </w:t>
      </w:r>
      <w:r w:rsidR="004C7CD9" w:rsidRPr="006E12F9">
        <w:rPr>
          <w:rFonts w:ascii="Times New Roman" w:hAnsi="Times New Roman" w:cs="Times New Roman"/>
          <w:sz w:val="24"/>
          <w:szCs w:val="24"/>
        </w:rPr>
        <w:t>investigated</w:t>
      </w:r>
      <w:r w:rsidRPr="006E12F9">
        <w:rPr>
          <w:rFonts w:ascii="Times New Roman" w:hAnsi="Times New Roman" w:cs="Times New Roman"/>
          <w:sz w:val="24"/>
          <w:szCs w:val="24"/>
        </w:rPr>
        <w:t xml:space="preserve"> </w:t>
      </w:r>
      <w:r w:rsidR="004C7CD9" w:rsidRPr="006E12F9">
        <w:rPr>
          <w:rFonts w:ascii="Times New Roman" w:hAnsi="Times New Roman" w:cs="Times New Roman"/>
          <w:sz w:val="24"/>
          <w:szCs w:val="24"/>
        </w:rPr>
        <w:t>if there was a significant</w:t>
      </w:r>
      <w:r w:rsidR="004C7CD9">
        <w:rPr>
          <w:rFonts w:ascii="Times New Roman" w:hAnsi="Times New Roman" w:cs="Times New Roman"/>
          <w:sz w:val="24"/>
          <w:szCs w:val="24"/>
        </w:rPr>
        <w:t xml:space="preserve"> </w:t>
      </w:r>
      <w:r w:rsidRPr="006E12F9">
        <w:rPr>
          <w:rFonts w:ascii="Times New Roman" w:hAnsi="Times New Roman" w:cs="Times New Roman"/>
          <w:sz w:val="24"/>
          <w:szCs w:val="24"/>
        </w:rPr>
        <w:t xml:space="preserve">interaction between </w:t>
      </w:r>
      <w:r w:rsidR="004C7CD9">
        <w:rPr>
          <w:rFonts w:ascii="Times New Roman" w:hAnsi="Times New Roman" w:cs="Times New Roman"/>
          <w:sz w:val="24"/>
          <w:szCs w:val="24"/>
        </w:rPr>
        <w:t>learning environment and gender</w:t>
      </w:r>
      <w:r w:rsidRPr="006E12F9">
        <w:rPr>
          <w:rFonts w:ascii="Times New Roman" w:hAnsi="Times New Roman" w:cs="Times New Roman"/>
          <w:sz w:val="24"/>
          <w:szCs w:val="24"/>
        </w:rPr>
        <w:t xml:space="preserve"> based on </w:t>
      </w:r>
      <w:r w:rsidR="004C7CD9">
        <w:rPr>
          <w:rFonts w:ascii="Times New Roman" w:hAnsi="Times New Roman" w:cs="Times New Roman"/>
          <w:sz w:val="24"/>
          <w:szCs w:val="24"/>
        </w:rPr>
        <w:t xml:space="preserve">students’ attention scores. </w:t>
      </w:r>
    </w:p>
    <w:p w14:paraId="30541F5F" w14:textId="77777777" w:rsidR="001A6F54" w:rsidRDefault="001A6F54" w:rsidP="00B05EB7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7" w:name="_Toc99623307"/>
    </w:p>
    <w:p w14:paraId="21974959" w14:textId="29C2C6DF" w:rsidR="002356F8" w:rsidRPr="00B05EB7" w:rsidRDefault="00682356" w:rsidP="00B05EB7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lastRenderedPageBreak/>
        <w:t xml:space="preserve">3.5   Hypothesis </w:t>
      </w:r>
      <w:r w:rsidR="00627408"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1</w:t>
      </w:r>
      <w:bookmarkEnd w:id="47"/>
    </w:p>
    <w:p w14:paraId="546091C8" w14:textId="554EF2C3" w:rsidR="00AC4CA9" w:rsidRDefault="00F05AE0" w:rsidP="00AC4C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AE0">
        <w:rPr>
          <w:rFonts w:ascii="Times New Roman" w:hAnsi="Times New Roman" w:cs="Times New Roman"/>
          <w:sz w:val="24"/>
          <w:szCs w:val="24"/>
        </w:rPr>
        <w:t xml:space="preserve">Hypothesis </w:t>
      </w:r>
      <w:r w:rsidR="00627408">
        <w:rPr>
          <w:rFonts w:ascii="Times New Roman" w:hAnsi="Times New Roman" w:cs="Times New Roman"/>
          <w:sz w:val="24"/>
          <w:szCs w:val="24"/>
        </w:rPr>
        <w:t>1</w:t>
      </w:r>
      <w:r w:rsidR="00475CD9">
        <w:rPr>
          <w:rFonts w:ascii="Times New Roman" w:hAnsi="Times New Roman" w:cs="Times New Roman"/>
          <w:sz w:val="24"/>
          <w:szCs w:val="24"/>
        </w:rPr>
        <w:t xml:space="preserve"> </w:t>
      </w:r>
      <w:r w:rsidRPr="00F05AE0">
        <w:rPr>
          <w:rFonts w:ascii="Times New Roman" w:hAnsi="Times New Roman" w:cs="Times New Roman"/>
          <w:sz w:val="24"/>
          <w:szCs w:val="24"/>
        </w:rPr>
        <w:t xml:space="preserve">stated </w:t>
      </w:r>
      <w:r w:rsidR="002356F8">
        <w:rPr>
          <w:rFonts w:ascii="Times New Roman" w:hAnsi="Times New Roman" w:cs="Times New Roman"/>
          <w:sz w:val="24"/>
          <w:szCs w:val="24"/>
        </w:rPr>
        <w:t>that t</w:t>
      </w:r>
      <w:r w:rsidR="002356F8" w:rsidRPr="009553D0">
        <w:rPr>
          <w:rFonts w:ascii="Times New Roman" w:hAnsi="Times New Roman" w:cs="Times New Roman"/>
          <w:sz w:val="24"/>
          <w:szCs w:val="24"/>
        </w:rPr>
        <w:t>here will be a difference in the type of learning environment (</w:t>
      </w:r>
      <w:r w:rsidR="00262EA8">
        <w:rPr>
          <w:rFonts w:ascii="Times New Roman" w:hAnsi="Times New Roman" w:cs="Times New Roman"/>
          <w:sz w:val="24"/>
          <w:szCs w:val="24"/>
        </w:rPr>
        <w:t>o</w:t>
      </w:r>
      <w:r w:rsidR="002356F8" w:rsidRPr="009553D0">
        <w:rPr>
          <w:rFonts w:ascii="Times New Roman" w:hAnsi="Times New Roman" w:cs="Times New Roman"/>
          <w:sz w:val="24"/>
          <w:szCs w:val="24"/>
        </w:rPr>
        <w:t>nline or in-person</w:t>
      </w:r>
      <w:r w:rsidR="002356F8">
        <w:rPr>
          <w:rFonts w:ascii="Times New Roman" w:hAnsi="Times New Roman" w:cs="Times New Roman"/>
          <w:sz w:val="24"/>
          <w:szCs w:val="24"/>
        </w:rPr>
        <w:t xml:space="preserve"> lecture</w:t>
      </w:r>
      <w:r w:rsidR="00374FD4">
        <w:rPr>
          <w:rFonts w:ascii="Times New Roman" w:hAnsi="Times New Roman" w:cs="Times New Roman"/>
          <w:sz w:val="24"/>
          <w:szCs w:val="24"/>
        </w:rPr>
        <w:t>s</w:t>
      </w:r>
      <w:r w:rsidR="002356F8">
        <w:rPr>
          <w:rFonts w:ascii="Times New Roman" w:hAnsi="Times New Roman" w:cs="Times New Roman"/>
          <w:sz w:val="24"/>
          <w:szCs w:val="24"/>
        </w:rPr>
        <w:t xml:space="preserve">) based on students’ attention scores. </w:t>
      </w:r>
      <w:r w:rsidR="005F7590">
        <w:rPr>
          <w:rFonts w:ascii="Times New Roman" w:hAnsi="Times New Roman" w:cs="Times New Roman"/>
          <w:sz w:val="24"/>
          <w:szCs w:val="24"/>
        </w:rPr>
        <w:t>There was no</w:t>
      </w:r>
      <w:r w:rsidR="005F7590" w:rsidRPr="005F7590">
        <w:rPr>
          <w:rFonts w:ascii="Times New Roman" w:hAnsi="Times New Roman" w:cs="Times New Roman"/>
          <w:sz w:val="24"/>
          <w:szCs w:val="24"/>
        </w:rPr>
        <w:t xml:space="preserve"> significant difference </w:t>
      </w:r>
      <w:r w:rsidR="005F7590">
        <w:rPr>
          <w:rFonts w:ascii="Times New Roman" w:hAnsi="Times New Roman" w:cs="Times New Roman"/>
          <w:sz w:val="24"/>
          <w:szCs w:val="24"/>
        </w:rPr>
        <w:t xml:space="preserve">in </w:t>
      </w:r>
      <w:r w:rsidR="002356F8">
        <w:rPr>
          <w:rFonts w:ascii="Times New Roman" w:hAnsi="Times New Roman" w:cs="Times New Roman"/>
          <w:sz w:val="24"/>
          <w:szCs w:val="24"/>
        </w:rPr>
        <w:t xml:space="preserve">the type of learning environment </w:t>
      </w:r>
      <w:r w:rsidR="005F7590" w:rsidRPr="005F7590">
        <w:rPr>
          <w:rFonts w:ascii="Times New Roman" w:hAnsi="Times New Roman" w:cs="Times New Roman"/>
          <w:sz w:val="24"/>
          <w:szCs w:val="24"/>
        </w:rPr>
        <w:t xml:space="preserve">based on </w:t>
      </w:r>
      <w:r w:rsidR="002356F8">
        <w:rPr>
          <w:rFonts w:ascii="Times New Roman" w:hAnsi="Times New Roman" w:cs="Times New Roman"/>
          <w:sz w:val="24"/>
          <w:szCs w:val="24"/>
        </w:rPr>
        <w:t>student’s attention scores</w:t>
      </w:r>
      <w:r w:rsidR="005F7590" w:rsidRPr="005F7590">
        <w:rPr>
          <w:rFonts w:ascii="Times New Roman" w:hAnsi="Times New Roman" w:cs="Times New Roman"/>
          <w:sz w:val="24"/>
          <w:szCs w:val="24"/>
        </w:rPr>
        <w:t>, F(</w:t>
      </w:r>
      <w:r w:rsidR="00A2337C">
        <w:rPr>
          <w:rFonts w:ascii="Times New Roman" w:hAnsi="Times New Roman" w:cs="Times New Roman"/>
          <w:sz w:val="24"/>
          <w:szCs w:val="24"/>
        </w:rPr>
        <w:t>1,107</w:t>
      </w:r>
      <w:r w:rsidR="005F7590" w:rsidRPr="005F7590">
        <w:rPr>
          <w:rFonts w:ascii="Times New Roman" w:hAnsi="Times New Roman" w:cs="Times New Roman"/>
          <w:sz w:val="24"/>
          <w:szCs w:val="24"/>
        </w:rPr>
        <w:t>) =</w:t>
      </w:r>
      <w:r w:rsidR="00A2337C">
        <w:rPr>
          <w:rFonts w:ascii="Times New Roman" w:hAnsi="Times New Roman" w:cs="Times New Roman"/>
          <w:sz w:val="24"/>
          <w:szCs w:val="24"/>
        </w:rPr>
        <w:t xml:space="preserve"> 3.815</w:t>
      </w:r>
      <w:r w:rsidR="005F7590" w:rsidRPr="005F7590">
        <w:rPr>
          <w:rFonts w:ascii="Times New Roman" w:hAnsi="Times New Roman" w:cs="Times New Roman"/>
          <w:sz w:val="24"/>
          <w:szCs w:val="24"/>
        </w:rPr>
        <w:t>, p = .</w:t>
      </w:r>
      <w:r w:rsidR="00A2337C">
        <w:rPr>
          <w:rFonts w:ascii="Times New Roman" w:hAnsi="Times New Roman" w:cs="Times New Roman"/>
          <w:sz w:val="24"/>
          <w:szCs w:val="24"/>
        </w:rPr>
        <w:t>053</w:t>
      </w:r>
      <w:r w:rsidR="005F7590" w:rsidRPr="005F7590">
        <w:rPr>
          <w:rFonts w:ascii="Times New Roman" w:hAnsi="Times New Roman" w:cs="Times New Roman"/>
          <w:sz w:val="24"/>
          <w:szCs w:val="24"/>
        </w:rPr>
        <w:t>, observed power =.</w:t>
      </w:r>
      <w:r w:rsidR="00C81F0C">
        <w:rPr>
          <w:rFonts w:ascii="Times New Roman" w:hAnsi="Times New Roman" w:cs="Times New Roman"/>
          <w:sz w:val="24"/>
          <w:szCs w:val="24"/>
        </w:rPr>
        <w:t>490</w:t>
      </w:r>
      <w:r w:rsidR="005F7590" w:rsidRPr="005F7590">
        <w:rPr>
          <w:rFonts w:ascii="Times New Roman" w:hAnsi="Times New Roman" w:cs="Times New Roman"/>
          <w:sz w:val="24"/>
          <w:szCs w:val="24"/>
        </w:rPr>
        <w:t>.</w:t>
      </w:r>
      <w:r w:rsidR="00CF2735">
        <w:rPr>
          <w:rFonts w:ascii="Times New Roman" w:hAnsi="Times New Roman" w:cs="Times New Roman"/>
          <w:sz w:val="24"/>
          <w:szCs w:val="24"/>
        </w:rPr>
        <w:t xml:space="preserve"> </w:t>
      </w:r>
      <w:r w:rsidR="00C81F0C" w:rsidRPr="005F7590">
        <w:rPr>
          <w:rFonts w:ascii="Times New Roman" w:hAnsi="Times New Roman" w:cs="Times New Roman"/>
          <w:sz w:val="24"/>
          <w:szCs w:val="24"/>
        </w:rPr>
        <w:t>Consequently</w:t>
      </w:r>
      <w:r w:rsidR="005F7590" w:rsidRPr="005F7590">
        <w:rPr>
          <w:rFonts w:ascii="Times New Roman" w:hAnsi="Times New Roman" w:cs="Times New Roman"/>
          <w:sz w:val="24"/>
          <w:szCs w:val="24"/>
        </w:rPr>
        <w:t>, the hypothesis was rejected, and the null hypothesis was accepted</w:t>
      </w:r>
      <w:r w:rsidR="00A11C90" w:rsidRPr="005F7590">
        <w:rPr>
          <w:rFonts w:ascii="Times New Roman" w:hAnsi="Times New Roman" w:cs="Times New Roman"/>
          <w:sz w:val="24"/>
          <w:szCs w:val="24"/>
        </w:rPr>
        <w:t>.</w:t>
      </w:r>
      <w:r w:rsidR="00A11C90" w:rsidRPr="00AF6C2F">
        <w:t xml:space="preserve"> </w:t>
      </w:r>
      <w:r w:rsidR="00AF6C2F" w:rsidRPr="00AF6C2F">
        <w:rPr>
          <w:rFonts w:ascii="Times New Roman" w:hAnsi="Times New Roman" w:cs="Times New Roman"/>
          <w:sz w:val="24"/>
          <w:szCs w:val="24"/>
        </w:rPr>
        <w:t xml:space="preserve">Figure </w:t>
      </w:r>
      <w:r w:rsidR="00AF6C2F">
        <w:rPr>
          <w:rFonts w:ascii="Times New Roman" w:hAnsi="Times New Roman" w:cs="Times New Roman"/>
          <w:sz w:val="24"/>
          <w:szCs w:val="24"/>
        </w:rPr>
        <w:t>2</w:t>
      </w:r>
      <w:r w:rsidR="005C74E4">
        <w:t xml:space="preserve"> </w:t>
      </w:r>
      <w:r w:rsidR="007770FD" w:rsidRPr="007770FD">
        <w:rPr>
          <w:rFonts w:ascii="Times New Roman" w:hAnsi="Times New Roman" w:cs="Times New Roman"/>
          <w:sz w:val="24"/>
          <w:szCs w:val="24"/>
        </w:rPr>
        <w:t xml:space="preserve">demonstrates the </w:t>
      </w:r>
      <w:r w:rsidR="007770FD">
        <w:rPr>
          <w:rFonts w:ascii="Times New Roman" w:hAnsi="Times New Roman" w:cs="Times New Roman"/>
          <w:sz w:val="24"/>
          <w:szCs w:val="24"/>
        </w:rPr>
        <w:t xml:space="preserve">lack of </w:t>
      </w:r>
      <w:r w:rsidR="007200E5">
        <w:rPr>
          <w:rFonts w:ascii="Times New Roman" w:hAnsi="Times New Roman" w:cs="Times New Roman"/>
          <w:sz w:val="24"/>
          <w:szCs w:val="24"/>
        </w:rPr>
        <w:t xml:space="preserve">any </w:t>
      </w:r>
      <w:r w:rsidR="007770FD" w:rsidRPr="007770FD">
        <w:rPr>
          <w:rFonts w:ascii="Times New Roman" w:hAnsi="Times New Roman" w:cs="Times New Roman"/>
          <w:sz w:val="24"/>
          <w:szCs w:val="24"/>
        </w:rPr>
        <w:t>differences</w:t>
      </w:r>
      <w:r w:rsidR="001078AE">
        <w:rPr>
          <w:rFonts w:ascii="Times New Roman" w:hAnsi="Times New Roman" w:cs="Times New Roman"/>
          <w:sz w:val="24"/>
          <w:szCs w:val="24"/>
        </w:rPr>
        <w:t xml:space="preserve"> between type of learning environment and student attention</w:t>
      </w:r>
      <w:r w:rsidR="00AA1C99">
        <w:rPr>
          <w:rFonts w:ascii="Times New Roman" w:hAnsi="Times New Roman" w:cs="Times New Roman"/>
          <w:sz w:val="24"/>
          <w:szCs w:val="24"/>
        </w:rPr>
        <w:t xml:space="preserve"> scores.</w:t>
      </w:r>
      <w:r w:rsidR="00AC4CA9">
        <w:rPr>
          <w:rFonts w:ascii="Times New Roman" w:hAnsi="Times New Roman" w:cs="Times New Roman"/>
          <w:sz w:val="24"/>
          <w:szCs w:val="24"/>
        </w:rPr>
        <w:t xml:space="preserve"> </w:t>
      </w:r>
      <w:bookmarkStart w:id="48" w:name="_Hlk97560967"/>
    </w:p>
    <w:p w14:paraId="0E939E7E" w14:textId="06502E44" w:rsidR="00AC4CA9" w:rsidRDefault="00AC4CA9" w:rsidP="00AC4C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BA81D" w14:textId="77777777" w:rsidR="00563E0B" w:rsidRDefault="00563E0B" w:rsidP="00AC4C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A2A17" w14:textId="0391AAC0" w:rsidR="00716D26" w:rsidRPr="008C4D14" w:rsidRDefault="00AC4CA9" w:rsidP="00AC4C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63E0B" w:rsidRPr="008C4D1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16E67" w:rsidRPr="008C4D1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F2C4306" w14:textId="77777777" w:rsidR="00716D26" w:rsidRDefault="00716D26" w:rsidP="00AC4C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90B26" w14:textId="215619E6" w:rsidR="00AC4CA9" w:rsidRDefault="00AC4CA9" w:rsidP="00AC4C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410">
        <w:rPr>
          <w:rFonts w:ascii="Times New Roman" w:hAnsi="Times New Roman" w:cs="Times New Roman"/>
          <w:i/>
          <w:iCs/>
          <w:sz w:val="24"/>
          <w:szCs w:val="24"/>
        </w:rPr>
        <w:t xml:space="preserve">Simple bar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chart </w:t>
      </w:r>
      <w:r w:rsidRPr="00543410">
        <w:rPr>
          <w:rFonts w:ascii="Times New Roman" w:hAnsi="Times New Roman" w:cs="Times New Roman"/>
          <w:i/>
          <w:iCs/>
          <w:sz w:val="24"/>
          <w:szCs w:val="24"/>
        </w:rPr>
        <w:t>of learning environment by means of student</w:t>
      </w:r>
      <w:r>
        <w:rPr>
          <w:rFonts w:ascii="Times New Roman" w:hAnsi="Times New Roman" w:cs="Times New Roman"/>
          <w:i/>
          <w:iCs/>
          <w:sz w:val="24"/>
          <w:szCs w:val="24"/>
        </w:rPr>
        <w:t>s’</w:t>
      </w:r>
      <w:r w:rsidRPr="00543410">
        <w:rPr>
          <w:rFonts w:ascii="Times New Roman" w:hAnsi="Times New Roman" w:cs="Times New Roman"/>
          <w:i/>
          <w:iCs/>
          <w:sz w:val="24"/>
          <w:szCs w:val="24"/>
        </w:rPr>
        <w:t xml:space="preserve"> attentions scores.</w:t>
      </w:r>
      <w:bookmarkEnd w:id="48"/>
    </w:p>
    <w:p w14:paraId="1BC8E17B" w14:textId="77777777" w:rsidR="00AC4CA9" w:rsidRPr="00AC4CA9" w:rsidRDefault="00AC4CA9" w:rsidP="00AC4C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00A25" w14:textId="2B7070C1" w:rsidR="00863921" w:rsidRDefault="00BD0542" w:rsidP="007770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D8B8A" wp14:editId="4C355961">
            <wp:extent cx="5457671" cy="3269411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79" cy="327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95B99" w14:textId="77777777" w:rsidR="00863921" w:rsidRDefault="00863921" w:rsidP="007770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7E05D0" w14:textId="423D35E2" w:rsidR="00682356" w:rsidRPr="00B05EB7" w:rsidRDefault="00682356" w:rsidP="00B05EB7">
      <w:pPr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bookmarkStart w:id="49" w:name="_Toc99623308"/>
      <w:r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3.6   Hypothesis </w:t>
      </w:r>
      <w:r w:rsidR="00627408"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2</w:t>
      </w:r>
      <w:bookmarkEnd w:id="49"/>
    </w:p>
    <w:p w14:paraId="28F8BD7D" w14:textId="49EAC83A" w:rsidR="00307C38" w:rsidRPr="00563E0B" w:rsidRDefault="005C74E4" w:rsidP="00A5530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Hypothesis </w:t>
      </w:r>
      <w:r w:rsidR="006274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stated </w:t>
      </w:r>
      <w:r w:rsidR="002D7559">
        <w:rPr>
          <w:rFonts w:ascii="Times New Roman" w:hAnsi="Times New Roman" w:cs="Times New Roman"/>
          <w:sz w:val="24"/>
          <w:szCs w:val="24"/>
        </w:rPr>
        <w:t>t</w:t>
      </w:r>
      <w:r w:rsidR="002356F8" w:rsidRPr="009553D0">
        <w:rPr>
          <w:rFonts w:ascii="Times New Roman" w:hAnsi="Times New Roman" w:cs="Times New Roman"/>
          <w:sz w:val="24"/>
          <w:szCs w:val="24"/>
        </w:rPr>
        <w:t xml:space="preserve">here will be a difference in </w:t>
      </w:r>
      <w:r w:rsidR="002356F8">
        <w:rPr>
          <w:rFonts w:ascii="Times New Roman" w:hAnsi="Times New Roman" w:cs="Times New Roman"/>
          <w:sz w:val="24"/>
          <w:szCs w:val="24"/>
        </w:rPr>
        <w:t xml:space="preserve">gender (male/female) </w:t>
      </w:r>
      <w:r w:rsidR="002356F8" w:rsidRPr="009553D0">
        <w:rPr>
          <w:rFonts w:ascii="Times New Roman" w:hAnsi="Times New Roman" w:cs="Times New Roman"/>
          <w:sz w:val="24"/>
          <w:szCs w:val="24"/>
        </w:rPr>
        <w:t>based on</w:t>
      </w:r>
      <w:r w:rsidR="002356F8">
        <w:rPr>
          <w:rFonts w:ascii="Times New Roman" w:hAnsi="Times New Roman" w:cs="Times New Roman"/>
          <w:sz w:val="24"/>
          <w:szCs w:val="24"/>
        </w:rPr>
        <w:t xml:space="preserve"> students’ attention scores. </w:t>
      </w:r>
      <w:r w:rsidR="00111FB2">
        <w:rPr>
          <w:rFonts w:ascii="Times New Roman" w:hAnsi="Times New Roman" w:cs="Times New Roman"/>
          <w:sz w:val="24"/>
          <w:szCs w:val="24"/>
        </w:rPr>
        <w:t xml:space="preserve">There was no significant difference in </w:t>
      </w:r>
      <w:r w:rsidR="002356F8">
        <w:rPr>
          <w:rFonts w:ascii="Times New Roman" w:hAnsi="Times New Roman" w:cs="Times New Roman"/>
          <w:sz w:val="24"/>
          <w:szCs w:val="24"/>
        </w:rPr>
        <w:t xml:space="preserve">gender </w:t>
      </w:r>
      <w:r w:rsidR="00111FB2">
        <w:rPr>
          <w:rFonts w:ascii="Times New Roman" w:hAnsi="Times New Roman" w:cs="Times New Roman"/>
          <w:sz w:val="24"/>
          <w:szCs w:val="24"/>
        </w:rPr>
        <w:t xml:space="preserve">based on </w:t>
      </w:r>
      <w:r w:rsidR="002356F8">
        <w:rPr>
          <w:rFonts w:ascii="Times New Roman" w:hAnsi="Times New Roman" w:cs="Times New Roman"/>
          <w:sz w:val="24"/>
          <w:szCs w:val="24"/>
        </w:rPr>
        <w:t>students</w:t>
      </w:r>
      <w:r w:rsidR="002D7559">
        <w:rPr>
          <w:rFonts w:ascii="Times New Roman" w:hAnsi="Times New Roman" w:cs="Times New Roman"/>
          <w:sz w:val="24"/>
          <w:szCs w:val="24"/>
        </w:rPr>
        <w:t>’</w:t>
      </w:r>
      <w:r w:rsidR="002356F8">
        <w:rPr>
          <w:rFonts w:ascii="Times New Roman" w:hAnsi="Times New Roman" w:cs="Times New Roman"/>
          <w:sz w:val="24"/>
          <w:szCs w:val="24"/>
        </w:rPr>
        <w:t xml:space="preserve"> attention scores</w:t>
      </w:r>
      <w:r w:rsidR="00111FB2">
        <w:rPr>
          <w:rFonts w:ascii="Times New Roman" w:hAnsi="Times New Roman" w:cs="Times New Roman"/>
          <w:sz w:val="24"/>
          <w:szCs w:val="24"/>
        </w:rPr>
        <w:t xml:space="preserve">, </w:t>
      </w:r>
      <w:bookmarkStart w:id="50" w:name="_Hlk97562190"/>
      <w:r w:rsidR="00111FB2">
        <w:rPr>
          <w:rFonts w:ascii="Times New Roman" w:hAnsi="Times New Roman" w:cs="Times New Roman"/>
          <w:sz w:val="24"/>
          <w:szCs w:val="24"/>
        </w:rPr>
        <w:t>F(1, 1</w:t>
      </w:r>
      <w:r w:rsidR="001078AE">
        <w:rPr>
          <w:rFonts w:ascii="Times New Roman" w:hAnsi="Times New Roman" w:cs="Times New Roman"/>
          <w:sz w:val="24"/>
          <w:szCs w:val="24"/>
        </w:rPr>
        <w:t xml:space="preserve">07) = .028, p = .868, observed power= .053. Therefore, the hypothesis was rejected and the null hypothesis was accepted. </w:t>
      </w:r>
      <w:bookmarkEnd w:id="50"/>
      <w:r w:rsidR="00E60CF2">
        <w:rPr>
          <w:rFonts w:ascii="Times New Roman" w:hAnsi="Times New Roman" w:cs="Times New Roman"/>
          <w:sz w:val="24"/>
          <w:szCs w:val="24"/>
        </w:rPr>
        <w:t xml:space="preserve">Figure 3 further displays the lack of differences </w:t>
      </w:r>
      <w:r w:rsidR="00AA1C99">
        <w:rPr>
          <w:rFonts w:ascii="Times New Roman" w:hAnsi="Times New Roman" w:cs="Times New Roman"/>
          <w:sz w:val="24"/>
          <w:szCs w:val="24"/>
        </w:rPr>
        <w:t>between gender and student</w:t>
      </w:r>
      <w:r w:rsidR="00A31940">
        <w:rPr>
          <w:rFonts w:ascii="Times New Roman" w:hAnsi="Times New Roman" w:cs="Times New Roman"/>
          <w:sz w:val="24"/>
          <w:szCs w:val="24"/>
        </w:rPr>
        <w:t>s’</w:t>
      </w:r>
      <w:r w:rsidR="00AA1C99">
        <w:rPr>
          <w:rFonts w:ascii="Times New Roman" w:hAnsi="Times New Roman" w:cs="Times New Roman"/>
          <w:sz w:val="24"/>
          <w:szCs w:val="24"/>
        </w:rPr>
        <w:t xml:space="preserve"> total attention scores.</w:t>
      </w:r>
    </w:p>
    <w:p w14:paraId="249DE078" w14:textId="77777777" w:rsidR="001A6F54" w:rsidRDefault="001A6F54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CCCBC" w14:textId="77777777" w:rsidR="001A6F54" w:rsidRDefault="001A6F54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2B9FB6" w14:textId="57B91523" w:rsidR="00716D26" w:rsidRPr="008C4D14" w:rsidRDefault="00AC4CA9" w:rsidP="00AC4CA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563E0B" w:rsidRPr="008C4D1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16E67" w:rsidRPr="008C4D1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15E44B5" w14:textId="5F5A20BF" w:rsidR="008C3424" w:rsidRPr="001A6F54" w:rsidRDefault="00AC4CA9" w:rsidP="001A6F54">
      <w:pPr>
        <w:autoSpaceDE w:val="0"/>
        <w:autoSpaceDN w:val="0"/>
        <w:adjustRightInd w:val="0"/>
        <w:spacing w:after="0" w:line="360" w:lineRule="auto"/>
        <w:rPr>
          <w:rStyle w:val="Emphasis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Simple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bar chart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gender 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by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means of 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>student</w:t>
      </w:r>
      <w:r>
        <w:rPr>
          <w:rFonts w:ascii="Times New Roman" w:hAnsi="Times New Roman" w:cs="Times New Roman"/>
          <w:i/>
          <w:iCs/>
          <w:sz w:val="24"/>
          <w:szCs w:val="24"/>
        </w:rPr>
        <w:t>s’</w:t>
      </w:r>
      <w:r w:rsidRPr="00C05BA5">
        <w:rPr>
          <w:rFonts w:ascii="Times New Roman" w:hAnsi="Times New Roman" w:cs="Times New Roman"/>
          <w:i/>
          <w:iCs/>
          <w:sz w:val="24"/>
          <w:szCs w:val="24"/>
        </w:rPr>
        <w:t xml:space="preserve"> attentions scores</w:t>
      </w:r>
      <w:r w:rsidR="00BD0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A8D70" wp14:editId="01BE3B3B">
            <wp:extent cx="5638445" cy="28575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37" cy="29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1" w:name="_Hlk97640329"/>
      <w:bookmarkStart w:id="52" w:name="_Toc99623309"/>
      <w:r w:rsidR="00682356"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3.7   Hypothesis </w:t>
      </w:r>
      <w:r w:rsidR="00627408"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3</w:t>
      </w:r>
      <w:bookmarkEnd w:id="52"/>
    </w:p>
    <w:bookmarkEnd w:id="51"/>
    <w:p w14:paraId="62C62C04" w14:textId="79F3096B" w:rsidR="00A94AA6" w:rsidRPr="00A55302" w:rsidRDefault="00AA1C99" w:rsidP="00A5530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Hypothesis </w:t>
      </w:r>
      <w:r w:rsidR="006274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indicated </w:t>
      </w:r>
      <w:r w:rsidR="007D3356">
        <w:rPr>
          <w:rFonts w:ascii="Times New Roman" w:hAnsi="Times New Roman" w:cs="Times New Roman"/>
          <w:sz w:val="24"/>
          <w:szCs w:val="24"/>
        </w:rPr>
        <w:t>t</w:t>
      </w:r>
      <w:r w:rsidR="007D3356" w:rsidRPr="00CA4089">
        <w:rPr>
          <w:rFonts w:ascii="Times New Roman" w:hAnsi="Times New Roman" w:cs="Times New Roman"/>
          <w:sz w:val="24"/>
          <w:szCs w:val="24"/>
        </w:rPr>
        <w:t>here</w:t>
      </w:r>
      <w:r w:rsidR="007D3356">
        <w:rPr>
          <w:rFonts w:ascii="Times New Roman" w:hAnsi="Times New Roman" w:cs="Times New Roman"/>
          <w:sz w:val="24"/>
          <w:szCs w:val="24"/>
        </w:rPr>
        <w:t xml:space="preserve"> will be an interaction between gender and the type of learning environment based on students</w:t>
      </w:r>
      <w:r w:rsidR="00E24D86">
        <w:rPr>
          <w:rFonts w:ascii="Times New Roman" w:hAnsi="Times New Roman" w:cs="Times New Roman"/>
          <w:sz w:val="24"/>
          <w:szCs w:val="24"/>
        </w:rPr>
        <w:t xml:space="preserve">’ </w:t>
      </w:r>
      <w:r w:rsidR="007D3356">
        <w:rPr>
          <w:rFonts w:ascii="Times New Roman" w:hAnsi="Times New Roman" w:cs="Times New Roman"/>
          <w:sz w:val="24"/>
          <w:szCs w:val="24"/>
        </w:rPr>
        <w:t xml:space="preserve">attention scores. </w:t>
      </w:r>
      <w:r w:rsidR="00793E00">
        <w:rPr>
          <w:rFonts w:ascii="Times New Roman" w:hAnsi="Times New Roman" w:cs="Times New Roman"/>
          <w:sz w:val="24"/>
          <w:szCs w:val="24"/>
        </w:rPr>
        <w:t xml:space="preserve">There </w:t>
      </w:r>
      <w:r w:rsidR="007D3356">
        <w:rPr>
          <w:rFonts w:ascii="Times New Roman" w:hAnsi="Times New Roman" w:cs="Times New Roman"/>
          <w:sz w:val="24"/>
          <w:szCs w:val="24"/>
        </w:rPr>
        <w:t>was</w:t>
      </w:r>
      <w:r w:rsidR="00793E00">
        <w:rPr>
          <w:rFonts w:ascii="Times New Roman" w:hAnsi="Times New Roman" w:cs="Times New Roman"/>
          <w:sz w:val="24"/>
          <w:szCs w:val="24"/>
        </w:rPr>
        <w:t xml:space="preserve"> no significant interaction effect between gender and</w:t>
      </w:r>
      <w:r w:rsidR="007D3356">
        <w:rPr>
          <w:rFonts w:ascii="Times New Roman" w:hAnsi="Times New Roman" w:cs="Times New Roman"/>
          <w:sz w:val="24"/>
          <w:szCs w:val="24"/>
        </w:rPr>
        <w:t xml:space="preserve"> the type of learning environment based </w:t>
      </w:r>
      <w:r w:rsidR="00E24D86">
        <w:rPr>
          <w:rFonts w:ascii="Times New Roman" w:hAnsi="Times New Roman" w:cs="Times New Roman"/>
          <w:sz w:val="24"/>
          <w:szCs w:val="24"/>
        </w:rPr>
        <w:t xml:space="preserve">on </w:t>
      </w:r>
      <w:r w:rsidR="00793E00">
        <w:rPr>
          <w:rFonts w:ascii="Times New Roman" w:hAnsi="Times New Roman" w:cs="Times New Roman"/>
          <w:sz w:val="24"/>
          <w:szCs w:val="24"/>
        </w:rPr>
        <w:t>student</w:t>
      </w:r>
      <w:r w:rsidR="007D3356">
        <w:rPr>
          <w:rFonts w:ascii="Times New Roman" w:hAnsi="Times New Roman" w:cs="Times New Roman"/>
          <w:sz w:val="24"/>
          <w:szCs w:val="24"/>
        </w:rPr>
        <w:t>s’</w:t>
      </w:r>
      <w:r w:rsidR="00793E00">
        <w:rPr>
          <w:rFonts w:ascii="Times New Roman" w:hAnsi="Times New Roman" w:cs="Times New Roman"/>
          <w:sz w:val="24"/>
          <w:szCs w:val="24"/>
        </w:rPr>
        <w:t xml:space="preserve"> attention </w:t>
      </w:r>
      <w:r w:rsidR="007D3356">
        <w:rPr>
          <w:rFonts w:ascii="Times New Roman" w:hAnsi="Times New Roman" w:cs="Times New Roman"/>
          <w:sz w:val="24"/>
          <w:szCs w:val="24"/>
        </w:rPr>
        <w:t>scores, F(1,107) = .008, p = .931, observed power= .051.</w:t>
      </w:r>
      <w:r w:rsidR="007D3356" w:rsidRPr="007D3356">
        <w:rPr>
          <w:rFonts w:ascii="Times New Roman" w:hAnsi="Times New Roman" w:cs="Times New Roman"/>
          <w:sz w:val="24"/>
          <w:szCs w:val="24"/>
        </w:rPr>
        <w:t xml:space="preserve"> </w:t>
      </w:r>
      <w:r w:rsidR="007D3356">
        <w:rPr>
          <w:rFonts w:ascii="Times New Roman" w:hAnsi="Times New Roman" w:cs="Times New Roman"/>
          <w:sz w:val="24"/>
          <w:szCs w:val="24"/>
        </w:rPr>
        <w:t xml:space="preserve">Therefore, the hypothesis was rejected and the null hypothesis was accepted. Figure 4 exhibits </w:t>
      </w:r>
      <w:r w:rsidR="00A31940">
        <w:rPr>
          <w:rFonts w:ascii="Times New Roman" w:hAnsi="Times New Roman" w:cs="Times New Roman"/>
          <w:sz w:val="24"/>
          <w:szCs w:val="24"/>
        </w:rPr>
        <w:t>the mean of students’ attention scores by gender and type of learning environment.</w:t>
      </w:r>
    </w:p>
    <w:p w14:paraId="41FE8342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92E61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C433A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0CED40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A598E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19795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00D35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949A4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2225E" w14:textId="77777777" w:rsidR="001A6F54" w:rsidRDefault="001A6F54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6E419" w14:textId="7D539D2F" w:rsidR="0003105C" w:rsidRPr="008C4D14" w:rsidRDefault="00AC4CA9" w:rsidP="00AC4C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4D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654F9F" w:rsidRPr="008C4D1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16E67" w:rsidRPr="008C4D1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C4D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D665554" w14:textId="4A59AA4B" w:rsidR="00AC4CA9" w:rsidRPr="00D96E8E" w:rsidRDefault="00AC4CA9" w:rsidP="00AC4CA9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6E8E">
        <w:rPr>
          <w:rFonts w:ascii="Times New Roman" w:hAnsi="Times New Roman" w:cs="Times New Roman"/>
          <w:i/>
          <w:iCs/>
          <w:sz w:val="24"/>
          <w:szCs w:val="24"/>
        </w:rPr>
        <w:t xml:space="preserve">Estimated 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 xml:space="preserve">arginal 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>eans of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students’ attention scores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based on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type of learning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 xml:space="preserve">nvironment and 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D96E8E">
        <w:rPr>
          <w:rFonts w:ascii="Times New Roman" w:hAnsi="Times New Roman" w:cs="Times New Roman"/>
          <w:i/>
          <w:iCs/>
          <w:sz w:val="24"/>
          <w:szCs w:val="24"/>
        </w:rPr>
        <w:t>ender.</w:t>
      </w:r>
    </w:p>
    <w:p w14:paraId="1656E120" w14:textId="64BF1390" w:rsidR="00E94F38" w:rsidRPr="00B05EB7" w:rsidRDefault="00BD0542" w:rsidP="00B05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87FF3" wp14:editId="5B0733F8">
            <wp:extent cx="5162550" cy="30371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94" cy="310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B4429" w14:textId="77777777" w:rsidR="00C8704C" w:rsidRDefault="00C8704C" w:rsidP="00B16E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2DD74" w14:textId="7A135A47" w:rsidR="00B16E63" w:rsidRPr="00B16E63" w:rsidRDefault="00B16E63" w:rsidP="00B16E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6E63">
        <w:rPr>
          <w:rFonts w:ascii="Times New Roman" w:hAnsi="Times New Roman" w:cs="Times New Roman"/>
          <w:b/>
          <w:bCs/>
          <w:sz w:val="24"/>
          <w:szCs w:val="24"/>
        </w:rPr>
        <w:t xml:space="preserve">The results will be </w:t>
      </w:r>
      <w:r w:rsidR="0003105C">
        <w:rPr>
          <w:rFonts w:ascii="Times New Roman" w:hAnsi="Times New Roman" w:cs="Times New Roman"/>
          <w:b/>
          <w:bCs/>
          <w:sz w:val="24"/>
          <w:szCs w:val="24"/>
        </w:rPr>
        <w:t>evaluated</w:t>
      </w:r>
      <w:r w:rsidRPr="00B16E63">
        <w:rPr>
          <w:rFonts w:ascii="Times New Roman" w:hAnsi="Times New Roman" w:cs="Times New Roman"/>
          <w:b/>
          <w:bCs/>
          <w:sz w:val="24"/>
          <w:szCs w:val="24"/>
        </w:rPr>
        <w:t xml:space="preserve"> in the subsequent section.</w:t>
      </w:r>
    </w:p>
    <w:p w14:paraId="7286061F" w14:textId="1AA5C980" w:rsidR="00894037" w:rsidRDefault="00894037" w:rsidP="005B0E3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42A60" w14:textId="70C97FA7" w:rsidR="00ED4229" w:rsidRDefault="00ED4229" w:rsidP="00ED42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3" w:name="_Hlk98169965"/>
    </w:p>
    <w:p w14:paraId="7D330B25" w14:textId="61AF788B" w:rsidR="0003105C" w:rsidRDefault="0003105C" w:rsidP="00ED42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41A83" w14:textId="3AF2C82A" w:rsidR="00B05EB7" w:rsidRDefault="00B05EB7" w:rsidP="00ED42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5C2FC" w14:textId="77777777" w:rsidR="00C8704C" w:rsidRDefault="00C8704C" w:rsidP="00ED42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8B79F" w14:textId="77777777" w:rsidR="00B05EB7" w:rsidRDefault="00B05EB7" w:rsidP="00ED42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086EF" w14:textId="77777777" w:rsidR="001A6F54" w:rsidRDefault="001A6F54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bookmarkStart w:id="54" w:name="_Toc99623310"/>
    </w:p>
    <w:p w14:paraId="05B9E73E" w14:textId="77777777" w:rsidR="001A6F54" w:rsidRDefault="001A6F54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4AC71320" w14:textId="77777777" w:rsidR="001A6F54" w:rsidRDefault="001A6F54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692CDBFD" w14:textId="77777777" w:rsidR="001A6F54" w:rsidRDefault="001A6F54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6343245D" w14:textId="77777777" w:rsidR="001A6F54" w:rsidRDefault="001A6F54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7571E933" w14:textId="25770D3A" w:rsidR="008D1BC3" w:rsidRPr="00B05EB7" w:rsidRDefault="008D1BC3" w:rsidP="00D8288A">
      <w:pPr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 w:rsidRPr="00B05EB7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lastRenderedPageBreak/>
        <w:t>4 Discussion</w:t>
      </w:r>
      <w:bookmarkEnd w:id="54"/>
    </w:p>
    <w:p w14:paraId="11F6E367" w14:textId="77777777" w:rsidR="008D1BC3" w:rsidRDefault="008D1BC3" w:rsidP="001300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F6B3B" w14:textId="6E26207E" w:rsidR="00130065" w:rsidRPr="00B05EB7" w:rsidRDefault="00130065" w:rsidP="00B05EB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5" w:name="_Toc99623311"/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4.1   Overview of </w:t>
      </w:r>
      <w:r w:rsidR="006A349D" w:rsidRPr="00B05EB7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B05EB7">
        <w:rPr>
          <w:rFonts w:ascii="Times New Roman" w:hAnsi="Times New Roman" w:cs="Times New Roman"/>
          <w:b/>
          <w:bCs/>
          <w:sz w:val="28"/>
          <w:szCs w:val="28"/>
        </w:rPr>
        <w:t>indings</w:t>
      </w:r>
      <w:bookmarkEnd w:id="55"/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849CBF8" w14:textId="5536FFBE" w:rsidR="000E4B39" w:rsidRPr="00AE6381" w:rsidRDefault="002D685D" w:rsidP="00A11C90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The present study </w:t>
      </w:r>
      <w:r w:rsidR="001341FB" w:rsidRPr="002D685D">
        <w:rPr>
          <w:rFonts w:ascii="Times New Roman" w:hAnsi="Times New Roman" w:cs="Times New Roman"/>
          <w:bCs/>
          <w:iCs/>
          <w:sz w:val="24"/>
          <w:szCs w:val="24"/>
        </w:rPr>
        <w:t>intended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 to 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>investigate if there was a difference</w:t>
      </w:r>
      <w:r w:rsidR="006C5A4E" w:rsidRPr="006C5A4E">
        <w:rPr>
          <w:rFonts w:ascii="Times New Roman" w:hAnsi="Times New Roman" w:cs="Times New Roman"/>
          <w:bCs/>
          <w:iCs/>
          <w:sz w:val="24"/>
          <w:szCs w:val="24"/>
        </w:rPr>
        <w:t xml:space="preserve"> in students’ attention in online lectures versus in-person lectures.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 xml:space="preserve"> Additionally, 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the interaction effect between 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>gender and the type of learning environment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24D86">
        <w:rPr>
          <w:rFonts w:ascii="Times New Roman" w:hAnsi="Times New Roman" w:cs="Times New Roman"/>
          <w:bCs/>
          <w:iCs/>
          <w:sz w:val="24"/>
          <w:szCs w:val="24"/>
        </w:rPr>
        <w:t xml:space="preserve">based 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>on total student attention scores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 xml:space="preserve"> was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B6E3B">
        <w:rPr>
          <w:rFonts w:ascii="Times New Roman" w:hAnsi="Times New Roman" w:cs="Times New Roman"/>
          <w:bCs/>
          <w:iCs/>
          <w:sz w:val="24"/>
          <w:szCs w:val="24"/>
        </w:rPr>
        <w:t>also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 explored.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24D86">
        <w:rPr>
          <w:rFonts w:ascii="Times New Roman" w:hAnsi="Times New Roman" w:cs="Times New Roman"/>
          <w:bCs/>
          <w:iCs/>
          <w:sz w:val="24"/>
          <w:szCs w:val="24"/>
        </w:rPr>
        <w:t xml:space="preserve">The current study is one of the first to 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>examine</w:t>
      </w:r>
      <w:r w:rsidR="00E24D86">
        <w:rPr>
          <w:rFonts w:ascii="Times New Roman" w:hAnsi="Times New Roman" w:cs="Times New Roman"/>
          <w:bCs/>
          <w:iCs/>
          <w:sz w:val="24"/>
          <w:szCs w:val="24"/>
        </w:rPr>
        <w:t xml:space="preserve"> the attention of college students during both online and in-person lectures. 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 xml:space="preserve">The existing research, </w:t>
      </w:r>
      <w:r w:rsidR="008525AE">
        <w:rPr>
          <w:rFonts w:ascii="Times New Roman" w:hAnsi="Times New Roman" w:cs="Times New Roman"/>
          <w:bCs/>
          <w:iCs/>
          <w:sz w:val="24"/>
          <w:szCs w:val="24"/>
        </w:rPr>
        <w:t>which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525AE">
        <w:rPr>
          <w:rFonts w:ascii="Times New Roman" w:hAnsi="Times New Roman" w:cs="Times New Roman"/>
          <w:bCs/>
          <w:iCs/>
          <w:sz w:val="24"/>
          <w:szCs w:val="24"/>
        </w:rPr>
        <w:t xml:space="preserve">is 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>centred around the shift from in-person learning to online learning and the potential impact it</w:t>
      </w:r>
      <w:r w:rsidR="008525AE">
        <w:rPr>
          <w:rFonts w:ascii="Times New Roman" w:hAnsi="Times New Roman" w:cs="Times New Roman"/>
          <w:bCs/>
          <w:iCs/>
          <w:sz w:val="24"/>
          <w:szCs w:val="24"/>
        </w:rPr>
        <w:t xml:space="preserve"> may have had on student attention</w:t>
      </w:r>
      <w:r w:rsidR="006C5A4E">
        <w:rPr>
          <w:rFonts w:ascii="Times New Roman" w:hAnsi="Times New Roman" w:cs="Times New Roman"/>
          <w:bCs/>
          <w:iCs/>
          <w:sz w:val="24"/>
          <w:szCs w:val="24"/>
        </w:rPr>
        <w:t>, was previously discussed in the opening section.</w:t>
      </w:r>
      <w:r w:rsidR="00E24D8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The </w:t>
      </w:r>
      <w:r w:rsidR="00E24D86" w:rsidRPr="002D685D">
        <w:rPr>
          <w:rFonts w:ascii="Times New Roman" w:hAnsi="Times New Roman" w:cs="Times New Roman"/>
          <w:bCs/>
          <w:iCs/>
          <w:sz w:val="24"/>
          <w:szCs w:val="24"/>
        </w:rPr>
        <w:t>conclusions</w:t>
      </w:r>
      <w:r w:rsidR="00E24D86">
        <w:rPr>
          <w:rFonts w:ascii="Times New Roman" w:hAnsi="Times New Roman" w:cs="Times New Roman"/>
          <w:bCs/>
          <w:iCs/>
          <w:sz w:val="24"/>
          <w:szCs w:val="24"/>
        </w:rPr>
        <w:t xml:space="preserve"> of the current study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 are </w:t>
      </w:r>
      <w:r w:rsidR="009B6E3B">
        <w:rPr>
          <w:rFonts w:ascii="Times New Roman" w:hAnsi="Times New Roman" w:cs="Times New Roman"/>
          <w:bCs/>
          <w:iCs/>
          <w:sz w:val="24"/>
          <w:szCs w:val="24"/>
        </w:rPr>
        <w:t>linked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 to </w:t>
      </w:r>
      <w:r w:rsidR="00E24D86" w:rsidRPr="002D685D">
        <w:rPr>
          <w:rFonts w:ascii="Times New Roman" w:hAnsi="Times New Roman" w:cs="Times New Roman"/>
          <w:bCs/>
          <w:iCs/>
          <w:sz w:val="24"/>
          <w:szCs w:val="24"/>
        </w:rPr>
        <w:t>prior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 xml:space="preserve"> literature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 xml:space="preserve">, while </w:t>
      </w:r>
      <w:r w:rsidR="00AE6381">
        <w:rPr>
          <w:rFonts w:ascii="Times New Roman" w:hAnsi="Times New Roman" w:cs="Times New Roman"/>
          <w:bCs/>
          <w:iCs/>
          <w:sz w:val="24"/>
          <w:szCs w:val="24"/>
        </w:rPr>
        <w:t>the st</w:t>
      </w:r>
      <w:r w:rsidR="001435F8">
        <w:rPr>
          <w:rFonts w:ascii="Times New Roman" w:hAnsi="Times New Roman" w:cs="Times New Roman"/>
          <w:bCs/>
          <w:iCs/>
          <w:sz w:val="24"/>
          <w:szCs w:val="24"/>
        </w:rPr>
        <w:t>rengths</w:t>
      </w:r>
      <w:r w:rsidR="00AE6381">
        <w:rPr>
          <w:rFonts w:ascii="Times New Roman" w:hAnsi="Times New Roman" w:cs="Times New Roman"/>
          <w:bCs/>
          <w:iCs/>
          <w:sz w:val="24"/>
          <w:szCs w:val="24"/>
        </w:rPr>
        <w:t xml:space="preserve"> and limitations of the current study </w:t>
      </w:r>
      <w:r w:rsidR="001435F8">
        <w:rPr>
          <w:rFonts w:ascii="Times New Roman" w:hAnsi="Times New Roman" w:cs="Times New Roman"/>
          <w:bCs/>
          <w:iCs/>
          <w:sz w:val="24"/>
          <w:szCs w:val="24"/>
        </w:rPr>
        <w:t xml:space="preserve">will 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 xml:space="preserve">also </w:t>
      </w:r>
      <w:r w:rsidR="001435F8">
        <w:rPr>
          <w:rFonts w:ascii="Times New Roman" w:hAnsi="Times New Roman" w:cs="Times New Roman"/>
          <w:bCs/>
          <w:iCs/>
          <w:sz w:val="24"/>
          <w:szCs w:val="24"/>
        </w:rPr>
        <w:t xml:space="preserve">be </w:t>
      </w:r>
      <w:r w:rsidRPr="002D685D">
        <w:rPr>
          <w:rFonts w:ascii="Times New Roman" w:hAnsi="Times New Roman" w:cs="Times New Roman"/>
          <w:bCs/>
          <w:iCs/>
          <w:sz w:val="24"/>
          <w:szCs w:val="24"/>
        </w:rPr>
        <w:t>discussed</w:t>
      </w:r>
      <w:r w:rsidR="00E24D8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0E4B39" w:rsidRPr="000E4B3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E6381">
        <w:rPr>
          <w:rFonts w:ascii="Times New Roman" w:hAnsi="Times New Roman" w:cs="Times New Roman"/>
          <w:iCs/>
          <w:sz w:val="24"/>
          <w:szCs w:val="24"/>
        </w:rPr>
        <w:t xml:space="preserve">Moreover, theoretical </w:t>
      </w:r>
      <w:r w:rsidR="00AE6381" w:rsidRPr="002D685D">
        <w:rPr>
          <w:rFonts w:ascii="Times New Roman" w:hAnsi="Times New Roman" w:cs="Times New Roman"/>
          <w:bCs/>
          <w:iCs/>
          <w:sz w:val="24"/>
          <w:szCs w:val="24"/>
        </w:rPr>
        <w:t>implications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E6381">
        <w:rPr>
          <w:rFonts w:ascii="Times New Roman" w:hAnsi="Times New Roman" w:cs="Times New Roman"/>
          <w:bCs/>
          <w:iCs/>
          <w:sz w:val="24"/>
          <w:szCs w:val="24"/>
        </w:rPr>
        <w:t>and future research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 xml:space="preserve"> suggestions</w:t>
      </w:r>
      <w:r w:rsidR="001435F8">
        <w:rPr>
          <w:rFonts w:ascii="Times New Roman" w:hAnsi="Times New Roman" w:cs="Times New Roman"/>
          <w:bCs/>
          <w:iCs/>
          <w:sz w:val="24"/>
          <w:szCs w:val="24"/>
        </w:rPr>
        <w:t xml:space="preserve"> will be 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>presented</w:t>
      </w:r>
      <w:r w:rsidR="001435F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64715265" w14:textId="1E1CD8AB" w:rsidR="00130065" w:rsidRPr="00B05EB7" w:rsidRDefault="000E4B39" w:rsidP="00B05EB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6" w:name="_Toc99623312"/>
      <w:r w:rsidRPr="00B05EB7">
        <w:rPr>
          <w:rFonts w:ascii="Times New Roman" w:hAnsi="Times New Roman" w:cs="Times New Roman"/>
          <w:b/>
          <w:bCs/>
          <w:sz w:val="28"/>
          <w:szCs w:val="28"/>
        </w:rPr>
        <w:t>4.2   Discussion of Findings</w:t>
      </w:r>
      <w:bookmarkEnd w:id="56"/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77B4255" w14:textId="7FA7B49B" w:rsidR="000419FB" w:rsidRDefault="00E24D86" w:rsidP="000419FB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Hypothesis </w:t>
      </w:r>
      <w:r w:rsidR="00627408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0C4355">
        <w:rPr>
          <w:rFonts w:ascii="Times New Roman" w:hAnsi="Times New Roman" w:cs="Times New Roman"/>
          <w:bCs/>
          <w:iCs/>
          <w:sz w:val="24"/>
          <w:szCs w:val="24"/>
        </w:rPr>
        <w:t xml:space="preserve"> stated t</w:t>
      </w:r>
      <w:r w:rsidR="000C4355" w:rsidRPr="000C4355">
        <w:rPr>
          <w:rFonts w:ascii="Times New Roman" w:hAnsi="Times New Roman" w:cs="Times New Roman"/>
          <w:bCs/>
          <w:iCs/>
          <w:sz w:val="24"/>
          <w:szCs w:val="24"/>
        </w:rPr>
        <w:t xml:space="preserve">here </w:t>
      </w:r>
      <w:r w:rsidR="000C4355">
        <w:rPr>
          <w:rFonts w:ascii="Times New Roman" w:hAnsi="Times New Roman" w:cs="Times New Roman"/>
          <w:bCs/>
          <w:iCs/>
          <w:sz w:val="24"/>
          <w:szCs w:val="24"/>
        </w:rPr>
        <w:t>would</w:t>
      </w:r>
      <w:r w:rsidR="000C4355" w:rsidRPr="000C4355">
        <w:rPr>
          <w:rFonts w:ascii="Times New Roman" w:hAnsi="Times New Roman" w:cs="Times New Roman"/>
          <w:bCs/>
          <w:iCs/>
          <w:sz w:val="24"/>
          <w:szCs w:val="24"/>
        </w:rPr>
        <w:t xml:space="preserve"> be a difference in the type of learning environment (</w:t>
      </w:r>
      <w:r w:rsidR="00262EA8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262EA8" w:rsidRPr="000C4355">
        <w:rPr>
          <w:rFonts w:ascii="Times New Roman" w:hAnsi="Times New Roman" w:cs="Times New Roman"/>
          <w:bCs/>
          <w:iCs/>
          <w:sz w:val="24"/>
          <w:szCs w:val="24"/>
        </w:rPr>
        <w:t>nline</w:t>
      </w:r>
      <w:r w:rsidR="000C4355" w:rsidRPr="000C435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4FD4">
        <w:rPr>
          <w:rFonts w:ascii="Times New Roman" w:hAnsi="Times New Roman" w:cs="Times New Roman"/>
          <w:bCs/>
          <w:iCs/>
          <w:sz w:val="24"/>
          <w:szCs w:val="24"/>
        </w:rPr>
        <w:t>or</w:t>
      </w:r>
      <w:r w:rsidR="00B55E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C4355" w:rsidRPr="000C4355">
        <w:rPr>
          <w:rFonts w:ascii="Times New Roman" w:hAnsi="Times New Roman" w:cs="Times New Roman"/>
          <w:bCs/>
          <w:iCs/>
          <w:sz w:val="24"/>
          <w:szCs w:val="24"/>
        </w:rPr>
        <w:t>in-person lecture</w:t>
      </w:r>
      <w:r w:rsidR="001435F8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0C4355" w:rsidRPr="000C4355">
        <w:rPr>
          <w:rFonts w:ascii="Times New Roman" w:hAnsi="Times New Roman" w:cs="Times New Roman"/>
          <w:bCs/>
          <w:iCs/>
          <w:sz w:val="24"/>
          <w:szCs w:val="24"/>
        </w:rPr>
        <w:t xml:space="preserve">) based on students’ attention scores. </w:t>
      </w:r>
      <w:bookmarkStart w:id="57" w:name="_Hlk97658688"/>
      <w:r w:rsidR="000C4355">
        <w:rPr>
          <w:rFonts w:ascii="Times New Roman" w:hAnsi="Times New Roman" w:cs="Times New Roman"/>
          <w:bCs/>
          <w:iCs/>
          <w:sz w:val="24"/>
          <w:szCs w:val="24"/>
        </w:rPr>
        <w:t xml:space="preserve">Hypothesis </w:t>
      </w:r>
      <w:r w:rsidR="006064F2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0C4355">
        <w:rPr>
          <w:rFonts w:ascii="Times New Roman" w:hAnsi="Times New Roman" w:cs="Times New Roman"/>
          <w:bCs/>
          <w:iCs/>
          <w:sz w:val="24"/>
          <w:szCs w:val="24"/>
        </w:rPr>
        <w:t xml:space="preserve"> was not supported as there was no significant difference between the online lecture group and in-person lecture group, b</w:t>
      </w:r>
      <w:r w:rsidR="005A2E67">
        <w:rPr>
          <w:rFonts w:ascii="Times New Roman" w:hAnsi="Times New Roman" w:cs="Times New Roman"/>
          <w:bCs/>
          <w:iCs/>
          <w:sz w:val="24"/>
          <w:szCs w:val="24"/>
        </w:rPr>
        <w:t>ased</w:t>
      </w:r>
      <w:r w:rsidR="000C4355">
        <w:rPr>
          <w:rFonts w:ascii="Times New Roman" w:hAnsi="Times New Roman" w:cs="Times New Roman"/>
          <w:bCs/>
          <w:iCs/>
          <w:sz w:val="24"/>
          <w:szCs w:val="24"/>
        </w:rPr>
        <w:t xml:space="preserve"> on each groups’ total attention scores.</w:t>
      </w:r>
      <w:bookmarkEnd w:id="57"/>
      <w:r w:rsidR="000C4355">
        <w:rPr>
          <w:rFonts w:ascii="Times New Roman" w:hAnsi="Times New Roman" w:cs="Times New Roman"/>
          <w:bCs/>
          <w:iCs/>
          <w:sz w:val="24"/>
          <w:szCs w:val="24"/>
        </w:rPr>
        <w:t xml:space="preserve"> This conclusion does not </w:t>
      </w:r>
      <w:r w:rsidR="00791ED0">
        <w:rPr>
          <w:rFonts w:ascii="Times New Roman" w:hAnsi="Times New Roman" w:cs="Times New Roman"/>
          <w:bCs/>
          <w:iCs/>
          <w:sz w:val="24"/>
          <w:szCs w:val="24"/>
        </w:rPr>
        <w:t>contribute to the</w:t>
      </w:r>
      <w:r w:rsidR="008525A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C4355">
        <w:rPr>
          <w:rFonts w:ascii="Times New Roman" w:hAnsi="Times New Roman" w:cs="Times New Roman"/>
          <w:bCs/>
          <w:iCs/>
          <w:sz w:val="24"/>
          <w:szCs w:val="24"/>
        </w:rPr>
        <w:t>support</w:t>
      </w:r>
      <w:r w:rsidR="00F25828">
        <w:rPr>
          <w:rFonts w:ascii="Times New Roman" w:hAnsi="Times New Roman" w:cs="Times New Roman"/>
          <w:bCs/>
          <w:iCs/>
          <w:sz w:val="24"/>
          <w:szCs w:val="24"/>
        </w:rPr>
        <w:t xml:space="preserve">ing </w:t>
      </w:r>
      <w:r w:rsidR="00791ED0">
        <w:rPr>
          <w:rFonts w:ascii="Times New Roman" w:hAnsi="Times New Roman" w:cs="Times New Roman"/>
          <w:bCs/>
          <w:iCs/>
          <w:sz w:val="24"/>
          <w:szCs w:val="24"/>
        </w:rPr>
        <w:t xml:space="preserve">of </w:t>
      </w:r>
      <w:r w:rsidR="008525AE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F25828">
        <w:rPr>
          <w:rFonts w:ascii="Times New Roman" w:hAnsi="Times New Roman" w:cs="Times New Roman"/>
          <w:bCs/>
          <w:iCs/>
          <w:sz w:val="24"/>
          <w:szCs w:val="24"/>
        </w:rPr>
        <w:t xml:space="preserve">he findings 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>of</w:t>
      </w:r>
      <w:r w:rsidR="002F75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E4460" w:rsidRPr="007E4460">
        <w:rPr>
          <w:rFonts w:ascii="Times New Roman" w:hAnsi="Times New Roman" w:cs="Times New Roman"/>
          <w:bCs/>
          <w:iCs/>
          <w:sz w:val="24"/>
          <w:szCs w:val="24"/>
        </w:rPr>
        <w:t>Maqableha and Alia (2021)</w:t>
      </w:r>
      <w:r w:rsidR="00F25828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 xml:space="preserve"> who</w:t>
      </w:r>
      <w:r w:rsidR="007E4460" w:rsidRPr="007E44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>stated</w:t>
      </w:r>
      <w:r w:rsidR="00EE3885">
        <w:rPr>
          <w:rFonts w:ascii="Times New Roman" w:hAnsi="Times New Roman" w:cs="Times New Roman"/>
          <w:bCs/>
          <w:iCs/>
          <w:sz w:val="24"/>
          <w:szCs w:val="24"/>
        </w:rPr>
        <w:t xml:space="preserve"> that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 xml:space="preserve"> the</w:t>
      </w:r>
      <w:r w:rsidR="00956A6E">
        <w:rPr>
          <w:rFonts w:ascii="Times New Roman" w:hAnsi="Times New Roman" w:cs="Times New Roman"/>
          <w:bCs/>
          <w:iCs/>
          <w:sz w:val="24"/>
          <w:szCs w:val="24"/>
        </w:rPr>
        <w:t xml:space="preserve"> consequences of the shift to online learning affected 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>student learning and attention</w:t>
      </w:r>
      <w:r w:rsidR="006B568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 xml:space="preserve">As </w:t>
      </w:r>
      <w:r w:rsidR="00956A6E">
        <w:rPr>
          <w:rFonts w:ascii="Times New Roman" w:hAnsi="Times New Roman" w:cs="Times New Roman"/>
          <w:bCs/>
          <w:iCs/>
          <w:sz w:val="24"/>
          <w:szCs w:val="24"/>
        </w:rPr>
        <w:t>previously mentioned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 xml:space="preserve"> one of the main aims of the present study was to investigate the 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>potential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>consequences</w:t>
      </w:r>
      <w:r w:rsidR="007E4460">
        <w:rPr>
          <w:rFonts w:ascii="Times New Roman" w:hAnsi="Times New Roman" w:cs="Times New Roman"/>
          <w:bCs/>
          <w:iCs/>
          <w:sz w:val="24"/>
          <w:szCs w:val="24"/>
        </w:rPr>
        <w:t xml:space="preserve"> that the shift to online learning 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>had on student attention. The</w:t>
      </w:r>
      <w:r w:rsidR="005A2E6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 xml:space="preserve">slight difference in student attention scores between online and in-person lectures, in </w:t>
      </w:r>
      <w:r w:rsidR="00956A6E">
        <w:rPr>
          <w:rFonts w:ascii="Times New Roman" w:hAnsi="Times New Roman" w:cs="Times New Roman"/>
          <w:bCs/>
          <w:iCs/>
          <w:sz w:val="24"/>
          <w:szCs w:val="24"/>
        </w:rPr>
        <w:t>favour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 xml:space="preserve"> of </w:t>
      </w:r>
      <w:r w:rsidR="001B5E52">
        <w:rPr>
          <w:rFonts w:ascii="Times New Roman" w:hAnsi="Times New Roman" w:cs="Times New Roman"/>
          <w:bCs/>
          <w:iCs/>
          <w:sz w:val="24"/>
          <w:szCs w:val="24"/>
        </w:rPr>
        <w:t>online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 xml:space="preserve"> lectures, further opposes </w:t>
      </w:r>
      <w:r w:rsidR="005D4E49">
        <w:rPr>
          <w:rFonts w:ascii="Times New Roman" w:hAnsi="Times New Roman" w:cs="Times New Roman"/>
          <w:bCs/>
          <w:iCs/>
          <w:sz w:val="24"/>
          <w:szCs w:val="24"/>
        </w:rPr>
        <w:t xml:space="preserve">previous </w:t>
      </w:r>
      <w:r w:rsidR="00A43B2C">
        <w:rPr>
          <w:rFonts w:ascii="Times New Roman" w:hAnsi="Times New Roman" w:cs="Times New Roman"/>
          <w:bCs/>
          <w:iCs/>
          <w:sz w:val="24"/>
          <w:szCs w:val="24"/>
        </w:rPr>
        <w:t xml:space="preserve">research. </w:t>
      </w:r>
      <w:r w:rsidR="00B847D3">
        <w:rPr>
          <w:rFonts w:ascii="Times New Roman" w:hAnsi="Times New Roman" w:cs="Times New Roman"/>
          <w:bCs/>
          <w:iCs/>
          <w:sz w:val="24"/>
          <w:szCs w:val="24"/>
        </w:rPr>
        <w:t xml:space="preserve">This </w:t>
      </w:r>
      <w:r w:rsidR="00257308">
        <w:rPr>
          <w:rFonts w:ascii="Times New Roman" w:hAnsi="Times New Roman" w:cs="Times New Roman"/>
          <w:bCs/>
          <w:iCs/>
          <w:sz w:val="24"/>
          <w:szCs w:val="24"/>
        </w:rPr>
        <w:t>minor difference in students’ attention scores</w:t>
      </w:r>
      <w:r w:rsidR="00B847D3">
        <w:rPr>
          <w:rFonts w:ascii="Times New Roman" w:hAnsi="Times New Roman" w:cs="Times New Roman"/>
          <w:bCs/>
          <w:iCs/>
          <w:sz w:val="24"/>
          <w:szCs w:val="24"/>
        </w:rPr>
        <w:t xml:space="preserve"> also </w:t>
      </w:r>
      <w:r w:rsidR="005D4E49">
        <w:rPr>
          <w:rFonts w:ascii="Times New Roman" w:hAnsi="Times New Roman" w:cs="Times New Roman"/>
          <w:bCs/>
          <w:iCs/>
          <w:sz w:val="24"/>
          <w:szCs w:val="24"/>
        </w:rPr>
        <w:t>fails</w:t>
      </w:r>
      <w:r w:rsidR="00B847D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D4E49">
        <w:rPr>
          <w:rFonts w:ascii="Times New Roman" w:hAnsi="Times New Roman" w:cs="Times New Roman"/>
          <w:bCs/>
          <w:iCs/>
          <w:sz w:val="24"/>
          <w:szCs w:val="24"/>
        </w:rPr>
        <w:t xml:space="preserve">to support </w:t>
      </w:r>
      <w:r w:rsidR="00B847D3" w:rsidRPr="00B847D3">
        <w:rPr>
          <w:rFonts w:ascii="Times New Roman" w:hAnsi="Times New Roman" w:cs="Times New Roman"/>
          <w:bCs/>
          <w:iCs/>
          <w:sz w:val="24"/>
          <w:szCs w:val="24"/>
        </w:rPr>
        <w:t>Kumari</w:t>
      </w:r>
      <w:r w:rsidR="00B847D3">
        <w:rPr>
          <w:rFonts w:ascii="Times New Roman" w:hAnsi="Times New Roman" w:cs="Times New Roman"/>
          <w:bCs/>
          <w:iCs/>
          <w:sz w:val="24"/>
          <w:szCs w:val="24"/>
        </w:rPr>
        <w:t xml:space="preserve"> et al. (2021) who declared that students find it significantly harder to pay attention during online learning. </w:t>
      </w:r>
      <w:r w:rsidR="00005F9B">
        <w:rPr>
          <w:rFonts w:ascii="Times New Roman" w:hAnsi="Times New Roman" w:cs="Times New Roman"/>
          <w:bCs/>
          <w:iCs/>
          <w:sz w:val="24"/>
          <w:szCs w:val="24"/>
        </w:rPr>
        <w:t>There may be</w:t>
      </w:r>
      <w:r w:rsidR="006B568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91ED0">
        <w:rPr>
          <w:rFonts w:ascii="Times New Roman" w:hAnsi="Times New Roman" w:cs="Times New Roman"/>
          <w:bCs/>
          <w:iCs/>
          <w:sz w:val="24"/>
          <w:szCs w:val="24"/>
        </w:rPr>
        <w:t xml:space="preserve">a range of </w:t>
      </w:r>
      <w:r w:rsidR="006B568E">
        <w:rPr>
          <w:rFonts w:ascii="Times New Roman" w:hAnsi="Times New Roman" w:cs="Times New Roman"/>
          <w:bCs/>
          <w:iCs/>
          <w:sz w:val="24"/>
          <w:szCs w:val="24"/>
        </w:rPr>
        <w:t xml:space="preserve">possible </w:t>
      </w:r>
      <w:r w:rsidR="00892D5B">
        <w:rPr>
          <w:rFonts w:ascii="Times New Roman" w:hAnsi="Times New Roman" w:cs="Times New Roman"/>
          <w:bCs/>
          <w:iCs/>
          <w:sz w:val="24"/>
          <w:szCs w:val="24"/>
        </w:rPr>
        <w:t>justifications</w:t>
      </w:r>
      <w:r w:rsidR="00005F9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B568E">
        <w:rPr>
          <w:rFonts w:ascii="Times New Roman" w:hAnsi="Times New Roman" w:cs="Times New Roman"/>
          <w:bCs/>
          <w:iCs/>
          <w:sz w:val="24"/>
          <w:szCs w:val="24"/>
        </w:rPr>
        <w:t xml:space="preserve">as to why </w:t>
      </w:r>
      <w:r w:rsidR="00892D5B">
        <w:rPr>
          <w:rFonts w:ascii="Times New Roman" w:hAnsi="Times New Roman" w:cs="Times New Roman"/>
          <w:bCs/>
          <w:iCs/>
          <w:sz w:val="24"/>
          <w:szCs w:val="24"/>
        </w:rPr>
        <w:t>the current study reported that there</w:t>
      </w:r>
      <w:r w:rsidR="006B568E">
        <w:rPr>
          <w:rFonts w:ascii="Times New Roman" w:hAnsi="Times New Roman" w:cs="Times New Roman"/>
          <w:bCs/>
          <w:iCs/>
          <w:sz w:val="24"/>
          <w:szCs w:val="24"/>
        </w:rPr>
        <w:t xml:space="preserve"> was no difference between the two types of learning </w:t>
      </w:r>
      <w:r w:rsidR="00005F9B">
        <w:rPr>
          <w:rFonts w:ascii="Times New Roman" w:hAnsi="Times New Roman" w:cs="Times New Roman"/>
          <w:bCs/>
          <w:iCs/>
          <w:sz w:val="24"/>
          <w:szCs w:val="24"/>
        </w:rPr>
        <w:t>environments.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92D5B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hese </w:t>
      </w:r>
      <w:r w:rsidR="00892D5B">
        <w:rPr>
          <w:rFonts w:ascii="Times New Roman" w:hAnsi="Times New Roman" w:cs="Times New Roman"/>
          <w:bCs/>
          <w:iCs/>
          <w:sz w:val="24"/>
          <w:szCs w:val="24"/>
        </w:rPr>
        <w:t>explanations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 take into consideration that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005F9B">
        <w:rPr>
          <w:rFonts w:ascii="Times New Roman" w:hAnsi="Times New Roman" w:cs="Times New Roman"/>
          <w:bCs/>
          <w:iCs/>
          <w:sz w:val="24"/>
          <w:szCs w:val="24"/>
        </w:rPr>
        <w:t xml:space="preserve">he 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>participant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s in the current study, who </w:t>
      </w:r>
      <w:r w:rsidR="00791ED0">
        <w:rPr>
          <w:rFonts w:ascii="Times New Roman" w:hAnsi="Times New Roman" w:cs="Times New Roman"/>
          <w:bCs/>
          <w:iCs/>
          <w:sz w:val="24"/>
          <w:szCs w:val="24"/>
        </w:rPr>
        <w:t>have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 experience</w:t>
      </w:r>
      <w:r w:rsidR="00791ED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with the shift to online learning, 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are </w:t>
      </w:r>
      <w:r w:rsidR="008A5D73">
        <w:rPr>
          <w:rFonts w:ascii="Times New Roman" w:hAnsi="Times New Roman" w:cs="Times New Roman"/>
          <w:bCs/>
          <w:iCs/>
          <w:sz w:val="24"/>
          <w:szCs w:val="24"/>
        </w:rPr>
        <w:t>better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 adapted to </w:t>
      </w:r>
      <w:r w:rsidR="005709A9">
        <w:rPr>
          <w:rFonts w:ascii="Times New Roman" w:hAnsi="Times New Roman" w:cs="Times New Roman"/>
          <w:bCs/>
          <w:iCs/>
          <w:sz w:val="24"/>
          <w:szCs w:val="24"/>
        </w:rPr>
        <w:t>this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 type of learning 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than the students that featured in the existing studies. </w:t>
      </w:r>
      <w:r w:rsidR="001D6A17">
        <w:rPr>
          <w:rFonts w:ascii="Times New Roman" w:hAnsi="Times New Roman" w:cs="Times New Roman"/>
          <w:bCs/>
          <w:iCs/>
          <w:sz w:val="24"/>
          <w:szCs w:val="24"/>
        </w:rPr>
        <w:t>Furthermore, t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>he participants</w:t>
      </w:r>
      <w:r w:rsidR="008E279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>in the current study are more likely to have adapted to the problems of online learnin</w:t>
      </w:r>
      <w:r w:rsidR="001D6A17">
        <w:rPr>
          <w:rFonts w:ascii="Times New Roman" w:hAnsi="Times New Roman" w:cs="Times New Roman"/>
          <w:bCs/>
          <w:iCs/>
          <w:sz w:val="24"/>
          <w:szCs w:val="24"/>
        </w:rPr>
        <w:t xml:space="preserve">g that were previously 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discussed in </w:t>
      </w:r>
      <w:r w:rsidR="001D6A17">
        <w:rPr>
          <w:rFonts w:ascii="Times New Roman" w:hAnsi="Times New Roman" w:cs="Times New Roman"/>
          <w:bCs/>
          <w:iCs/>
          <w:sz w:val="24"/>
          <w:szCs w:val="24"/>
        </w:rPr>
        <w:t>prior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 sections</w:t>
      </w:r>
      <w:r w:rsidR="001D6A17">
        <w:rPr>
          <w:rFonts w:ascii="Times New Roman" w:hAnsi="Times New Roman" w:cs="Times New Roman"/>
          <w:bCs/>
          <w:iCs/>
          <w:sz w:val="24"/>
          <w:szCs w:val="24"/>
        </w:rPr>
        <w:t xml:space="preserve"> of the current study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t xml:space="preserve">, such as distractions, mind </w:t>
      </w:r>
      <w:r w:rsidR="002756D8">
        <w:rPr>
          <w:rFonts w:ascii="Times New Roman" w:hAnsi="Times New Roman" w:cs="Times New Roman"/>
          <w:bCs/>
          <w:iCs/>
          <w:sz w:val="24"/>
          <w:szCs w:val="24"/>
        </w:rPr>
        <w:lastRenderedPageBreak/>
        <w:t>wandering, and the increased use of laptops</w:t>
      </w:r>
      <w:r w:rsidR="005709A9">
        <w:rPr>
          <w:rFonts w:ascii="Times New Roman" w:hAnsi="Times New Roman" w:cs="Times New Roman"/>
          <w:bCs/>
          <w:iCs/>
          <w:sz w:val="24"/>
          <w:szCs w:val="24"/>
        </w:rPr>
        <w:t xml:space="preserve">, as they have had more time to react to the </w:t>
      </w:r>
      <w:r w:rsidR="00791ED0">
        <w:rPr>
          <w:rFonts w:ascii="Times New Roman" w:hAnsi="Times New Roman" w:cs="Times New Roman"/>
          <w:bCs/>
          <w:iCs/>
          <w:sz w:val="24"/>
          <w:szCs w:val="24"/>
        </w:rPr>
        <w:t>change</w:t>
      </w:r>
      <w:r w:rsidR="00D259A1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D259A1" w:rsidRPr="00FE0254">
        <w:rPr>
          <w:rFonts w:ascii="Times New Roman" w:hAnsi="Times New Roman" w:cs="Times New Roman"/>
          <w:sz w:val="24"/>
          <w:szCs w:val="24"/>
        </w:rPr>
        <w:t>Almendingen</w:t>
      </w:r>
      <w:r w:rsidR="00D259A1">
        <w:rPr>
          <w:rFonts w:ascii="Times New Roman" w:hAnsi="Times New Roman" w:cs="Times New Roman"/>
          <w:sz w:val="24"/>
          <w:szCs w:val="24"/>
        </w:rPr>
        <w:t xml:space="preserve"> et al., </w:t>
      </w:r>
      <w:r w:rsidR="00D259A1" w:rsidRPr="00FE0254">
        <w:rPr>
          <w:rFonts w:ascii="Times New Roman" w:hAnsi="Times New Roman" w:cs="Times New Roman"/>
          <w:sz w:val="24"/>
          <w:szCs w:val="24"/>
        </w:rPr>
        <w:t>2021</w:t>
      </w:r>
      <w:r w:rsidR="00D259A1">
        <w:rPr>
          <w:rFonts w:ascii="Times New Roman" w:hAnsi="Times New Roman" w:cs="Times New Roman"/>
          <w:sz w:val="24"/>
          <w:szCs w:val="24"/>
        </w:rPr>
        <w:t>).</w:t>
      </w:r>
      <w:r w:rsidR="005927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A28420" w14:textId="35FC5509" w:rsidR="00D81638" w:rsidRDefault="006B568E" w:rsidP="00962F9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Hypothesis </w:t>
      </w:r>
      <w:r w:rsidR="00627408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stated there will be a difference in gender (male/female) based on students’ attention scores.</w:t>
      </w:r>
      <w:r w:rsidR="000419FB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As there was no significant difference between males and females based on both groups’ total attention scores, hypothesis </w:t>
      </w:r>
      <w:r w:rsidR="003F4218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0419FB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was not supported. </w:t>
      </w:r>
      <w:r w:rsidR="00D81638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The present </w:t>
      </w:r>
      <w:r w:rsidR="003821F4" w:rsidRPr="0047319B">
        <w:rPr>
          <w:rFonts w:ascii="Times New Roman" w:hAnsi="Times New Roman" w:cs="Times New Roman"/>
          <w:bCs/>
          <w:iCs/>
          <w:sz w:val="24"/>
          <w:szCs w:val="24"/>
        </w:rPr>
        <w:t>study’s</w:t>
      </w:r>
      <w:r w:rsidR="00D81638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finding</w:t>
      </w:r>
      <w:r w:rsidR="005A2E67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D81638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A2E67" w:rsidRPr="0047319B">
        <w:rPr>
          <w:rFonts w:ascii="Times New Roman" w:hAnsi="Times New Roman" w:cs="Times New Roman"/>
          <w:bCs/>
          <w:iCs/>
          <w:sz w:val="24"/>
          <w:szCs w:val="24"/>
        </w:rPr>
        <w:t>fail</w:t>
      </w:r>
      <w:r w:rsidR="00D81638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to support the </w:t>
      </w:r>
      <w:r w:rsidR="005D4E49" w:rsidRPr="0047319B">
        <w:rPr>
          <w:rFonts w:ascii="Times New Roman" w:hAnsi="Times New Roman" w:cs="Times New Roman"/>
          <w:bCs/>
          <w:iCs/>
          <w:sz w:val="24"/>
          <w:szCs w:val="24"/>
        </w:rPr>
        <w:t>existing</w:t>
      </w:r>
      <w:r w:rsidR="00D81638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research </w:t>
      </w:r>
      <w:r w:rsidR="003F4218">
        <w:rPr>
          <w:rFonts w:ascii="Times New Roman" w:hAnsi="Times New Roman" w:cs="Times New Roman"/>
          <w:bCs/>
          <w:iCs/>
          <w:sz w:val="24"/>
          <w:szCs w:val="24"/>
        </w:rPr>
        <w:t>in which it is acknowledged that</w:t>
      </w:r>
      <w:r w:rsidR="00D81638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there is a difference in attention between males and females</w:t>
      </w:r>
      <w:r w:rsidR="005D4E49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within </w:t>
      </w:r>
      <w:r w:rsidR="003F4218">
        <w:rPr>
          <w:rFonts w:ascii="Times New Roman" w:hAnsi="Times New Roman" w:cs="Times New Roman"/>
          <w:bCs/>
          <w:iCs/>
          <w:sz w:val="24"/>
          <w:szCs w:val="24"/>
        </w:rPr>
        <w:t>the</w:t>
      </w:r>
      <w:r w:rsidR="005D4E49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 learning environment</w:t>
      </w:r>
      <w:r w:rsidR="003F4218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5D4E49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. For example, </w:t>
      </w:r>
      <w:r w:rsidR="00B64EF3" w:rsidRPr="0047319B">
        <w:rPr>
          <w:rFonts w:ascii="Times New Roman" w:hAnsi="Times New Roman" w:cs="Times New Roman"/>
          <w:bCs/>
          <w:iCs/>
          <w:sz w:val="24"/>
          <w:szCs w:val="24"/>
        </w:rPr>
        <w:t xml:space="preserve">Ghazvini and Khajehpour (2011) concluded that gender differences do occur in educational settings, with females displaying a more flexible approach to learning material than that of males. Moreover, </w:t>
      </w:r>
      <w:r w:rsidR="00B64EF3" w:rsidRPr="0047319B">
        <w:rPr>
          <w:rFonts w:ascii="Times New Roman" w:hAnsi="Times New Roman" w:cs="Times New Roman"/>
          <w:sz w:val="24"/>
          <w:szCs w:val="24"/>
        </w:rPr>
        <w:t xml:space="preserve">Liu et al. (2021) </w:t>
      </w:r>
      <w:r w:rsidR="0047319B">
        <w:rPr>
          <w:rFonts w:ascii="Times New Roman" w:hAnsi="Times New Roman" w:cs="Times New Roman"/>
          <w:sz w:val="24"/>
          <w:szCs w:val="24"/>
        </w:rPr>
        <w:t xml:space="preserve">also uncovered gender differences in </w:t>
      </w:r>
      <w:r w:rsidR="003F4218">
        <w:rPr>
          <w:rFonts w:ascii="Times New Roman" w:hAnsi="Times New Roman" w:cs="Times New Roman"/>
          <w:sz w:val="24"/>
          <w:szCs w:val="24"/>
        </w:rPr>
        <w:t>learning</w:t>
      </w:r>
      <w:r w:rsidR="0047319B">
        <w:rPr>
          <w:rFonts w:ascii="Times New Roman" w:hAnsi="Times New Roman" w:cs="Times New Roman"/>
          <w:sz w:val="24"/>
          <w:szCs w:val="24"/>
        </w:rPr>
        <w:t xml:space="preserve"> settings, as females </w:t>
      </w:r>
      <w:r w:rsidR="003F4218">
        <w:rPr>
          <w:rFonts w:ascii="Times New Roman" w:hAnsi="Times New Roman" w:cs="Times New Roman"/>
          <w:sz w:val="24"/>
          <w:szCs w:val="24"/>
        </w:rPr>
        <w:t>achieved</w:t>
      </w:r>
      <w:r w:rsidR="0047319B">
        <w:rPr>
          <w:rFonts w:ascii="Times New Roman" w:hAnsi="Times New Roman" w:cs="Times New Roman"/>
          <w:sz w:val="24"/>
          <w:szCs w:val="24"/>
        </w:rPr>
        <w:t xml:space="preserve"> superior online self-regulated learning than males. In the current study, both the online and in-person groups featured uneven sample </w:t>
      </w:r>
      <w:r w:rsidR="004D449C">
        <w:rPr>
          <w:rFonts w:ascii="Times New Roman" w:hAnsi="Times New Roman" w:cs="Times New Roman"/>
          <w:sz w:val="24"/>
          <w:szCs w:val="24"/>
        </w:rPr>
        <w:t>sizes</w:t>
      </w:r>
      <w:r w:rsidR="00AE47C5">
        <w:rPr>
          <w:rFonts w:ascii="Times New Roman" w:hAnsi="Times New Roman" w:cs="Times New Roman"/>
          <w:sz w:val="24"/>
          <w:szCs w:val="24"/>
        </w:rPr>
        <w:t>.</w:t>
      </w:r>
      <w:r w:rsidR="004D449C">
        <w:rPr>
          <w:rFonts w:ascii="Times New Roman" w:hAnsi="Times New Roman" w:cs="Times New Roman"/>
          <w:sz w:val="24"/>
          <w:szCs w:val="24"/>
        </w:rPr>
        <w:t xml:space="preserve"> There was evidently a greater number of female participants than male participants. This may provide a</w:t>
      </w:r>
      <w:r w:rsidR="001D6A17">
        <w:rPr>
          <w:rFonts w:ascii="Times New Roman" w:hAnsi="Times New Roman" w:cs="Times New Roman"/>
          <w:sz w:val="24"/>
          <w:szCs w:val="24"/>
        </w:rPr>
        <w:t>n</w:t>
      </w:r>
      <w:r w:rsidR="004D449C">
        <w:rPr>
          <w:rFonts w:ascii="Times New Roman" w:hAnsi="Times New Roman" w:cs="Times New Roman"/>
          <w:sz w:val="24"/>
          <w:szCs w:val="24"/>
        </w:rPr>
        <w:t xml:space="preserve"> </w:t>
      </w:r>
      <w:r w:rsidR="001D6A17">
        <w:rPr>
          <w:rFonts w:ascii="Times New Roman" w:hAnsi="Times New Roman" w:cs="Times New Roman"/>
          <w:sz w:val="24"/>
          <w:szCs w:val="24"/>
        </w:rPr>
        <w:t>explanation</w:t>
      </w:r>
      <w:r w:rsidR="004D449C">
        <w:rPr>
          <w:rFonts w:ascii="Times New Roman" w:hAnsi="Times New Roman" w:cs="Times New Roman"/>
          <w:sz w:val="24"/>
          <w:szCs w:val="24"/>
        </w:rPr>
        <w:t xml:space="preserve"> for the insignificant finding as the lack of male participants resulted in </w:t>
      </w:r>
      <w:r w:rsidR="00AF3A0E">
        <w:rPr>
          <w:rFonts w:ascii="Times New Roman" w:hAnsi="Times New Roman" w:cs="Times New Roman"/>
          <w:sz w:val="24"/>
          <w:szCs w:val="24"/>
        </w:rPr>
        <w:t>an</w:t>
      </w:r>
      <w:r w:rsidR="004D449C">
        <w:rPr>
          <w:rFonts w:ascii="Times New Roman" w:hAnsi="Times New Roman" w:cs="Times New Roman"/>
          <w:sz w:val="24"/>
          <w:szCs w:val="24"/>
        </w:rPr>
        <w:t xml:space="preserve"> </w:t>
      </w:r>
      <w:r w:rsidR="00962F9B">
        <w:rPr>
          <w:rFonts w:ascii="Times New Roman" w:hAnsi="Times New Roman" w:cs="Times New Roman"/>
          <w:sz w:val="24"/>
          <w:szCs w:val="24"/>
        </w:rPr>
        <w:t>imbalance</w:t>
      </w:r>
      <w:r w:rsidR="004D449C">
        <w:rPr>
          <w:rFonts w:ascii="Times New Roman" w:hAnsi="Times New Roman" w:cs="Times New Roman"/>
          <w:sz w:val="24"/>
          <w:szCs w:val="24"/>
        </w:rPr>
        <w:t xml:space="preserve"> of total attention scores,</w:t>
      </w:r>
      <w:r w:rsidR="00962F9B">
        <w:rPr>
          <w:rFonts w:ascii="Times New Roman" w:hAnsi="Times New Roman" w:cs="Times New Roman"/>
          <w:sz w:val="24"/>
          <w:szCs w:val="24"/>
        </w:rPr>
        <w:t xml:space="preserve"> whereby there </w:t>
      </w:r>
      <w:r w:rsidR="00AF3A0E">
        <w:rPr>
          <w:rFonts w:ascii="Times New Roman" w:hAnsi="Times New Roman" w:cs="Times New Roman"/>
          <w:sz w:val="24"/>
          <w:szCs w:val="24"/>
        </w:rPr>
        <w:t xml:space="preserve">was a </w:t>
      </w:r>
      <w:r w:rsidR="004D449C">
        <w:rPr>
          <w:rFonts w:ascii="Times New Roman" w:hAnsi="Times New Roman" w:cs="Times New Roman"/>
          <w:sz w:val="24"/>
          <w:szCs w:val="24"/>
        </w:rPr>
        <w:t>larger amount of female tot</w:t>
      </w:r>
      <w:r w:rsidR="00962F9B">
        <w:rPr>
          <w:rFonts w:ascii="Times New Roman" w:hAnsi="Times New Roman" w:cs="Times New Roman"/>
          <w:sz w:val="24"/>
          <w:szCs w:val="24"/>
        </w:rPr>
        <w:t xml:space="preserve">al </w:t>
      </w:r>
      <w:r w:rsidR="004D449C">
        <w:rPr>
          <w:rFonts w:ascii="Times New Roman" w:hAnsi="Times New Roman" w:cs="Times New Roman"/>
          <w:sz w:val="24"/>
          <w:szCs w:val="24"/>
        </w:rPr>
        <w:t xml:space="preserve">scores. </w:t>
      </w:r>
    </w:p>
    <w:p w14:paraId="42DD1C1C" w14:textId="1FE89E9F" w:rsidR="00130065" w:rsidRPr="002338E0" w:rsidRDefault="00BB1AF0" w:rsidP="002338E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Lastly, hypothesis </w:t>
      </w:r>
      <w:r w:rsidR="006274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indicated that there would</w:t>
      </w:r>
      <w:r w:rsidRPr="00BB1AF0">
        <w:rPr>
          <w:rFonts w:ascii="Times New Roman" w:hAnsi="Times New Roman" w:cs="Times New Roman"/>
          <w:sz w:val="24"/>
          <w:szCs w:val="24"/>
        </w:rPr>
        <w:t xml:space="preserve"> be an interaction between gender and the type of learning environment based on students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BB1AF0">
        <w:rPr>
          <w:rFonts w:ascii="Times New Roman" w:hAnsi="Times New Roman" w:cs="Times New Roman"/>
          <w:sz w:val="24"/>
          <w:szCs w:val="24"/>
        </w:rPr>
        <w:t xml:space="preserve"> attention scores.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427">
        <w:rPr>
          <w:rFonts w:ascii="Times New Roman" w:hAnsi="Times New Roman" w:cs="Times New Roman"/>
          <w:sz w:val="24"/>
          <w:szCs w:val="24"/>
        </w:rPr>
        <w:t xml:space="preserve">This hypothesis was rejected as </w:t>
      </w:r>
      <w:r w:rsidR="005D361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here was no </w:t>
      </w:r>
      <w:r w:rsidR="00443427">
        <w:rPr>
          <w:rFonts w:ascii="Times New Roman" w:hAnsi="Times New Roman" w:cs="Times New Roman"/>
          <w:sz w:val="24"/>
          <w:szCs w:val="24"/>
        </w:rPr>
        <w:t>significant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427">
        <w:rPr>
          <w:rFonts w:ascii="Times New Roman" w:hAnsi="Times New Roman" w:cs="Times New Roman"/>
          <w:sz w:val="24"/>
          <w:szCs w:val="24"/>
        </w:rPr>
        <w:t>interaction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427">
        <w:rPr>
          <w:rFonts w:ascii="Times New Roman" w:hAnsi="Times New Roman" w:cs="Times New Roman"/>
          <w:sz w:val="24"/>
          <w:szCs w:val="24"/>
        </w:rPr>
        <w:t xml:space="preserve">between </w:t>
      </w:r>
      <w:r w:rsidR="00D71827">
        <w:rPr>
          <w:rFonts w:ascii="Times New Roman" w:hAnsi="Times New Roman" w:cs="Times New Roman"/>
          <w:sz w:val="24"/>
          <w:szCs w:val="24"/>
        </w:rPr>
        <w:t>gender and the type of learning environment</w:t>
      </w:r>
      <w:r w:rsidR="006037F9">
        <w:rPr>
          <w:rFonts w:ascii="Times New Roman" w:hAnsi="Times New Roman" w:cs="Times New Roman"/>
          <w:sz w:val="24"/>
          <w:szCs w:val="24"/>
        </w:rPr>
        <w:t xml:space="preserve">, based on students’ total attention scores. </w:t>
      </w:r>
      <w:r w:rsidR="00D71827">
        <w:rPr>
          <w:rFonts w:ascii="Times New Roman" w:hAnsi="Times New Roman" w:cs="Times New Roman"/>
          <w:sz w:val="24"/>
          <w:szCs w:val="24"/>
        </w:rPr>
        <w:t>P</w:t>
      </w:r>
      <w:r w:rsidR="00D71827" w:rsidRPr="00D71827">
        <w:rPr>
          <w:rFonts w:ascii="Times New Roman" w:hAnsi="Times New Roman" w:cs="Times New Roman"/>
          <w:sz w:val="24"/>
          <w:szCs w:val="24"/>
        </w:rPr>
        <w:t xml:space="preserve">revious research is </w:t>
      </w:r>
      <w:r w:rsidR="0003465C" w:rsidRPr="00D71827">
        <w:rPr>
          <w:rFonts w:ascii="Times New Roman" w:hAnsi="Times New Roman" w:cs="Times New Roman"/>
          <w:sz w:val="24"/>
          <w:szCs w:val="24"/>
        </w:rPr>
        <w:t>lacking</w:t>
      </w:r>
      <w:r w:rsidR="00D71827" w:rsidRPr="00D71827">
        <w:rPr>
          <w:rFonts w:ascii="Times New Roman" w:hAnsi="Times New Roman" w:cs="Times New Roman"/>
          <w:sz w:val="24"/>
          <w:szCs w:val="24"/>
        </w:rPr>
        <w:t xml:space="preserve"> in this </w:t>
      </w:r>
      <w:r w:rsidR="005D3616">
        <w:rPr>
          <w:rFonts w:ascii="Times New Roman" w:hAnsi="Times New Roman" w:cs="Times New Roman"/>
          <w:sz w:val="24"/>
          <w:szCs w:val="24"/>
        </w:rPr>
        <w:t>field of investigation</w:t>
      </w:r>
      <w:r w:rsidR="00D71827">
        <w:rPr>
          <w:rFonts w:ascii="Times New Roman" w:hAnsi="Times New Roman" w:cs="Times New Roman"/>
          <w:sz w:val="24"/>
          <w:szCs w:val="24"/>
        </w:rPr>
        <w:t xml:space="preserve">. The </w:t>
      </w:r>
      <w:r w:rsidR="000518A2">
        <w:rPr>
          <w:rFonts w:ascii="Times New Roman" w:hAnsi="Times New Roman" w:cs="Times New Roman"/>
          <w:sz w:val="24"/>
          <w:szCs w:val="24"/>
        </w:rPr>
        <w:t xml:space="preserve">prior </w:t>
      </w:r>
      <w:r w:rsidR="00D71827">
        <w:rPr>
          <w:rFonts w:ascii="Times New Roman" w:hAnsi="Times New Roman" w:cs="Times New Roman"/>
          <w:sz w:val="24"/>
          <w:szCs w:val="24"/>
        </w:rPr>
        <w:t>studies conducted</w:t>
      </w:r>
      <w:r w:rsidR="000518A2">
        <w:rPr>
          <w:rFonts w:ascii="Times New Roman" w:hAnsi="Times New Roman" w:cs="Times New Roman"/>
          <w:sz w:val="24"/>
          <w:szCs w:val="24"/>
        </w:rPr>
        <w:t xml:space="preserve"> on</w:t>
      </w:r>
      <w:r w:rsidR="00CB1948">
        <w:rPr>
          <w:rFonts w:ascii="Times New Roman" w:hAnsi="Times New Roman" w:cs="Times New Roman"/>
          <w:sz w:val="24"/>
          <w:szCs w:val="24"/>
        </w:rPr>
        <w:t xml:space="preserve"> </w:t>
      </w:r>
      <w:r w:rsidR="000518A2">
        <w:rPr>
          <w:rFonts w:ascii="Times New Roman" w:hAnsi="Times New Roman" w:cs="Times New Roman"/>
          <w:sz w:val="24"/>
          <w:szCs w:val="24"/>
        </w:rPr>
        <w:t>student attention</w:t>
      </w:r>
      <w:r w:rsidR="00D71827">
        <w:rPr>
          <w:rFonts w:ascii="Times New Roman" w:hAnsi="Times New Roman" w:cs="Times New Roman"/>
          <w:sz w:val="24"/>
          <w:szCs w:val="24"/>
        </w:rPr>
        <w:t xml:space="preserve"> fail</w:t>
      </w:r>
      <w:r w:rsidR="000518A2">
        <w:rPr>
          <w:rFonts w:ascii="Times New Roman" w:hAnsi="Times New Roman" w:cs="Times New Roman"/>
          <w:sz w:val="24"/>
          <w:szCs w:val="24"/>
        </w:rPr>
        <w:t>ed</w:t>
      </w:r>
      <w:r w:rsidR="00D71827">
        <w:rPr>
          <w:rFonts w:ascii="Times New Roman" w:hAnsi="Times New Roman" w:cs="Times New Roman"/>
          <w:sz w:val="24"/>
          <w:szCs w:val="24"/>
        </w:rPr>
        <w:t xml:space="preserve"> to investigate an interaction between the two variables. </w:t>
      </w:r>
      <w:r w:rsidR="003F4218">
        <w:rPr>
          <w:rFonts w:ascii="Times New Roman" w:hAnsi="Times New Roman" w:cs="Times New Roman"/>
          <w:sz w:val="24"/>
          <w:szCs w:val="24"/>
        </w:rPr>
        <w:t>Despite this</w:t>
      </w:r>
      <w:r w:rsidR="003821F4">
        <w:rPr>
          <w:rFonts w:ascii="Times New Roman" w:hAnsi="Times New Roman" w:cs="Times New Roman"/>
          <w:sz w:val="24"/>
          <w:szCs w:val="24"/>
        </w:rPr>
        <w:t>, t</w:t>
      </w:r>
      <w:r w:rsidR="00453C3B">
        <w:rPr>
          <w:rFonts w:ascii="Times New Roman" w:hAnsi="Times New Roman" w:cs="Times New Roman"/>
          <w:sz w:val="24"/>
          <w:szCs w:val="24"/>
        </w:rPr>
        <w:t xml:space="preserve">he current study </w:t>
      </w:r>
      <w:r w:rsidR="00D259A1">
        <w:rPr>
          <w:rFonts w:ascii="Times New Roman" w:hAnsi="Times New Roman" w:cs="Times New Roman"/>
          <w:sz w:val="24"/>
          <w:szCs w:val="24"/>
        </w:rPr>
        <w:t xml:space="preserve">fails to support </w:t>
      </w:r>
      <w:r w:rsidR="00D259A1" w:rsidRPr="002F75C1">
        <w:rPr>
          <w:rFonts w:ascii="Times New Roman" w:hAnsi="Times New Roman" w:cs="Times New Roman"/>
          <w:iCs/>
          <w:sz w:val="24"/>
          <w:szCs w:val="24"/>
        </w:rPr>
        <w:t>Sachitra and Bandara (2017)</w:t>
      </w:r>
      <w:r w:rsidR="00D259A1">
        <w:rPr>
          <w:rFonts w:ascii="Times New Roman" w:hAnsi="Times New Roman" w:cs="Times New Roman"/>
          <w:iCs/>
          <w:sz w:val="24"/>
          <w:szCs w:val="24"/>
        </w:rPr>
        <w:t xml:space="preserve"> who </w:t>
      </w:r>
      <w:r w:rsidR="00B46BF8">
        <w:rPr>
          <w:rFonts w:ascii="Times New Roman" w:hAnsi="Times New Roman" w:cs="Times New Roman"/>
          <w:iCs/>
          <w:sz w:val="24"/>
          <w:szCs w:val="24"/>
        </w:rPr>
        <w:t xml:space="preserve">predicted that, because female students have the capacity to demonstrate superior academic self-efficacy than </w:t>
      </w:r>
      <w:r w:rsidR="003F4218">
        <w:rPr>
          <w:rFonts w:ascii="Times New Roman" w:hAnsi="Times New Roman" w:cs="Times New Roman"/>
          <w:iCs/>
          <w:sz w:val="24"/>
          <w:szCs w:val="24"/>
        </w:rPr>
        <w:t xml:space="preserve">that of </w:t>
      </w:r>
      <w:r w:rsidR="00B46BF8">
        <w:rPr>
          <w:rFonts w:ascii="Times New Roman" w:hAnsi="Times New Roman" w:cs="Times New Roman"/>
          <w:iCs/>
          <w:sz w:val="24"/>
          <w:szCs w:val="24"/>
        </w:rPr>
        <w:t xml:space="preserve">male students, females would then display greater attention levels during both online and in-person lectures. </w:t>
      </w:r>
      <w:r w:rsidR="000518A2">
        <w:rPr>
          <w:rFonts w:ascii="Times New Roman" w:hAnsi="Times New Roman" w:cs="Times New Roman"/>
          <w:iCs/>
          <w:sz w:val="24"/>
          <w:szCs w:val="24"/>
        </w:rPr>
        <w:t xml:space="preserve">This finding </w:t>
      </w:r>
      <w:r w:rsidR="0003465C">
        <w:rPr>
          <w:rFonts w:ascii="Times New Roman" w:hAnsi="Times New Roman" w:cs="Times New Roman"/>
          <w:iCs/>
          <w:sz w:val="24"/>
          <w:szCs w:val="24"/>
        </w:rPr>
        <w:t xml:space="preserve">was not supported </w:t>
      </w:r>
      <w:r w:rsidR="000518A2">
        <w:rPr>
          <w:rFonts w:ascii="Times New Roman" w:hAnsi="Times New Roman" w:cs="Times New Roman"/>
          <w:iCs/>
          <w:sz w:val="24"/>
          <w:szCs w:val="24"/>
        </w:rPr>
        <w:t xml:space="preserve">in the </w:t>
      </w:r>
      <w:r w:rsidR="001D6A17">
        <w:rPr>
          <w:rFonts w:ascii="Times New Roman" w:hAnsi="Times New Roman" w:cs="Times New Roman"/>
          <w:iCs/>
          <w:sz w:val="24"/>
          <w:szCs w:val="24"/>
        </w:rPr>
        <w:t>present</w:t>
      </w:r>
      <w:r w:rsidR="000518A2">
        <w:rPr>
          <w:rFonts w:ascii="Times New Roman" w:hAnsi="Times New Roman" w:cs="Times New Roman"/>
          <w:iCs/>
          <w:sz w:val="24"/>
          <w:szCs w:val="24"/>
        </w:rPr>
        <w:t xml:space="preserve"> study</w:t>
      </w:r>
      <w:r w:rsidR="005D3616">
        <w:rPr>
          <w:rFonts w:ascii="Times New Roman" w:hAnsi="Times New Roman" w:cs="Times New Roman"/>
          <w:iCs/>
          <w:sz w:val="24"/>
          <w:szCs w:val="24"/>
        </w:rPr>
        <w:t xml:space="preserve">, as there was a lack of interaction between gender and the type of learning environment. </w:t>
      </w:r>
    </w:p>
    <w:p w14:paraId="74CC688D" w14:textId="00395BDA" w:rsidR="00493B64" w:rsidRPr="00B05EB7" w:rsidRDefault="00130065" w:rsidP="00B05EB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8" w:name="_Toc99623313"/>
      <w:r w:rsidRPr="00B05EB7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E24D86" w:rsidRPr="00B05EB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   Strengths </w:t>
      </w:r>
      <w:r w:rsidR="00493B64"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of </w:t>
      </w:r>
      <w:r w:rsidR="006A349D" w:rsidRPr="00B05EB7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493B64"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he </w:t>
      </w:r>
      <w:r w:rsidR="006A349D" w:rsidRPr="00B05EB7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493B64"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resent </w:t>
      </w:r>
      <w:r w:rsidR="006A349D" w:rsidRPr="00B05EB7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493B64" w:rsidRPr="00B05EB7">
        <w:rPr>
          <w:rFonts w:ascii="Times New Roman" w:hAnsi="Times New Roman" w:cs="Times New Roman"/>
          <w:b/>
          <w:bCs/>
          <w:sz w:val="28"/>
          <w:szCs w:val="28"/>
        </w:rPr>
        <w:t>tudy</w:t>
      </w:r>
      <w:bookmarkEnd w:id="58"/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62B9AC" w14:textId="79AA8374" w:rsidR="000E0C71" w:rsidRDefault="002338E0" w:rsidP="000E0C7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present study </w:t>
      </w:r>
      <w:r w:rsidR="005D3616">
        <w:rPr>
          <w:rFonts w:ascii="Times New Roman" w:hAnsi="Times New Roman" w:cs="Times New Roman"/>
          <w:sz w:val="24"/>
          <w:szCs w:val="24"/>
        </w:rPr>
        <w:t xml:space="preserve">is one of the first to investigate the differences in student attention in an online and in-person lecture, </w:t>
      </w:r>
      <w:r w:rsidR="000D00C1">
        <w:rPr>
          <w:rFonts w:ascii="Times New Roman" w:hAnsi="Times New Roman" w:cs="Times New Roman"/>
          <w:sz w:val="24"/>
          <w:szCs w:val="24"/>
        </w:rPr>
        <w:t>especially</w:t>
      </w:r>
      <w:r w:rsidR="005D3616">
        <w:rPr>
          <w:rFonts w:ascii="Times New Roman" w:hAnsi="Times New Roman" w:cs="Times New Roman"/>
          <w:sz w:val="24"/>
          <w:szCs w:val="24"/>
        </w:rPr>
        <w:t xml:space="preserve"> in the context of Irish college students. </w:t>
      </w:r>
      <w:r w:rsidR="000A071D">
        <w:rPr>
          <w:rFonts w:ascii="Times New Roman" w:hAnsi="Times New Roman" w:cs="Times New Roman"/>
          <w:sz w:val="24"/>
          <w:szCs w:val="24"/>
        </w:rPr>
        <w:t>Whereas</w:t>
      </w:r>
      <w:r w:rsidR="005D3616">
        <w:rPr>
          <w:rFonts w:ascii="Times New Roman" w:hAnsi="Times New Roman" w:cs="Times New Roman"/>
          <w:sz w:val="24"/>
          <w:szCs w:val="24"/>
        </w:rPr>
        <w:t xml:space="preserve"> most of the </w:t>
      </w:r>
      <w:r w:rsidR="009C04EA">
        <w:rPr>
          <w:rFonts w:ascii="Times New Roman" w:hAnsi="Times New Roman" w:cs="Times New Roman"/>
          <w:sz w:val="24"/>
          <w:szCs w:val="24"/>
        </w:rPr>
        <w:t>existing</w:t>
      </w:r>
      <w:r w:rsidR="005D3616">
        <w:rPr>
          <w:rFonts w:ascii="Times New Roman" w:hAnsi="Times New Roman" w:cs="Times New Roman"/>
          <w:sz w:val="24"/>
          <w:szCs w:val="24"/>
        </w:rPr>
        <w:t xml:space="preserve"> </w:t>
      </w:r>
      <w:r w:rsidR="009C04EA">
        <w:rPr>
          <w:rFonts w:ascii="Times New Roman" w:hAnsi="Times New Roman" w:cs="Times New Roman"/>
          <w:sz w:val="24"/>
          <w:szCs w:val="24"/>
        </w:rPr>
        <w:t>research</w:t>
      </w:r>
      <w:r w:rsidR="005D3616">
        <w:rPr>
          <w:rFonts w:ascii="Times New Roman" w:hAnsi="Times New Roman" w:cs="Times New Roman"/>
          <w:sz w:val="24"/>
          <w:szCs w:val="24"/>
        </w:rPr>
        <w:t xml:space="preserve"> is </w:t>
      </w:r>
      <w:r w:rsidR="009C04EA">
        <w:rPr>
          <w:rFonts w:ascii="Times New Roman" w:hAnsi="Times New Roman" w:cs="Times New Roman"/>
          <w:sz w:val="24"/>
          <w:szCs w:val="24"/>
        </w:rPr>
        <w:t>centred</w:t>
      </w:r>
      <w:r w:rsidR="00682FCF">
        <w:rPr>
          <w:rFonts w:ascii="Times New Roman" w:hAnsi="Times New Roman" w:cs="Times New Roman"/>
          <w:sz w:val="24"/>
          <w:szCs w:val="24"/>
        </w:rPr>
        <w:t xml:space="preserve"> exclusively</w:t>
      </w:r>
      <w:r w:rsidR="005D3616">
        <w:rPr>
          <w:rFonts w:ascii="Times New Roman" w:hAnsi="Times New Roman" w:cs="Times New Roman"/>
          <w:sz w:val="24"/>
          <w:szCs w:val="24"/>
        </w:rPr>
        <w:t xml:space="preserve"> around </w:t>
      </w:r>
      <w:r w:rsidR="005927CF">
        <w:rPr>
          <w:rFonts w:ascii="Times New Roman" w:hAnsi="Times New Roman" w:cs="Times New Roman"/>
          <w:sz w:val="24"/>
          <w:szCs w:val="24"/>
        </w:rPr>
        <w:t xml:space="preserve">attention in </w:t>
      </w:r>
      <w:r w:rsidR="009C04EA">
        <w:rPr>
          <w:rFonts w:ascii="Times New Roman" w:hAnsi="Times New Roman" w:cs="Times New Roman"/>
          <w:sz w:val="24"/>
          <w:szCs w:val="24"/>
        </w:rPr>
        <w:t>one mainstream</w:t>
      </w:r>
      <w:r w:rsidR="00682FCF">
        <w:rPr>
          <w:rFonts w:ascii="Times New Roman" w:hAnsi="Times New Roman" w:cs="Times New Roman"/>
          <w:sz w:val="24"/>
          <w:szCs w:val="24"/>
        </w:rPr>
        <w:t xml:space="preserve"> </w:t>
      </w:r>
      <w:r w:rsidR="009C04EA">
        <w:rPr>
          <w:rFonts w:ascii="Times New Roman" w:hAnsi="Times New Roman" w:cs="Times New Roman"/>
          <w:sz w:val="24"/>
          <w:szCs w:val="24"/>
        </w:rPr>
        <w:t>learning environment</w:t>
      </w:r>
      <w:r w:rsidR="00924DA3">
        <w:rPr>
          <w:rFonts w:ascii="Times New Roman" w:hAnsi="Times New Roman" w:cs="Times New Roman"/>
          <w:sz w:val="24"/>
          <w:szCs w:val="24"/>
        </w:rPr>
        <w:t>,</w:t>
      </w:r>
      <w:r w:rsidR="009C04EA">
        <w:rPr>
          <w:rFonts w:ascii="Times New Roman" w:hAnsi="Times New Roman" w:cs="Times New Roman"/>
          <w:sz w:val="24"/>
          <w:szCs w:val="24"/>
        </w:rPr>
        <w:t xml:space="preserve"> </w:t>
      </w:r>
      <w:r w:rsidR="005927CF" w:rsidRPr="005927CF">
        <w:rPr>
          <w:rFonts w:ascii="Times New Roman" w:hAnsi="Times New Roman" w:cs="Times New Roman"/>
          <w:sz w:val="24"/>
          <w:szCs w:val="24"/>
        </w:rPr>
        <w:t>Wilson</w:t>
      </w:r>
      <w:r w:rsidR="005927CF">
        <w:rPr>
          <w:rFonts w:ascii="Times New Roman" w:hAnsi="Times New Roman" w:cs="Times New Roman"/>
          <w:sz w:val="24"/>
          <w:szCs w:val="24"/>
        </w:rPr>
        <w:t xml:space="preserve"> </w:t>
      </w:r>
      <w:r w:rsidR="00924DA3">
        <w:rPr>
          <w:rFonts w:ascii="Times New Roman" w:hAnsi="Times New Roman" w:cs="Times New Roman"/>
          <w:sz w:val="24"/>
          <w:szCs w:val="24"/>
        </w:rPr>
        <w:t>and</w:t>
      </w:r>
      <w:r w:rsidR="00FF630C">
        <w:rPr>
          <w:rFonts w:ascii="Times New Roman" w:hAnsi="Times New Roman" w:cs="Times New Roman"/>
          <w:sz w:val="24"/>
          <w:szCs w:val="24"/>
        </w:rPr>
        <w:t xml:space="preserve"> </w:t>
      </w:r>
      <w:r w:rsidR="005927CF" w:rsidRPr="005927CF">
        <w:rPr>
          <w:rFonts w:ascii="Times New Roman" w:hAnsi="Times New Roman" w:cs="Times New Roman"/>
          <w:sz w:val="24"/>
          <w:szCs w:val="24"/>
        </w:rPr>
        <w:t>Korn</w:t>
      </w:r>
      <w:r w:rsidR="00924DA3">
        <w:rPr>
          <w:rFonts w:ascii="Times New Roman" w:hAnsi="Times New Roman" w:cs="Times New Roman"/>
          <w:sz w:val="24"/>
          <w:szCs w:val="24"/>
        </w:rPr>
        <w:t xml:space="preserve"> (</w:t>
      </w:r>
      <w:r w:rsidR="005927CF" w:rsidRPr="005927CF">
        <w:rPr>
          <w:rFonts w:ascii="Times New Roman" w:hAnsi="Times New Roman" w:cs="Times New Roman"/>
          <w:sz w:val="24"/>
          <w:szCs w:val="24"/>
        </w:rPr>
        <w:t>2007)</w:t>
      </w:r>
      <w:r w:rsidR="000D00C1">
        <w:rPr>
          <w:rFonts w:ascii="Times New Roman" w:hAnsi="Times New Roman" w:cs="Times New Roman"/>
          <w:sz w:val="24"/>
          <w:szCs w:val="24"/>
        </w:rPr>
        <w:t>,</w:t>
      </w:r>
      <w:r w:rsidR="005927CF">
        <w:rPr>
          <w:rFonts w:ascii="Times New Roman" w:hAnsi="Times New Roman" w:cs="Times New Roman"/>
          <w:sz w:val="24"/>
          <w:szCs w:val="24"/>
        </w:rPr>
        <w:t xml:space="preserve"> </w:t>
      </w:r>
      <w:r w:rsidR="009C04EA">
        <w:rPr>
          <w:rFonts w:ascii="Times New Roman" w:hAnsi="Times New Roman" w:cs="Times New Roman"/>
          <w:sz w:val="24"/>
          <w:szCs w:val="24"/>
        </w:rPr>
        <w:t>the present study</w:t>
      </w:r>
      <w:r w:rsidR="005927CF">
        <w:rPr>
          <w:rFonts w:ascii="Times New Roman" w:hAnsi="Times New Roman" w:cs="Times New Roman"/>
          <w:sz w:val="24"/>
          <w:szCs w:val="24"/>
        </w:rPr>
        <w:t xml:space="preserve"> </w:t>
      </w:r>
      <w:r w:rsidR="009C04EA">
        <w:rPr>
          <w:rFonts w:ascii="Times New Roman" w:hAnsi="Times New Roman" w:cs="Times New Roman"/>
          <w:sz w:val="24"/>
          <w:szCs w:val="24"/>
        </w:rPr>
        <w:t xml:space="preserve">discusses the differences in two types of learning settings. </w:t>
      </w:r>
      <w:r w:rsidR="00682FCF">
        <w:rPr>
          <w:rFonts w:ascii="Times New Roman" w:hAnsi="Times New Roman" w:cs="Times New Roman"/>
          <w:sz w:val="24"/>
          <w:szCs w:val="24"/>
        </w:rPr>
        <w:t xml:space="preserve">Furthermore, the </w:t>
      </w:r>
      <w:r w:rsidR="000A071D">
        <w:rPr>
          <w:rFonts w:ascii="Times New Roman" w:hAnsi="Times New Roman" w:cs="Times New Roman"/>
          <w:sz w:val="24"/>
          <w:szCs w:val="24"/>
        </w:rPr>
        <w:t>current</w:t>
      </w:r>
      <w:r w:rsidR="00682FCF">
        <w:rPr>
          <w:rFonts w:ascii="Times New Roman" w:hAnsi="Times New Roman" w:cs="Times New Roman"/>
          <w:sz w:val="24"/>
          <w:szCs w:val="24"/>
        </w:rPr>
        <w:t xml:space="preserve"> study was one of the</w:t>
      </w:r>
      <w:r w:rsidR="005927CF">
        <w:rPr>
          <w:rFonts w:ascii="Times New Roman" w:hAnsi="Times New Roman" w:cs="Times New Roman"/>
          <w:sz w:val="24"/>
          <w:szCs w:val="24"/>
        </w:rPr>
        <w:t xml:space="preserve"> </w:t>
      </w:r>
      <w:r w:rsidR="00682FCF">
        <w:rPr>
          <w:rFonts w:ascii="Times New Roman" w:hAnsi="Times New Roman" w:cs="Times New Roman"/>
          <w:sz w:val="24"/>
          <w:szCs w:val="24"/>
        </w:rPr>
        <w:t xml:space="preserve">first studies to explore the </w:t>
      </w:r>
      <w:r w:rsidR="005927CF">
        <w:rPr>
          <w:rFonts w:ascii="Times New Roman" w:hAnsi="Times New Roman" w:cs="Times New Roman"/>
          <w:sz w:val="24"/>
          <w:szCs w:val="24"/>
        </w:rPr>
        <w:lastRenderedPageBreak/>
        <w:t>difference</w:t>
      </w:r>
      <w:r w:rsidR="00682FCF">
        <w:rPr>
          <w:rFonts w:ascii="Times New Roman" w:hAnsi="Times New Roman" w:cs="Times New Roman"/>
          <w:sz w:val="24"/>
          <w:szCs w:val="24"/>
        </w:rPr>
        <w:t>s</w:t>
      </w:r>
      <w:r w:rsidR="005927CF">
        <w:rPr>
          <w:rFonts w:ascii="Times New Roman" w:hAnsi="Times New Roman" w:cs="Times New Roman"/>
          <w:sz w:val="24"/>
          <w:szCs w:val="24"/>
        </w:rPr>
        <w:t xml:space="preserve"> in gender </w:t>
      </w:r>
      <w:r w:rsidR="00682FCF">
        <w:rPr>
          <w:rFonts w:ascii="Times New Roman" w:hAnsi="Times New Roman" w:cs="Times New Roman"/>
          <w:sz w:val="24"/>
          <w:szCs w:val="24"/>
        </w:rPr>
        <w:t xml:space="preserve">in both online and in-person learning environments. </w:t>
      </w:r>
      <w:r w:rsidR="0001136A">
        <w:rPr>
          <w:rFonts w:ascii="Times New Roman" w:hAnsi="Times New Roman" w:cs="Times New Roman"/>
          <w:sz w:val="24"/>
          <w:szCs w:val="24"/>
        </w:rPr>
        <w:t>Similarly, t</w:t>
      </w:r>
      <w:r w:rsidR="000A071D">
        <w:rPr>
          <w:rFonts w:ascii="Times New Roman" w:hAnsi="Times New Roman" w:cs="Times New Roman"/>
          <w:sz w:val="24"/>
          <w:szCs w:val="24"/>
        </w:rPr>
        <w:t xml:space="preserve">he focus on college students and the impact that the shift to online learning had on lecture attention is </w:t>
      </w:r>
      <w:r w:rsidR="003F4218">
        <w:rPr>
          <w:rFonts w:ascii="Times New Roman" w:hAnsi="Times New Roman" w:cs="Times New Roman"/>
          <w:sz w:val="24"/>
          <w:szCs w:val="24"/>
        </w:rPr>
        <w:t>unique in comparison</w:t>
      </w:r>
      <w:r w:rsidR="000A071D">
        <w:rPr>
          <w:rFonts w:ascii="Times New Roman" w:hAnsi="Times New Roman" w:cs="Times New Roman"/>
          <w:sz w:val="24"/>
          <w:szCs w:val="24"/>
        </w:rPr>
        <w:t xml:space="preserve"> to the </w:t>
      </w:r>
      <w:r w:rsidR="000D00C1">
        <w:rPr>
          <w:rFonts w:ascii="Times New Roman" w:hAnsi="Times New Roman" w:cs="Times New Roman"/>
          <w:sz w:val="24"/>
          <w:szCs w:val="24"/>
        </w:rPr>
        <w:t>existing</w:t>
      </w:r>
      <w:r w:rsidR="000A071D">
        <w:rPr>
          <w:rFonts w:ascii="Times New Roman" w:hAnsi="Times New Roman" w:cs="Times New Roman"/>
          <w:sz w:val="24"/>
          <w:szCs w:val="24"/>
        </w:rPr>
        <w:t xml:space="preserve"> research</w:t>
      </w:r>
      <w:r w:rsidR="000D00C1">
        <w:rPr>
          <w:rFonts w:ascii="Times New Roman" w:hAnsi="Times New Roman" w:cs="Times New Roman"/>
          <w:sz w:val="24"/>
          <w:szCs w:val="24"/>
        </w:rPr>
        <w:t xml:space="preserve"> that is</w:t>
      </w:r>
      <w:r w:rsidR="000A071D">
        <w:rPr>
          <w:rFonts w:ascii="Times New Roman" w:hAnsi="Times New Roman" w:cs="Times New Roman"/>
          <w:sz w:val="24"/>
          <w:szCs w:val="24"/>
        </w:rPr>
        <w:t xml:space="preserve"> currently </w:t>
      </w:r>
      <w:r w:rsidR="000D00C1">
        <w:rPr>
          <w:rFonts w:ascii="Times New Roman" w:hAnsi="Times New Roman" w:cs="Times New Roman"/>
          <w:sz w:val="24"/>
          <w:szCs w:val="24"/>
        </w:rPr>
        <w:t>accessible</w:t>
      </w:r>
      <w:r w:rsidR="000A071D">
        <w:rPr>
          <w:rFonts w:ascii="Times New Roman" w:hAnsi="Times New Roman" w:cs="Times New Roman"/>
          <w:sz w:val="24"/>
          <w:szCs w:val="24"/>
        </w:rPr>
        <w:t>.</w:t>
      </w:r>
      <w:r w:rsidR="000E0C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FE047" w14:textId="4CBF69A1" w:rsidR="00111784" w:rsidRDefault="00096306" w:rsidP="002772D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Another strength of the present study is that the</w:t>
      </w:r>
      <w:r w:rsidRPr="00096306">
        <w:rPr>
          <w:rFonts w:ascii="Times New Roman" w:hAnsi="Times New Roman" w:cs="Times New Roman"/>
          <w:sz w:val="24"/>
          <w:szCs w:val="24"/>
        </w:rPr>
        <w:t xml:space="preserve"> participants had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096306">
        <w:rPr>
          <w:rFonts w:ascii="Times New Roman" w:hAnsi="Times New Roman" w:cs="Times New Roman"/>
          <w:sz w:val="24"/>
          <w:szCs w:val="24"/>
        </w:rPr>
        <w:t xml:space="preserve">extensive </w:t>
      </w:r>
      <w:r w:rsidR="004B6074" w:rsidRPr="00096306">
        <w:rPr>
          <w:rFonts w:ascii="Times New Roman" w:hAnsi="Times New Roman" w:cs="Times New Roman"/>
          <w:sz w:val="24"/>
          <w:szCs w:val="24"/>
        </w:rPr>
        <w:t>selection</w:t>
      </w:r>
      <w:r w:rsidRPr="00096306">
        <w:rPr>
          <w:rFonts w:ascii="Times New Roman" w:hAnsi="Times New Roman" w:cs="Times New Roman"/>
          <w:sz w:val="24"/>
          <w:szCs w:val="24"/>
        </w:rPr>
        <w:t xml:space="preserve"> in ages</w:t>
      </w:r>
      <w:r>
        <w:rPr>
          <w:rFonts w:ascii="Times New Roman" w:hAnsi="Times New Roman" w:cs="Times New Roman"/>
          <w:sz w:val="24"/>
          <w:szCs w:val="24"/>
        </w:rPr>
        <w:t xml:space="preserve">, ranging </w:t>
      </w:r>
      <w:r w:rsidR="00111784">
        <w:rPr>
          <w:rFonts w:ascii="Times New Roman" w:hAnsi="Times New Roman" w:cs="Times New Roman"/>
          <w:sz w:val="24"/>
          <w:szCs w:val="24"/>
        </w:rPr>
        <w:t>from 18 to 39 years</w:t>
      </w:r>
      <w:r w:rsidR="00CB1948">
        <w:rPr>
          <w:rFonts w:ascii="Times New Roman" w:hAnsi="Times New Roman" w:cs="Times New Roman"/>
          <w:sz w:val="24"/>
          <w:szCs w:val="24"/>
        </w:rPr>
        <w:t xml:space="preserve"> old</w:t>
      </w:r>
      <w:r w:rsidR="00111784">
        <w:rPr>
          <w:rFonts w:ascii="Times New Roman" w:hAnsi="Times New Roman" w:cs="Times New Roman"/>
          <w:sz w:val="24"/>
          <w:szCs w:val="24"/>
        </w:rPr>
        <w:t>.</w:t>
      </w:r>
      <w:r w:rsidR="00111784" w:rsidRPr="00111784">
        <w:t xml:space="preserve"> </w:t>
      </w:r>
      <w:r w:rsidR="00111784" w:rsidRPr="00111784">
        <w:rPr>
          <w:rFonts w:ascii="Times New Roman" w:hAnsi="Times New Roman" w:cs="Times New Roman"/>
          <w:sz w:val="24"/>
          <w:szCs w:val="24"/>
        </w:rPr>
        <w:t>Th</w:t>
      </w:r>
      <w:r w:rsidR="00111784">
        <w:rPr>
          <w:rFonts w:ascii="Times New Roman" w:hAnsi="Times New Roman" w:cs="Times New Roman"/>
          <w:sz w:val="24"/>
          <w:szCs w:val="24"/>
        </w:rPr>
        <w:t>is age range differs from the</w:t>
      </w:r>
      <w:r w:rsidR="00111784" w:rsidRPr="00111784">
        <w:rPr>
          <w:rFonts w:ascii="Times New Roman" w:hAnsi="Times New Roman" w:cs="Times New Roman"/>
          <w:sz w:val="24"/>
          <w:szCs w:val="24"/>
        </w:rPr>
        <w:t xml:space="preserve"> usual undergraduate </w:t>
      </w:r>
      <w:r w:rsidR="00545015">
        <w:rPr>
          <w:rFonts w:ascii="Times New Roman" w:hAnsi="Times New Roman" w:cs="Times New Roman"/>
          <w:sz w:val="24"/>
          <w:szCs w:val="24"/>
        </w:rPr>
        <w:t>level</w:t>
      </w:r>
      <w:r w:rsidR="00111784" w:rsidRPr="00111784">
        <w:rPr>
          <w:rFonts w:ascii="Times New Roman" w:hAnsi="Times New Roman" w:cs="Times New Roman"/>
          <w:sz w:val="24"/>
          <w:szCs w:val="24"/>
        </w:rPr>
        <w:t xml:space="preserve"> in </w:t>
      </w:r>
      <w:r w:rsidR="00111784">
        <w:rPr>
          <w:rFonts w:ascii="Times New Roman" w:hAnsi="Times New Roman" w:cs="Times New Roman"/>
          <w:sz w:val="24"/>
          <w:szCs w:val="24"/>
        </w:rPr>
        <w:t>previous</w:t>
      </w:r>
      <w:r w:rsidR="00111784" w:rsidRPr="00111784">
        <w:rPr>
          <w:rFonts w:ascii="Times New Roman" w:hAnsi="Times New Roman" w:cs="Times New Roman"/>
          <w:sz w:val="24"/>
          <w:szCs w:val="24"/>
        </w:rPr>
        <w:t xml:space="preserve"> studies</w:t>
      </w:r>
      <w:r w:rsidR="000E0C71">
        <w:rPr>
          <w:rFonts w:ascii="Times New Roman" w:hAnsi="Times New Roman" w:cs="Times New Roman"/>
          <w:sz w:val="24"/>
          <w:szCs w:val="24"/>
        </w:rPr>
        <w:t xml:space="preserve"> </w:t>
      </w:r>
      <w:r w:rsidR="00111784">
        <w:rPr>
          <w:rFonts w:ascii="Times New Roman" w:hAnsi="Times New Roman" w:cs="Times New Roman"/>
          <w:sz w:val="24"/>
          <w:szCs w:val="24"/>
        </w:rPr>
        <w:t xml:space="preserve">and </w:t>
      </w:r>
      <w:r w:rsidR="00545015">
        <w:rPr>
          <w:rFonts w:ascii="Times New Roman" w:hAnsi="Times New Roman" w:cs="Times New Roman"/>
          <w:sz w:val="24"/>
          <w:szCs w:val="24"/>
        </w:rPr>
        <w:t>allows</w:t>
      </w:r>
      <w:r w:rsidR="00111784">
        <w:rPr>
          <w:rFonts w:ascii="Times New Roman" w:hAnsi="Times New Roman" w:cs="Times New Roman"/>
          <w:sz w:val="24"/>
          <w:szCs w:val="24"/>
        </w:rPr>
        <w:t xml:space="preserve"> for young and mature student</w:t>
      </w:r>
      <w:r w:rsidR="00E31FFA">
        <w:rPr>
          <w:rFonts w:ascii="Times New Roman" w:hAnsi="Times New Roman" w:cs="Times New Roman"/>
          <w:sz w:val="24"/>
          <w:szCs w:val="24"/>
        </w:rPr>
        <w:t>s</w:t>
      </w:r>
      <w:r w:rsidR="00CB1948">
        <w:rPr>
          <w:rFonts w:ascii="Times New Roman" w:hAnsi="Times New Roman" w:cs="Times New Roman"/>
          <w:sz w:val="24"/>
          <w:szCs w:val="24"/>
        </w:rPr>
        <w:t>’</w:t>
      </w:r>
      <w:r w:rsidR="00E31FFA">
        <w:rPr>
          <w:rFonts w:ascii="Times New Roman" w:hAnsi="Times New Roman" w:cs="Times New Roman"/>
          <w:sz w:val="24"/>
          <w:szCs w:val="24"/>
        </w:rPr>
        <w:t xml:space="preserve"> data to be included in the </w:t>
      </w:r>
      <w:r w:rsidR="009300E7">
        <w:rPr>
          <w:rFonts w:ascii="Times New Roman" w:hAnsi="Times New Roman" w:cs="Times New Roman"/>
          <w:sz w:val="24"/>
          <w:szCs w:val="24"/>
        </w:rPr>
        <w:t>findings.</w:t>
      </w:r>
      <w:r w:rsidR="009300E7" w:rsidRPr="009300E7">
        <w:rPr>
          <w:rFonts w:ascii="Times New Roman" w:hAnsi="Times New Roman" w:cs="Times New Roman"/>
          <w:sz w:val="24"/>
          <w:szCs w:val="24"/>
        </w:rPr>
        <w:t xml:space="preserve"> A further notable strength </w:t>
      </w:r>
      <w:r w:rsidR="009300E7">
        <w:rPr>
          <w:rFonts w:ascii="Times New Roman" w:hAnsi="Times New Roman" w:cs="Times New Roman"/>
          <w:sz w:val="24"/>
          <w:szCs w:val="24"/>
        </w:rPr>
        <w:t xml:space="preserve">of the present study </w:t>
      </w:r>
      <w:r w:rsidR="009300E7" w:rsidRPr="009300E7">
        <w:rPr>
          <w:rFonts w:ascii="Times New Roman" w:hAnsi="Times New Roman" w:cs="Times New Roman"/>
          <w:sz w:val="24"/>
          <w:szCs w:val="24"/>
        </w:rPr>
        <w:t xml:space="preserve">is the application of </w:t>
      </w:r>
      <w:r w:rsidR="002772D2">
        <w:rPr>
          <w:rFonts w:ascii="Times New Roman" w:hAnsi="Times New Roman" w:cs="Times New Roman"/>
          <w:sz w:val="24"/>
          <w:szCs w:val="24"/>
        </w:rPr>
        <w:t xml:space="preserve">a </w:t>
      </w:r>
      <w:r w:rsidR="009300E7" w:rsidRPr="009300E7">
        <w:rPr>
          <w:rFonts w:ascii="Times New Roman" w:hAnsi="Times New Roman" w:cs="Times New Roman"/>
          <w:sz w:val="24"/>
          <w:szCs w:val="24"/>
        </w:rPr>
        <w:t xml:space="preserve">reliable and valid test </w:t>
      </w:r>
      <w:r w:rsidR="002772D2">
        <w:rPr>
          <w:rFonts w:ascii="Times New Roman" w:hAnsi="Times New Roman" w:cs="Times New Roman"/>
          <w:sz w:val="24"/>
          <w:szCs w:val="24"/>
        </w:rPr>
        <w:t>such as</w:t>
      </w:r>
      <w:r w:rsidR="009300E7" w:rsidRPr="009300E7">
        <w:rPr>
          <w:rFonts w:ascii="Times New Roman" w:hAnsi="Times New Roman" w:cs="Times New Roman"/>
          <w:sz w:val="24"/>
          <w:szCs w:val="24"/>
        </w:rPr>
        <w:t xml:space="preserve"> the</w:t>
      </w:r>
      <w:r w:rsidR="009300E7">
        <w:rPr>
          <w:rFonts w:ascii="Times New Roman" w:hAnsi="Times New Roman" w:cs="Times New Roman"/>
          <w:sz w:val="24"/>
          <w:szCs w:val="24"/>
        </w:rPr>
        <w:t xml:space="preserve"> ATTC scale, </w:t>
      </w:r>
      <w:r w:rsidR="009300E7" w:rsidRPr="009300E7">
        <w:rPr>
          <w:rFonts w:ascii="Times New Roman" w:hAnsi="Times New Roman" w:cs="Times New Roman"/>
          <w:sz w:val="24"/>
          <w:szCs w:val="24"/>
        </w:rPr>
        <w:t xml:space="preserve">which exceeded the </w:t>
      </w:r>
      <w:r w:rsidR="002772D2" w:rsidRPr="00054E55">
        <w:rPr>
          <w:rFonts w:ascii="Times New Roman" w:hAnsi="Times New Roman" w:cs="Times New Roman"/>
          <w:sz w:val="24"/>
          <w:szCs w:val="24"/>
        </w:rPr>
        <w:t xml:space="preserve">Cronbach’s </w:t>
      </w:r>
      <w:r w:rsidR="002772D2">
        <w:rPr>
          <w:rFonts w:ascii="Times New Roman" w:hAnsi="Times New Roman" w:cs="Times New Roman"/>
          <w:sz w:val="24"/>
          <w:szCs w:val="24"/>
        </w:rPr>
        <w:t>a</w:t>
      </w:r>
      <w:r w:rsidR="002772D2" w:rsidRPr="00054E55">
        <w:rPr>
          <w:rFonts w:ascii="Times New Roman" w:hAnsi="Times New Roman" w:cs="Times New Roman"/>
          <w:sz w:val="24"/>
          <w:szCs w:val="24"/>
        </w:rPr>
        <w:t xml:space="preserve">lpha value </w:t>
      </w:r>
      <w:r w:rsidR="002772D2">
        <w:rPr>
          <w:rFonts w:ascii="Times New Roman" w:hAnsi="Times New Roman" w:cs="Times New Roman"/>
          <w:sz w:val="24"/>
          <w:szCs w:val="24"/>
        </w:rPr>
        <w:t xml:space="preserve">criterion of </w:t>
      </w:r>
      <w:r w:rsidR="002772D2" w:rsidRPr="00054E55">
        <w:rPr>
          <w:rFonts w:ascii="Times New Roman" w:hAnsi="Times New Roman" w:cs="Times New Roman"/>
          <w:sz w:val="24"/>
          <w:szCs w:val="24"/>
        </w:rPr>
        <w:t>above 0.6</w:t>
      </w:r>
      <w:r w:rsidR="002772D2">
        <w:rPr>
          <w:rFonts w:ascii="Times New Roman" w:hAnsi="Times New Roman" w:cs="Times New Roman"/>
          <w:sz w:val="24"/>
          <w:szCs w:val="24"/>
        </w:rPr>
        <w:t xml:space="preserve"> (</w:t>
      </w:r>
      <w:r w:rsidR="00054E55" w:rsidRPr="00054E55">
        <w:rPr>
          <w:rFonts w:ascii="Times New Roman" w:hAnsi="Times New Roman" w:cs="Times New Roman"/>
          <w:sz w:val="24"/>
          <w:szCs w:val="24"/>
        </w:rPr>
        <w:t>Pallant</w:t>
      </w:r>
      <w:r w:rsidR="002772D2">
        <w:rPr>
          <w:rFonts w:ascii="Times New Roman" w:hAnsi="Times New Roman" w:cs="Times New Roman"/>
          <w:sz w:val="24"/>
          <w:szCs w:val="24"/>
        </w:rPr>
        <w:t xml:space="preserve">, </w:t>
      </w:r>
      <w:r w:rsidR="00054E55" w:rsidRPr="00054E55">
        <w:rPr>
          <w:rFonts w:ascii="Times New Roman" w:hAnsi="Times New Roman" w:cs="Times New Roman"/>
          <w:sz w:val="24"/>
          <w:szCs w:val="24"/>
        </w:rPr>
        <w:t>20</w:t>
      </w:r>
      <w:r w:rsidR="00676F6F">
        <w:rPr>
          <w:rFonts w:ascii="Times New Roman" w:hAnsi="Times New Roman" w:cs="Times New Roman"/>
          <w:sz w:val="24"/>
          <w:szCs w:val="24"/>
        </w:rPr>
        <w:t>16</w:t>
      </w:r>
      <w:r w:rsidR="002772D2">
        <w:rPr>
          <w:rFonts w:ascii="Times New Roman" w:hAnsi="Times New Roman" w:cs="Times New Roman"/>
          <w:sz w:val="24"/>
          <w:szCs w:val="24"/>
        </w:rPr>
        <w:t xml:space="preserve">). </w:t>
      </w:r>
      <w:r w:rsidR="00054E55">
        <w:rPr>
          <w:rFonts w:ascii="Times New Roman" w:hAnsi="Times New Roman" w:cs="Times New Roman"/>
          <w:sz w:val="24"/>
          <w:szCs w:val="24"/>
        </w:rPr>
        <w:t>The high Cronbach’s alpha value that is evident in the current study</w:t>
      </w:r>
      <w:r w:rsidR="004B6074">
        <w:rPr>
          <w:rFonts w:ascii="Times New Roman" w:hAnsi="Times New Roman" w:cs="Times New Roman"/>
          <w:sz w:val="24"/>
          <w:szCs w:val="24"/>
        </w:rPr>
        <w:t>, (</w:t>
      </w:r>
      <w:r w:rsidR="004B6074" w:rsidRPr="00B033C5">
        <w:rPr>
          <w:rFonts w:ascii="Times New Roman" w:hAnsi="Times New Roman" w:cs="Times New Roman"/>
          <w:sz w:val="24"/>
          <w:szCs w:val="24"/>
        </w:rPr>
        <w:t>.</w:t>
      </w:r>
      <w:r w:rsidR="004B6074">
        <w:rPr>
          <w:rFonts w:ascii="Times New Roman" w:hAnsi="Times New Roman" w:cs="Times New Roman"/>
          <w:sz w:val="24"/>
          <w:szCs w:val="24"/>
        </w:rPr>
        <w:t>663),</w:t>
      </w:r>
      <w:r w:rsidR="007405B8">
        <w:rPr>
          <w:rFonts w:ascii="Times New Roman" w:hAnsi="Times New Roman" w:cs="Times New Roman"/>
          <w:sz w:val="24"/>
          <w:szCs w:val="24"/>
        </w:rPr>
        <w:t xml:space="preserve"> </w:t>
      </w:r>
      <w:r w:rsidR="009300E7">
        <w:rPr>
          <w:rFonts w:ascii="Times New Roman" w:hAnsi="Times New Roman" w:cs="Times New Roman"/>
          <w:sz w:val="24"/>
          <w:szCs w:val="24"/>
        </w:rPr>
        <w:t>indicates the scale</w:t>
      </w:r>
      <w:r w:rsidR="00803766">
        <w:rPr>
          <w:rFonts w:ascii="Times New Roman" w:hAnsi="Times New Roman" w:cs="Times New Roman"/>
          <w:sz w:val="24"/>
          <w:szCs w:val="24"/>
        </w:rPr>
        <w:t xml:space="preserve"> that was</w:t>
      </w:r>
      <w:r w:rsidR="009300E7">
        <w:rPr>
          <w:rFonts w:ascii="Times New Roman" w:hAnsi="Times New Roman" w:cs="Times New Roman"/>
          <w:sz w:val="24"/>
          <w:szCs w:val="24"/>
        </w:rPr>
        <w:t xml:space="preserve"> used </w:t>
      </w:r>
      <w:r w:rsidR="00803766">
        <w:rPr>
          <w:rFonts w:ascii="Times New Roman" w:hAnsi="Times New Roman" w:cs="Times New Roman"/>
          <w:sz w:val="24"/>
          <w:szCs w:val="24"/>
        </w:rPr>
        <w:t xml:space="preserve">in the current study </w:t>
      </w:r>
      <w:r w:rsidR="002772D2">
        <w:rPr>
          <w:rFonts w:ascii="Times New Roman" w:hAnsi="Times New Roman" w:cs="Times New Roman"/>
          <w:sz w:val="24"/>
          <w:szCs w:val="24"/>
        </w:rPr>
        <w:t>provided</w:t>
      </w:r>
      <w:r w:rsidR="00054E55">
        <w:rPr>
          <w:rFonts w:ascii="Times New Roman" w:hAnsi="Times New Roman" w:cs="Times New Roman"/>
          <w:sz w:val="24"/>
          <w:szCs w:val="24"/>
        </w:rPr>
        <w:t xml:space="preserve"> </w:t>
      </w:r>
      <w:r w:rsidR="009300E7">
        <w:rPr>
          <w:rFonts w:ascii="Times New Roman" w:hAnsi="Times New Roman" w:cs="Times New Roman"/>
          <w:sz w:val="24"/>
          <w:szCs w:val="24"/>
        </w:rPr>
        <w:t xml:space="preserve">internal consistency and reliability. </w:t>
      </w:r>
    </w:p>
    <w:p w14:paraId="1A40A5E0" w14:textId="2127E377" w:rsidR="000E0C71" w:rsidRPr="00B05EB7" w:rsidRDefault="00086212" w:rsidP="00B05E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9" w:name="_Toc99623314"/>
      <w:r w:rsidRPr="00B05EB7">
        <w:rPr>
          <w:rFonts w:ascii="Times New Roman" w:hAnsi="Times New Roman" w:cs="Times New Roman"/>
          <w:b/>
          <w:bCs/>
          <w:sz w:val="28"/>
          <w:szCs w:val="28"/>
        </w:rPr>
        <w:t>4.4   Limitations of The Present Study</w:t>
      </w:r>
      <w:bookmarkEnd w:id="59"/>
    </w:p>
    <w:p w14:paraId="0FC5C407" w14:textId="607ADFDB" w:rsidR="00AA012E" w:rsidRDefault="007405B8" w:rsidP="005D1D7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major limitation of the present study </w:t>
      </w:r>
      <w:r w:rsidR="00C101CA">
        <w:rPr>
          <w:rFonts w:ascii="Times New Roman" w:hAnsi="Times New Roman" w:cs="Times New Roman"/>
          <w:sz w:val="24"/>
          <w:szCs w:val="24"/>
        </w:rPr>
        <w:t>is directed primarily towards</w:t>
      </w:r>
      <w:r>
        <w:rPr>
          <w:rFonts w:ascii="Times New Roman" w:hAnsi="Times New Roman" w:cs="Times New Roman"/>
          <w:sz w:val="24"/>
          <w:szCs w:val="24"/>
        </w:rPr>
        <w:t xml:space="preserve"> the features of the sample.</w:t>
      </w:r>
      <w:r w:rsidR="005D1D75">
        <w:rPr>
          <w:rFonts w:ascii="Times New Roman" w:hAnsi="Times New Roman" w:cs="Times New Roman"/>
          <w:sz w:val="24"/>
          <w:szCs w:val="24"/>
        </w:rPr>
        <w:t xml:space="preserve"> </w:t>
      </w:r>
      <w:r w:rsidR="00C101CA">
        <w:rPr>
          <w:rFonts w:ascii="Times New Roman" w:hAnsi="Times New Roman" w:cs="Times New Roman"/>
          <w:sz w:val="24"/>
          <w:szCs w:val="24"/>
        </w:rPr>
        <w:t>As previously mentioned</w:t>
      </w:r>
      <w:r w:rsidR="00452BE2">
        <w:rPr>
          <w:rFonts w:ascii="Times New Roman" w:hAnsi="Times New Roman" w:cs="Times New Roman"/>
          <w:sz w:val="24"/>
          <w:szCs w:val="24"/>
        </w:rPr>
        <w:t>,</w:t>
      </w:r>
      <w:r w:rsidR="00C101CA">
        <w:rPr>
          <w:rFonts w:ascii="Times New Roman" w:hAnsi="Times New Roman" w:cs="Times New Roman"/>
          <w:sz w:val="24"/>
          <w:szCs w:val="24"/>
        </w:rPr>
        <w:t xml:space="preserve"> there is an uneven ratio of males (36%) and females (64%) in the online lecture group and in the in-person lecture group, males (32%) and females (68%). </w:t>
      </w:r>
      <w:r w:rsidR="00AA012E">
        <w:rPr>
          <w:rFonts w:ascii="Times New Roman" w:hAnsi="Times New Roman" w:cs="Times New Roman"/>
          <w:sz w:val="24"/>
          <w:szCs w:val="24"/>
        </w:rPr>
        <w:t xml:space="preserve">This </w:t>
      </w:r>
      <w:r w:rsidR="00C02D60">
        <w:rPr>
          <w:rFonts w:ascii="Times New Roman" w:hAnsi="Times New Roman" w:cs="Times New Roman"/>
          <w:sz w:val="24"/>
          <w:szCs w:val="24"/>
        </w:rPr>
        <w:t>causes</w:t>
      </w:r>
      <w:r w:rsidR="00AA012E">
        <w:rPr>
          <w:rFonts w:ascii="Times New Roman" w:hAnsi="Times New Roman" w:cs="Times New Roman"/>
          <w:sz w:val="24"/>
          <w:szCs w:val="24"/>
        </w:rPr>
        <w:t xml:space="preserve"> a lack of representation of the male student sample in comparison to the female student sample.</w:t>
      </w:r>
      <w:r w:rsidR="00590FB5">
        <w:rPr>
          <w:rFonts w:ascii="Times New Roman" w:hAnsi="Times New Roman" w:cs="Times New Roman"/>
          <w:sz w:val="24"/>
          <w:szCs w:val="24"/>
        </w:rPr>
        <w:t xml:space="preserve"> The present study also featured a small sample size</w:t>
      </w:r>
      <w:r w:rsidR="00452BE2">
        <w:rPr>
          <w:rFonts w:ascii="Times New Roman" w:hAnsi="Times New Roman" w:cs="Times New Roman"/>
          <w:sz w:val="24"/>
          <w:szCs w:val="24"/>
        </w:rPr>
        <w:t>,</w:t>
      </w:r>
      <w:r w:rsidR="00590FB5">
        <w:rPr>
          <w:rFonts w:ascii="Times New Roman" w:hAnsi="Times New Roman" w:cs="Times New Roman"/>
          <w:sz w:val="24"/>
          <w:szCs w:val="24"/>
        </w:rPr>
        <w:t xml:space="preserve"> which means it cannot be</w:t>
      </w:r>
      <w:r w:rsidR="00590FB5" w:rsidRPr="00590FB5">
        <w:rPr>
          <w:rFonts w:ascii="Times New Roman" w:hAnsi="Times New Roman" w:cs="Times New Roman"/>
          <w:sz w:val="24"/>
          <w:szCs w:val="24"/>
        </w:rPr>
        <w:t xml:space="preserve"> generalised to a wider population of </w:t>
      </w:r>
      <w:r w:rsidR="00590FB5">
        <w:rPr>
          <w:rFonts w:ascii="Times New Roman" w:hAnsi="Times New Roman" w:cs="Times New Roman"/>
          <w:sz w:val="24"/>
          <w:szCs w:val="24"/>
        </w:rPr>
        <w:t xml:space="preserve">students. Although the researcher endeavoured to gain a sufficient sample size, the number of students that </w:t>
      </w:r>
      <w:r w:rsidR="00B118AB">
        <w:rPr>
          <w:rFonts w:ascii="Times New Roman" w:hAnsi="Times New Roman" w:cs="Times New Roman"/>
          <w:sz w:val="24"/>
          <w:szCs w:val="24"/>
        </w:rPr>
        <w:t>were</w:t>
      </w:r>
      <w:r w:rsidR="00590FB5">
        <w:rPr>
          <w:rFonts w:ascii="Times New Roman" w:hAnsi="Times New Roman" w:cs="Times New Roman"/>
          <w:sz w:val="24"/>
          <w:szCs w:val="24"/>
        </w:rPr>
        <w:t xml:space="preserve"> present on</w:t>
      </w:r>
      <w:r w:rsidR="006A5D43">
        <w:rPr>
          <w:rFonts w:ascii="Times New Roman" w:hAnsi="Times New Roman" w:cs="Times New Roman"/>
          <w:sz w:val="24"/>
          <w:szCs w:val="24"/>
        </w:rPr>
        <w:t xml:space="preserve"> the</w:t>
      </w:r>
      <w:r w:rsidR="00590FB5">
        <w:rPr>
          <w:rFonts w:ascii="Times New Roman" w:hAnsi="Times New Roman" w:cs="Times New Roman"/>
          <w:sz w:val="24"/>
          <w:szCs w:val="24"/>
        </w:rPr>
        <w:t xml:space="preserve"> university campus</w:t>
      </w:r>
      <w:r w:rsidR="00B118AB">
        <w:rPr>
          <w:rFonts w:ascii="Times New Roman" w:hAnsi="Times New Roman" w:cs="Times New Roman"/>
          <w:sz w:val="24"/>
          <w:szCs w:val="24"/>
        </w:rPr>
        <w:t xml:space="preserve"> was</w:t>
      </w:r>
      <w:r w:rsidR="00590FB5">
        <w:rPr>
          <w:rFonts w:ascii="Times New Roman" w:hAnsi="Times New Roman" w:cs="Times New Roman"/>
          <w:sz w:val="24"/>
          <w:szCs w:val="24"/>
        </w:rPr>
        <w:t xml:space="preserve"> n</w:t>
      </w:r>
      <w:r w:rsidR="00B118AB">
        <w:rPr>
          <w:rFonts w:ascii="Times New Roman" w:hAnsi="Times New Roman" w:cs="Times New Roman"/>
          <w:sz w:val="24"/>
          <w:szCs w:val="24"/>
        </w:rPr>
        <w:t>ot at</w:t>
      </w:r>
      <w:r w:rsidR="00332AD2">
        <w:rPr>
          <w:rFonts w:ascii="Times New Roman" w:hAnsi="Times New Roman" w:cs="Times New Roman"/>
          <w:sz w:val="24"/>
          <w:szCs w:val="24"/>
        </w:rPr>
        <w:t xml:space="preserve"> a</w:t>
      </w:r>
      <w:r w:rsidR="00B118AB">
        <w:rPr>
          <w:rFonts w:ascii="Times New Roman" w:hAnsi="Times New Roman" w:cs="Times New Roman"/>
          <w:sz w:val="24"/>
          <w:szCs w:val="24"/>
        </w:rPr>
        <w:t xml:space="preserve"> typical level, </w:t>
      </w:r>
      <w:r w:rsidR="00590FB5">
        <w:rPr>
          <w:rFonts w:ascii="Times New Roman" w:hAnsi="Times New Roman" w:cs="Times New Roman"/>
          <w:sz w:val="24"/>
          <w:szCs w:val="24"/>
        </w:rPr>
        <w:t xml:space="preserve">due to COVID-19 </w:t>
      </w:r>
      <w:r w:rsidR="00B118AB">
        <w:rPr>
          <w:rFonts w:ascii="Times New Roman" w:hAnsi="Times New Roman" w:cs="Times New Roman"/>
          <w:sz w:val="24"/>
          <w:szCs w:val="24"/>
        </w:rPr>
        <w:t>restrictions</w:t>
      </w:r>
      <w:r w:rsidR="00590FB5">
        <w:rPr>
          <w:rFonts w:ascii="Times New Roman" w:hAnsi="Times New Roman" w:cs="Times New Roman"/>
          <w:sz w:val="24"/>
          <w:szCs w:val="24"/>
        </w:rPr>
        <w:t xml:space="preserve"> at the time of data collection. </w:t>
      </w:r>
    </w:p>
    <w:p w14:paraId="647E97D4" w14:textId="253716B3" w:rsidR="002720E2" w:rsidRDefault="00B118AB" w:rsidP="002720E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terms of the scale used, a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limitation </w:t>
      </w:r>
      <w:r>
        <w:rPr>
          <w:rFonts w:ascii="Times New Roman" w:hAnsi="Times New Roman" w:cs="Times New Roman"/>
          <w:sz w:val="24"/>
          <w:szCs w:val="24"/>
        </w:rPr>
        <w:t>was t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hat the data of </w:t>
      </w:r>
      <w:r w:rsidRPr="00AA012E">
        <w:rPr>
          <w:rFonts w:ascii="Times New Roman" w:hAnsi="Times New Roman" w:cs="Times New Roman"/>
          <w:sz w:val="24"/>
          <w:szCs w:val="24"/>
        </w:rPr>
        <w:t>various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participant</w:t>
      </w:r>
      <w:r>
        <w:rPr>
          <w:rFonts w:ascii="Times New Roman" w:hAnsi="Times New Roman" w:cs="Times New Roman"/>
          <w:sz w:val="24"/>
          <w:szCs w:val="24"/>
        </w:rPr>
        <w:t>s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</w:t>
      </w:r>
      <w:r w:rsidRPr="00AA012E">
        <w:rPr>
          <w:rFonts w:ascii="Times New Roman" w:hAnsi="Times New Roman" w:cs="Times New Roman"/>
          <w:sz w:val="24"/>
          <w:szCs w:val="24"/>
        </w:rPr>
        <w:t>were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removed </w:t>
      </w:r>
      <w:r>
        <w:rPr>
          <w:rFonts w:ascii="Times New Roman" w:hAnsi="Times New Roman" w:cs="Times New Roman"/>
          <w:sz w:val="24"/>
          <w:szCs w:val="24"/>
        </w:rPr>
        <w:t xml:space="preserve">as a result of </w:t>
      </w:r>
      <w:r w:rsidRPr="00AA012E">
        <w:rPr>
          <w:rFonts w:ascii="Times New Roman" w:hAnsi="Times New Roman" w:cs="Times New Roman"/>
          <w:sz w:val="24"/>
          <w:szCs w:val="24"/>
        </w:rPr>
        <w:t>partial</w:t>
      </w:r>
      <w:r>
        <w:rPr>
          <w:rFonts w:ascii="Times New Roman" w:hAnsi="Times New Roman" w:cs="Times New Roman"/>
          <w:sz w:val="24"/>
          <w:szCs w:val="24"/>
        </w:rPr>
        <w:t>ly completed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questionnaires.</w:t>
      </w:r>
      <w:r w:rsidR="004A56BA">
        <w:rPr>
          <w:rFonts w:ascii="Times New Roman" w:hAnsi="Times New Roman" w:cs="Times New Roman"/>
          <w:sz w:val="24"/>
          <w:szCs w:val="24"/>
        </w:rPr>
        <w:t xml:space="preserve"> With the intention of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</w:t>
      </w:r>
      <w:r w:rsidR="004A56BA">
        <w:rPr>
          <w:rFonts w:ascii="Times New Roman" w:hAnsi="Times New Roman" w:cs="Times New Roman"/>
          <w:sz w:val="24"/>
          <w:szCs w:val="24"/>
        </w:rPr>
        <w:t xml:space="preserve">continuing to adhere to 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ethical </w:t>
      </w:r>
      <w:r w:rsidR="004A56BA" w:rsidRPr="00AA012E">
        <w:rPr>
          <w:rFonts w:ascii="Times New Roman" w:hAnsi="Times New Roman" w:cs="Times New Roman"/>
          <w:sz w:val="24"/>
          <w:szCs w:val="24"/>
        </w:rPr>
        <w:t>regulations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, it was </w:t>
      </w:r>
      <w:r w:rsidR="004A56BA" w:rsidRPr="00AA012E">
        <w:rPr>
          <w:rFonts w:ascii="Times New Roman" w:hAnsi="Times New Roman" w:cs="Times New Roman"/>
          <w:sz w:val="24"/>
          <w:szCs w:val="24"/>
        </w:rPr>
        <w:t>important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to </w:t>
      </w:r>
      <w:r w:rsidR="004A56BA" w:rsidRPr="00AA012E">
        <w:rPr>
          <w:rFonts w:ascii="Times New Roman" w:hAnsi="Times New Roman" w:cs="Times New Roman"/>
          <w:sz w:val="24"/>
          <w:szCs w:val="24"/>
        </w:rPr>
        <w:t>permit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participants to </w:t>
      </w:r>
      <w:r w:rsidR="00452BE2">
        <w:rPr>
          <w:rFonts w:ascii="Times New Roman" w:hAnsi="Times New Roman" w:cs="Times New Roman"/>
          <w:sz w:val="24"/>
          <w:szCs w:val="24"/>
        </w:rPr>
        <w:t>exclude certain</w:t>
      </w:r>
      <w:r w:rsidR="00AA012E" w:rsidRPr="00AA012E">
        <w:rPr>
          <w:rFonts w:ascii="Times New Roman" w:hAnsi="Times New Roman" w:cs="Times New Roman"/>
          <w:sz w:val="24"/>
          <w:szCs w:val="24"/>
        </w:rPr>
        <w:t xml:space="preserve"> questions.</w:t>
      </w:r>
      <w:r w:rsidR="00545015">
        <w:rPr>
          <w:rFonts w:ascii="Times New Roman" w:hAnsi="Times New Roman" w:cs="Times New Roman"/>
          <w:sz w:val="24"/>
          <w:szCs w:val="24"/>
        </w:rPr>
        <w:t xml:space="preserve"> </w:t>
      </w:r>
      <w:r w:rsidR="004A56BA">
        <w:rPr>
          <w:rFonts w:ascii="Times New Roman" w:hAnsi="Times New Roman" w:cs="Times New Roman"/>
          <w:sz w:val="24"/>
          <w:szCs w:val="24"/>
        </w:rPr>
        <w:t>This ethical necessity meant some total attention scores were at a</w:t>
      </w:r>
      <w:r w:rsidR="005A2F37">
        <w:rPr>
          <w:rFonts w:ascii="Times New Roman" w:hAnsi="Times New Roman" w:cs="Times New Roman"/>
          <w:sz w:val="24"/>
          <w:szCs w:val="24"/>
        </w:rPr>
        <w:t>n</w:t>
      </w:r>
      <w:r w:rsidR="004A56BA">
        <w:rPr>
          <w:rFonts w:ascii="Times New Roman" w:hAnsi="Times New Roman" w:cs="Times New Roman"/>
          <w:sz w:val="24"/>
          <w:szCs w:val="24"/>
        </w:rPr>
        <w:t xml:space="preserve"> inevitable disadvantage to other scores. </w:t>
      </w:r>
      <w:r w:rsidR="005A2F37">
        <w:rPr>
          <w:rFonts w:ascii="Times New Roman" w:hAnsi="Times New Roman" w:cs="Times New Roman"/>
          <w:sz w:val="24"/>
          <w:szCs w:val="24"/>
        </w:rPr>
        <w:t>Furthermore</w:t>
      </w:r>
      <w:r w:rsidR="006C3808">
        <w:rPr>
          <w:rFonts w:ascii="Times New Roman" w:hAnsi="Times New Roman" w:cs="Times New Roman"/>
          <w:sz w:val="24"/>
          <w:szCs w:val="24"/>
        </w:rPr>
        <w:t>, the ATTC scale is 20 questions long and</w:t>
      </w:r>
      <w:r w:rsidR="005A2F37">
        <w:rPr>
          <w:rFonts w:ascii="Times New Roman" w:hAnsi="Times New Roman" w:cs="Times New Roman"/>
          <w:sz w:val="24"/>
          <w:szCs w:val="24"/>
        </w:rPr>
        <w:t xml:space="preserve">, 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although there is no </w:t>
      </w:r>
      <w:r w:rsidR="005A2F37">
        <w:rPr>
          <w:rFonts w:ascii="Times New Roman" w:hAnsi="Times New Roman" w:cs="Times New Roman"/>
          <w:sz w:val="24"/>
          <w:szCs w:val="24"/>
        </w:rPr>
        <w:t>method of documenting this information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 on Microsoft Forms, </w:t>
      </w:r>
      <w:r w:rsidR="005A2F37">
        <w:rPr>
          <w:rFonts w:ascii="Times New Roman" w:hAnsi="Times New Roman" w:cs="Times New Roman"/>
          <w:sz w:val="24"/>
          <w:szCs w:val="24"/>
        </w:rPr>
        <w:t xml:space="preserve">it is likely 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that </w:t>
      </w:r>
      <w:r w:rsidR="00332AD2">
        <w:rPr>
          <w:rFonts w:ascii="Times New Roman" w:hAnsi="Times New Roman" w:cs="Times New Roman"/>
          <w:sz w:val="24"/>
          <w:szCs w:val="24"/>
        </w:rPr>
        <w:t>potential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 participants</w:t>
      </w:r>
      <w:r w:rsidR="005A2F37">
        <w:rPr>
          <w:rFonts w:ascii="Times New Roman" w:hAnsi="Times New Roman" w:cs="Times New Roman"/>
          <w:sz w:val="24"/>
          <w:szCs w:val="24"/>
        </w:rPr>
        <w:t xml:space="preserve"> failed to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 complete the</w:t>
      </w:r>
      <w:r w:rsidR="005A2F37">
        <w:rPr>
          <w:rFonts w:ascii="Times New Roman" w:hAnsi="Times New Roman" w:cs="Times New Roman"/>
          <w:sz w:val="24"/>
          <w:szCs w:val="24"/>
        </w:rPr>
        <w:t xml:space="preserve"> questionnaire because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 </w:t>
      </w:r>
      <w:r w:rsidR="005A2F37">
        <w:rPr>
          <w:rFonts w:ascii="Times New Roman" w:hAnsi="Times New Roman" w:cs="Times New Roman"/>
          <w:sz w:val="24"/>
          <w:szCs w:val="24"/>
        </w:rPr>
        <w:t>of the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 </w:t>
      </w:r>
      <w:r w:rsidR="00503ABA">
        <w:rPr>
          <w:rFonts w:ascii="Times New Roman" w:hAnsi="Times New Roman" w:cs="Times New Roman"/>
          <w:sz w:val="24"/>
          <w:szCs w:val="24"/>
        </w:rPr>
        <w:t xml:space="preserve">lengthy </w:t>
      </w:r>
      <w:r w:rsidR="00503ABA" w:rsidRPr="00096306">
        <w:rPr>
          <w:rFonts w:ascii="Times New Roman" w:hAnsi="Times New Roman" w:cs="Times New Roman"/>
          <w:sz w:val="24"/>
          <w:szCs w:val="24"/>
        </w:rPr>
        <w:t>range</w:t>
      </w:r>
      <w:r w:rsidR="005A2F37" w:rsidRPr="00096306">
        <w:rPr>
          <w:rFonts w:ascii="Times New Roman" w:hAnsi="Times New Roman" w:cs="Times New Roman"/>
          <w:sz w:val="24"/>
          <w:szCs w:val="24"/>
        </w:rPr>
        <w:t xml:space="preserve"> of the</w:t>
      </w:r>
      <w:r w:rsidR="005A2F37">
        <w:rPr>
          <w:rFonts w:ascii="Times New Roman" w:hAnsi="Times New Roman" w:cs="Times New Roman"/>
          <w:sz w:val="24"/>
          <w:szCs w:val="24"/>
        </w:rPr>
        <w:t xml:space="preserve"> scale</w:t>
      </w:r>
      <w:r w:rsidR="005A2F37" w:rsidRPr="00096306">
        <w:rPr>
          <w:rFonts w:ascii="Times New Roman" w:hAnsi="Times New Roman" w:cs="Times New Roman"/>
          <w:sz w:val="24"/>
          <w:szCs w:val="24"/>
        </w:rPr>
        <w:t>.</w:t>
      </w:r>
      <w:r w:rsidR="002720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102187" w14:textId="21C79DB4" w:rsidR="00DC04AB" w:rsidRPr="00052F76" w:rsidRDefault="00503ABA" w:rsidP="00052F7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further limitation of the current study was </w:t>
      </w:r>
      <w:r w:rsidR="002720E2">
        <w:rPr>
          <w:rFonts w:ascii="Times New Roman" w:hAnsi="Times New Roman" w:cs="Times New Roman"/>
          <w:sz w:val="24"/>
          <w:szCs w:val="24"/>
        </w:rPr>
        <w:t>that the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Levene’s test for homogeneity of variance was violated</w:t>
      </w:r>
      <w:r w:rsidR="002720E2">
        <w:rPr>
          <w:rFonts w:ascii="Times New Roman" w:hAnsi="Times New Roman" w:cs="Times New Roman"/>
          <w:sz w:val="24"/>
          <w:szCs w:val="24"/>
        </w:rPr>
        <w:t>. This violation results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</w:t>
      </w:r>
      <w:r w:rsidR="002720E2">
        <w:rPr>
          <w:rFonts w:ascii="Times New Roman" w:hAnsi="Times New Roman" w:cs="Times New Roman"/>
          <w:sz w:val="24"/>
          <w:szCs w:val="24"/>
        </w:rPr>
        <w:t xml:space="preserve">in an unequal variance across groups. </w:t>
      </w:r>
      <w:r w:rsidR="002720E2" w:rsidRPr="00301CAA">
        <w:rPr>
          <w:rFonts w:ascii="Times New Roman" w:hAnsi="Times New Roman" w:cs="Times New Roman"/>
          <w:sz w:val="24"/>
          <w:szCs w:val="24"/>
        </w:rPr>
        <w:t>This could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</w:t>
      </w:r>
      <w:r w:rsidR="002720E2" w:rsidRPr="00301CAA">
        <w:rPr>
          <w:rFonts w:ascii="Times New Roman" w:hAnsi="Times New Roman" w:cs="Times New Roman"/>
          <w:sz w:val="24"/>
          <w:szCs w:val="24"/>
        </w:rPr>
        <w:t>imply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</w:t>
      </w:r>
      <w:r w:rsidR="002720E2" w:rsidRPr="00301CAA">
        <w:rPr>
          <w:rFonts w:ascii="Times New Roman" w:hAnsi="Times New Roman" w:cs="Times New Roman"/>
          <w:sz w:val="24"/>
          <w:szCs w:val="24"/>
        </w:rPr>
        <w:t>that there is a higher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</w:t>
      </w:r>
      <w:r w:rsidR="002720E2" w:rsidRPr="00301CAA">
        <w:rPr>
          <w:rFonts w:ascii="Times New Roman" w:hAnsi="Times New Roman" w:cs="Times New Roman"/>
          <w:sz w:val="24"/>
          <w:szCs w:val="24"/>
        </w:rPr>
        <w:t>possibility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of </w:t>
      </w:r>
      <w:r w:rsidR="002720E2" w:rsidRPr="00301CAA">
        <w:rPr>
          <w:rFonts w:ascii="Times New Roman" w:hAnsi="Times New Roman" w:cs="Times New Roman"/>
          <w:sz w:val="24"/>
          <w:szCs w:val="24"/>
        </w:rPr>
        <w:t>mistakenly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 rejecting the null hypothesis</w:t>
      </w:r>
      <w:r w:rsidR="002720E2">
        <w:rPr>
          <w:rFonts w:ascii="Times New Roman" w:hAnsi="Times New Roman" w:cs="Times New Roman"/>
          <w:sz w:val="24"/>
          <w:szCs w:val="24"/>
        </w:rPr>
        <w:t xml:space="preserve"> </w:t>
      </w:r>
      <w:r w:rsidR="00301CAA" w:rsidRPr="00301CAA">
        <w:rPr>
          <w:rFonts w:ascii="Times New Roman" w:hAnsi="Times New Roman" w:cs="Times New Roman"/>
          <w:sz w:val="24"/>
          <w:szCs w:val="24"/>
        </w:rPr>
        <w:t xml:space="preserve">(Type </w:t>
      </w:r>
      <w:r w:rsidR="00452BE2">
        <w:rPr>
          <w:rFonts w:ascii="Times New Roman" w:hAnsi="Times New Roman" w:cs="Times New Roman"/>
          <w:sz w:val="24"/>
          <w:szCs w:val="24"/>
        </w:rPr>
        <w:t xml:space="preserve">1 </w:t>
      </w:r>
      <w:r w:rsidR="00301CAA" w:rsidRPr="00301CAA">
        <w:rPr>
          <w:rFonts w:ascii="Times New Roman" w:hAnsi="Times New Roman" w:cs="Times New Roman"/>
          <w:sz w:val="24"/>
          <w:szCs w:val="24"/>
        </w:rPr>
        <w:t>Error).</w:t>
      </w:r>
      <w:r w:rsidR="002720E2">
        <w:rPr>
          <w:rFonts w:ascii="Times New Roman" w:hAnsi="Times New Roman" w:cs="Times New Roman"/>
          <w:sz w:val="24"/>
          <w:szCs w:val="24"/>
        </w:rPr>
        <w:t xml:space="preserve"> Unequal variance can additionally diminish the statistical power of the test. </w:t>
      </w:r>
      <w:r w:rsidR="007E16A5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7E16A5" w:rsidRPr="007E16A5">
        <w:rPr>
          <w:rFonts w:ascii="Times New Roman" w:hAnsi="Times New Roman" w:cs="Times New Roman"/>
          <w:sz w:val="24"/>
          <w:szCs w:val="24"/>
        </w:rPr>
        <w:lastRenderedPageBreak/>
        <w:t>convenience sampling</w:t>
      </w:r>
      <w:r w:rsidR="007E16A5">
        <w:rPr>
          <w:rFonts w:ascii="Times New Roman" w:hAnsi="Times New Roman" w:cs="Times New Roman"/>
          <w:sz w:val="24"/>
          <w:szCs w:val="24"/>
        </w:rPr>
        <w:t xml:space="preserve"> was used to recruit participants and this method of sampling </w:t>
      </w:r>
      <w:r w:rsidR="007E16A5" w:rsidRPr="007E16A5">
        <w:rPr>
          <w:rFonts w:ascii="Times New Roman" w:hAnsi="Times New Roman" w:cs="Times New Roman"/>
          <w:sz w:val="24"/>
          <w:szCs w:val="24"/>
        </w:rPr>
        <w:t xml:space="preserve">can </w:t>
      </w:r>
      <w:r w:rsidR="007E16A5">
        <w:rPr>
          <w:rFonts w:ascii="Times New Roman" w:hAnsi="Times New Roman" w:cs="Times New Roman"/>
          <w:sz w:val="24"/>
          <w:szCs w:val="24"/>
        </w:rPr>
        <w:t>enlarge</w:t>
      </w:r>
      <w:r w:rsidR="007E16A5" w:rsidRPr="007E16A5">
        <w:rPr>
          <w:rFonts w:ascii="Times New Roman" w:hAnsi="Times New Roman" w:cs="Times New Roman"/>
          <w:sz w:val="24"/>
          <w:szCs w:val="24"/>
        </w:rPr>
        <w:t xml:space="preserve"> the </w:t>
      </w:r>
      <w:r w:rsidR="007E16A5">
        <w:rPr>
          <w:rFonts w:ascii="Times New Roman" w:hAnsi="Times New Roman" w:cs="Times New Roman"/>
          <w:sz w:val="24"/>
          <w:szCs w:val="24"/>
        </w:rPr>
        <w:t>likelihood</w:t>
      </w:r>
      <w:r w:rsidR="007E16A5" w:rsidRPr="007E16A5">
        <w:rPr>
          <w:rFonts w:ascii="Times New Roman" w:hAnsi="Times New Roman" w:cs="Times New Roman"/>
          <w:sz w:val="24"/>
          <w:szCs w:val="24"/>
        </w:rPr>
        <w:t xml:space="preserve"> </w:t>
      </w:r>
      <w:r w:rsidR="007E16A5">
        <w:rPr>
          <w:rFonts w:ascii="Times New Roman" w:hAnsi="Times New Roman" w:cs="Times New Roman"/>
          <w:sz w:val="24"/>
          <w:szCs w:val="24"/>
        </w:rPr>
        <w:t>of</w:t>
      </w:r>
      <w:r w:rsidR="007E16A5" w:rsidRPr="007E16A5">
        <w:rPr>
          <w:rFonts w:ascii="Times New Roman" w:hAnsi="Times New Roman" w:cs="Times New Roman"/>
          <w:sz w:val="24"/>
          <w:szCs w:val="24"/>
        </w:rPr>
        <w:t xml:space="preserve"> selection bias (</w:t>
      </w:r>
      <w:r w:rsidR="00A93890" w:rsidRPr="00A93890">
        <w:rPr>
          <w:rFonts w:ascii="Times New Roman" w:hAnsi="Times New Roman" w:cs="Times New Roman"/>
          <w:sz w:val="24"/>
          <w:szCs w:val="24"/>
        </w:rPr>
        <w:t>Acharya</w:t>
      </w:r>
      <w:r w:rsidR="00A93890">
        <w:rPr>
          <w:rFonts w:ascii="Times New Roman" w:hAnsi="Times New Roman" w:cs="Times New Roman"/>
          <w:sz w:val="24"/>
          <w:szCs w:val="24"/>
        </w:rPr>
        <w:t xml:space="preserve"> et al., </w:t>
      </w:r>
      <w:r w:rsidR="00A93890" w:rsidRPr="00A93890">
        <w:rPr>
          <w:rFonts w:ascii="Times New Roman" w:hAnsi="Times New Roman" w:cs="Times New Roman"/>
          <w:sz w:val="24"/>
          <w:szCs w:val="24"/>
        </w:rPr>
        <w:t>2013)</w:t>
      </w:r>
      <w:r w:rsidR="00A93890">
        <w:rPr>
          <w:rFonts w:ascii="Times New Roman" w:hAnsi="Times New Roman" w:cs="Times New Roman"/>
          <w:sz w:val="24"/>
          <w:szCs w:val="24"/>
        </w:rPr>
        <w:t>.</w:t>
      </w:r>
    </w:p>
    <w:p w14:paraId="22BC3C88" w14:textId="21539374" w:rsidR="00DC04AB" w:rsidRPr="00B05EB7" w:rsidRDefault="00AE47C5" w:rsidP="00B05EB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60" w:name="_Toc99623315"/>
      <w:r w:rsidRPr="00B05EB7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6C53B5" w:rsidRPr="00B05EB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   Implications and Future Researc</w:t>
      </w:r>
      <w:r w:rsidR="00DC04AB" w:rsidRPr="00B05EB7">
        <w:rPr>
          <w:rFonts w:ascii="Times New Roman" w:hAnsi="Times New Roman" w:cs="Times New Roman"/>
          <w:b/>
          <w:bCs/>
          <w:sz w:val="28"/>
          <w:szCs w:val="28"/>
        </w:rPr>
        <w:t>h</w:t>
      </w:r>
      <w:bookmarkEnd w:id="60"/>
    </w:p>
    <w:p w14:paraId="7DF54992" w14:textId="10954E37" w:rsidR="00503ABA" w:rsidRDefault="006D6655" w:rsidP="00DC04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Despite the limitations of</w:t>
      </w:r>
      <w:r w:rsidR="00DC04AB">
        <w:rPr>
          <w:rFonts w:ascii="Times New Roman" w:hAnsi="Times New Roman" w:cs="Times New Roman"/>
          <w:sz w:val="24"/>
          <w:szCs w:val="24"/>
        </w:rPr>
        <w:t xml:space="preserve"> the present study </w:t>
      </w:r>
      <w:r>
        <w:rPr>
          <w:rFonts w:ascii="Times New Roman" w:hAnsi="Times New Roman" w:cs="Times New Roman"/>
          <w:sz w:val="24"/>
          <w:szCs w:val="24"/>
        </w:rPr>
        <w:t>and the lack of</w:t>
      </w:r>
      <w:r w:rsidR="00DC04AB">
        <w:rPr>
          <w:rFonts w:ascii="Times New Roman" w:hAnsi="Times New Roman" w:cs="Times New Roman"/>
          <w:sz w:val="24"/>
          <w:szCs w:val="24"/>
        </w:rPr>
        <w:t xml:space="preserve"> significant differences between the variables, </w:t>
      </w:r>
      <w:r>
        <w:rPr>
          <w:rFonts w:ascii="Times New Roman" w:hAnsi="Times New Roman" w:cs="Times New Roman"/>
          <w:sz w:val="24"/>
          <w:szCs w:val="24"/>
        </w:rPr>
        <w:t>it may still</w:t>
      </w:r>
      <w:r w:rsidR="00DC0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generate numerous implications for the existing literature in the field of attention and student learning. For instance, the current study’s findings </w:t>
      </w:r>
      <w:r w:rsidR="00CD49D1">
        <w:rPr>
          <w:rFonts w:ascii="Times New Roman" w:hAnsi="Times New Roman" w:cs="Times New Roman"/>
          <w:sz w:val="24"/>
          <w:szCs w:val="24"/>
        </w:rPr>
        <w:t xml:space="preserve">demonstrate to college administrators and executives that the infrastructures in place, such as online learning platforms and online support systems, are assisting college students in staying attentive during </w:t>
      </w:r>
      <w:r w:rsidR="00332AD2">
        <w:rPr>
          <w:rFonts w:ascii="Times New Roman" w:hAnsi="Times New Roman" w:cs="Times New Roman"/>
          <w:sz w:val="24"/>
          <w:szCs w:val="24"/>
        </w:rPr>
        <w:t xml:space="preserve">online </w:t>
      </w:r>
      <w:r w:rsidR="00CD49D1">
        <w:rPr>
          <w:rFonts w:ascii="Times New Roman" w:hAnsi="Times New Roman" w:cs="Times New Roman"/>
          <w:sz w:val="24"/>
          <w:szCs w:val="24"/>
        </w:rPr>
        <w:t xml:space="preserve">lectures. Moreover, </w:t>
      </w:r>
      <w:r w:rsidR="00FF630C">
        <w:rPr>
          <w:rFonts w:ascii="Times New Roman" w:hAnsi="Times New Roman" w:cs="Times New Roman"/>
          <w:sz w:val="24"/>
          <w:szCs w:val="24"/>
        </w:rPr>
        <w:t xml:space="preserve">as per the results of the present study and that of </w:t>
      </w:r>
      <w:r w:rsidR="00FF630C" w:rsidRPr="00FF630C">
        <w:rPr>
          <w:rFonts w:ascii="Times New Roman" w:hAnsi="Times New Roman" w:cs="Times New Roman"/>
          <w:sz w:val="24"/>
          <w:szCs w:val="24"/>
        </w:rPr>
        <w:t>Almendingen et al. (2021)</w:t>
      </w:r>
      <w:r w:rsidR="00FF630C">
        <w:rPr>
          <w:rFonts w:ascii="Times New Roman" w:hAnsi="Times New Roman" w:cs="Times New Roman"/>
          <w:sz w:val="24"/>
          <w:szCs w:val="24"/>
        </w:rPr>
        <w:t xml:space="preserve">, students have </w:t>
      </w:r>
      <w:r w:rsidR="00332AD2">
        <w:rPr>
          <w:rFonts w:ascii="Times New Roman" w:hAnsi="Times New Roman" w:cs="Times New Roman"/>
          <w:sz w:val="24"/>
          <w:szCs w:val="24"/>
        </w:rPr>
        <w:t>effectively managed</w:t>
      </w:r>
      <w:r w:rsidR="00FF630C">
        <w:rPr>
          <w:rFonts w:ascii="Times New Roman" w:hAnsi="Times New Roman" w:cs="Times New Roman"/>
          <w:sz w:val="24"/>
          <w:szCs w:val="24"/>
        </w:rPr>
        <w:t xml:space="preserve"> </w:t>
      </w:r>
      <w:r w:rsidR="000B4BBB">
        <w:rPr>
          <w:rFonts w:ascii="Times New Roman" w:hAnsi="Times New Roman" w:cs="Times New Roman"/>
          <w:sz w:val="24"/>
          <w:szCs w:val="24"/>
        </w:rPr>
        <w:t>the</w:t>
      </w:r>
      <w:r w:rsidR="00FF630C">
        <w:rPr>
          <w:rFonts w:ascii="Times New Roman" w:hAnsi="Times New Roman" w:cs="Times New Roman"/>
          <w:sz w:val="24"/>
          <w:szCs w:val="24"/>
        </w:rPr>
        <w:t xml:space="preserve"> transition from in-person to online learning </w:t>
      </w:r>
      <w:r w:rsidR="00B4498B">
        <w:rPr>
          <w:rFonts w:ascii="Times New Roman" w:hAnsi="Times New Roman" w:cs="Times New Roman"/>
          <w:sz w:val="24"/>
          <w:szCs w:val="24"/>
        </w:rPr>
        <w:t xml:space="preserve">and now may be more accustomed to it, compared with previous </w:t>
      </w:r>
      <w:r w:rsidR="000B4BBB">
        <w:rPr>
          <w:rFonts w:ascii="Times New Roman" w:hAnsi="Times New Roman" w:cs="Times New Roman"/>
          <w:sz w:val="24"/>
          <w:szCs w:val="24"/>
        </w:rPr>
        <w:t>participants</w:t>
      </w:r>
      <w:r w:rsidR="00B4498B">
        <w:rPr>
          <w:rFonts w:ascii="Times New Roman" w:hAnsi="Times New Roman" w:cs="Times New Roman"/>
          <w:sz w:val="24"/>
          <w:szCs w:val="24"/>
        </w:rPr>
        <w:t xml:space="preserve"> in</w:t>
      </w:r>
      <w:r w:rsidR="002E1378">
        <w:rPr>
          <w:rFonts w:ascii="Times New Roman" w:hAnsi="Times New Roman" w:cs="Times New Roman"/>
          <w:sz w:val="24"/>
          <w:szCs w:val="24"/>
        </w:rPr>
        <w:t xml:space="preserve"> the</w:t>
      </w:r>
      <w:r w:rsidR="00B4498B">
        <w:rPr>
          <w:rFonts w:ascii="Times New Roman" w:hAnsi="Times New Roman" w:cs="Times New Roman"/>
          <w:sz w:val="24"/>
          <w:szCs w:val="24"/>
        </w:rPr>
        <w:t xml:space="preserve"> aforementioned studies. </w:t>
      </w:r>
      <w:r w:rsidR="00B307AC">
        <w:rPr>
          <w:rFonts w:ascii="Times New Roman" w:hAnsi="Times New Roman" w:cs="Times New Roman"/>
          <w:sz w:val="24"/>
          <w:szCs w:val="24"/>
        </w:rPr>
        <w:t xml:space="preserve">This finding may indicate that, if there was another sudden shift to online learning in the future, the impact on students’ attention may </w:t>
      </w:r>
      <w:r w:rsidR="002E1378">
        <w:rPr>
          <w:rFonts w:ascii="Times New Roman" w:hAnsi="Times New Roman" w:cs="Times New Roman"/>
          <w:sz w:val="24"/>
          <w:szCs w:val="24"/>
        </w:rPr>
        <w:t xml:space="preserve">be </w:t>
      </w:r>
      <w:r w:rsidR="00B307AC">
        <w:rPr>
          <w:rFonts w:ascii="Times New Roman" w:hAnsi="Times New Roman" w:cs="Times New Roman"/>
          <w:sz w:val="24"/>
          <w:szCs w:val="24"/>
        </w:rPr>
        <w:t xml:space="preserve">less severe. </w:t>
      </w:r>
    </w:p>
    <w:p w14:paraId="04D68279" w14:textId="2DB51EDE" w:rsidR="002338E0" w:rsidRPr="00941BCE" w:rsidRDefault="001727F7" w:rsidP="00941BC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terms of future research</w:t>
      </w:r>
      <w:r w:rsidR="000E5B02">
        <w:rPr>
          <w:rFonts w:ascii="Times New Roman" w:hAnsi="Times New Roman" w:cs="Times New Roman"/>
          <w:sz w:val="24"/>
          <w:szCs w:val="24"/>
        </w:rPr>
        <w:t xml:space="preserve"> in the area of attention and student learning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E5B02">
        <w:rPr>
          <w:rFonts w:ascii="Times New Roman" w:hAnsi="Times New Roman" w:cs="Times New Roman"/>
          <w:sz w:val="24"/>
          <w:szCs w:val="24"/>
        </w:rPr>
        <w:t xml:space="preserve">there are some suggestions that could develop the field of research further. </w:t>
      </w:r>
      <w:r w:rsidR="00476440">
        <w:rPr>
          <w:rFonts w:ascii="Times New Roman" w:hAnsi="Times New Roman" w:cs="Times New Roman"/>
          <w:sz w:val="24"/>
          <w:szCs w:val="24"/>
        </w:rPr>
        <w:t xml:space="preserve">Some of these include the demand for a new scale to be developed that is </w:t>
      </w:r>
      <w:r w:rsidR="002E1378">
        <w:rPr>
          <w:rFonts w:ascii="Times New Roman" w:hAnsi="Times New Roman" w:cs="Times New Roman"/>
          <w:sz w:val="24"/>
          <w:szCs w:val="24"/>
        </w:rPr>
        <w:t>specifically</w:t>
      </w:r>
      <w:r w:rsidR="00476440">
        <w:rPr>
          <w:rFonts w:ascii="Times New Roman" w:hAnsi="Times New Roman" w:cs="Times New Roman"/>
          <w:sz w:val="24"/>
          <w:szCs w:val="24"/>
        </w:rPr>
        <w:t xml:space="preserve"> </w:t>
      </w:r>
      <w:r w:rsidR="00C7566F">
        <w:rPr>
          <w:rFonts w:ascii="Times New Roman" w:hAnsi="Times New Roman" w:cs="Times New Roman"/>
          <w:sz w:val="24"/>
          <w:szCs w:val="24"/>
        </w:rPr>
        <w:t>designed</w:t>
      </w:r>
      <w:r w:rsidR="00476440">
        <w:rPr>
          <w:rFonts w:ascii="Times New Roman" w:hAnsi="Times New Roman" w:cs="Times New Roman"/>
          <w:sz w:val="24"/>
          <w:szCs w:val="24"/>
        </w:rPr>
        <w:t xml:space="preserve"> </w:t>
      </w:r>
      <w:r w:rsidR="00C7566F">
        <w:rPr>
          <w:rFonts w:ascii="Times New Roman" w:hAnsi="Times New Roman" w:cs="Times New Roman"/>
          <w:sz w:val="24"/>
          <w:szCs w:val="24"/>
        </w:rPr>
        <w:t xml:space="preserve">for </w:t>
      </w:r>
      <w:r w:rsidR="00476440">
        <w:rPr>
          <w:rFonts w:ascii="Times New Roman" w:hAnsi="Times New Roman" w:cs="Times New Roman"/>
          <w:sz w:val="24"/>
          <w:szCs w:val="24"/>
        </w:rPr>
        <w:t xml:space="preserve">the measuring of attention in any learning environment. Although the present study’s ATTC scale was reliable, a more attention focused scale could produce significant results. Additionally, </w:t>
      </w:r>
      <w:r w:rsidR="00A3008D">
        <w:rPr>
          <w:rFonts w:ascii="Times New Roman" w:hAnsi="Times New Roman" w:cs="Times New Roman"/>
          <w:sz w:val="24"/>
          <w:szCs w:val="24"/>
        </w:rPr>
        <w:t>as the present study exclusively concentrated on the learning settings of online and in-person lectures, future research could investigate the mix of these two with hybrid learning</w:t>
      </w:r>
      <w:r w:rsidR="00A534D3">
        <w:rPr>
          <w:rFonts w:ascii="Times New Roman" w:hAnsi="Times New Roman" w:cs="Times New Roman"/>
          <w:sz w:val="24"/>
          <w:szCs w:val="24"/>
        </w:rPr>
        <w:t xml:space="preserve">. As this type of learning could be active in education post COVID-19, it is important that the potential differences </w:t>
      </w:r>
      <w:r w:rsidR="003D5914">
        <w:rPr>
          <w:rFonts w:ascii="Times New Roman" w:hAnsi="Times New Roman" w:cs="Times New Roman"/>
          <w:sz w:val="24"/>
          <w:szCs w:val="24"/>
        </w:rPr>
        <w:t>that might exist in</w:t>
      </w:r>
      <w:r w:rsidR="00A534D3">
        <w:rPr>
          <w:rFonts w:ascii="Times New Roman" w:hAnsi="Times New Roman" w:cs="Times New Roman"/>
          <w:sz w:val="24"/>
          <w:szCs w:val="24"/>
        </w:rPr>
        <w:t xml:space="preserve"> these learning environments </w:t>
      </w:r>
      <w:r w:rsidR="003D5914">
        <w:rPr>
          <w:rFonts w:ascii="Times New Roman" w:hAnsi="Times New Roman" w:cs="Times New Roman"/>
          <w:sz w:val="24"/>
          <w:szCs w:val="24"/>
        </w:rPr>
        <w:t>are</w:t>
      </w:r>
      <w:r w:rsidR="00A534D3">
        <w:rPr>
          <w:rFonts w:ascii="Times New Roman" w:hAnsi="Times New Roman" w:cs="Times New Roman"/>
          <w:sz w:val="24"/>
          <w:szCs w:val="24"/>
        </w:rPr>
        <w:t xml:space="preserve"> explored. </w:t>
      </w:r>
    </w:p>
    <w:p w14:paraId="67F434DB" w14:textId="7AF6014B" w:rsidR="00130065" w:rsidRPr="00B05EB7" w:rsidRDefault="00130065" w:rsidP="00B05EB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61" w:name="_Toc99623316"/>
      <w:r w:rsidRPr="00B05EB7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6C53B5" w:rsidRPr="00B05EB7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B05EB7">
        <w:rPr>
          <w:rFonts w:ascii="Times New Roman" w:hAnsi="Times New Roman" w:cs="Times New Roman"/>
          <w:b/>
          <w:bCs/>
          <w:sz w:val="28"/>
          <w:szCs w:val="28"/>
        </w:rPr>
        <w:t xml:space="preserve">   Conclusion</w:t>
      </w:r>
      <w:bookmarkEnd w:id="61"/>
    </w:p>
    <w:p w14:paraId="4C5FFD75" w14:textId="297730B9" w:rsidR="00C7566F" w:rsidRPr="006916C5" w:rsidRDefault="00CF40CF" w:rsidP="006916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As the existing literature </w:t>
      </w:r>
      <w:r w:rsidR="00C011CB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the subject area of the differences in student attention is not particularly </w:t>
      </w:r>
      <w:r w:rsidR="002E1378">
        <w:rPr>
          <w:rFonts w:ascii="Times New Roman" w:hAnsi="Times New Roman" w:cs="Times New Roman"/>
          <w:sz w:val="24"/>
          <w:szCs w:val="24"/>
        </w:rPr>
        <w:t>plentiful</w:t>
      </w:r>
      <w:r w:rsidR="00494903">
        <w:rPr>
          <w:rFonts w:ascii="Times New Roman" w:hAnsi="Times New Roman" w:cs="Times New Roman"/>
          <w:sz w:val="24"/>
          <w:szCs w:val="24"/>
        </w:rPr>
        <w:t xml:space="preserve">, the present study is one of the first to investigate the </w:t>
      </w:r>
      <w:r w:rsidR="00C011CB">
        <w:rPr>
          <w:rFonts w:ascii="Times New Roman" w:hAnsi="Times New Roman" w:cs="Times New Roman"/>
          <w:sz w:val="24"/>
          <w:szCs w:val="24"/>
        </w:rPr>
        <w:t>gap in the literature,</w:t>
      </w:r>
      <w:r w:rsidR="00494903">
        <w:rPr>
          <w:rFonts w:ascii="Times New Roman" w:hAnsi="Times New Roman" w:cs="Times New Roman"/>
          <w:sz w:val="24"/>
          <w:szCs w:val="24"/>
        </w:rPr>
        <w:t xml:space="preserve"> in the context of the COVID-19 pandemic. Although there </w:t>
      </w:r>
      <w:r w:rsidR="001D06D5">
        <w:rPr>
          <w:rFonts w:ascii="Times New Roman" w:hAnsi="Times New Roman" w:cs="Times New Roman"/>
          <w:sz w:val="24"/>
          <w:szCs w:val="24"/>
        </w:rPr>
        <w:t>were</w:t>
      </w:r>
      <w:r w:rsidR="00494903">
        <w:rPr>
          <w:rFonts w:ascii="Times New Roman" w:hAnsi="Times New Roman" w:cs="Times New Roman"/>
          <w:sz w:val="24"/>
          <w:szCs w:val="24"/>
        </w:rPr>
        <w:t xml:space="preserve"> no significant differences </w:t>
      </w:r>
      <w:r w:rsidR="001D06D5">
        <w:rPr>
          <w:rFonts w:ascii="Times New Roman" w:hAnsi="Times New Roman" w:cs="Times New Roman"/>
          <w:sz w:val="24"/>
          <w:szCs w:val="24"/>
        </w:rPr>
        <w:t>between</w:t>
      </w:r>
      <w:r w:rsidR="00494903">
        <w:rPr>
          <w:rFonts w:ascii="Times New Roman" w:hAnsi="Times New Roman" w:cs="Times New Roman"/>
          <w:sz w:val="24"/>
          <w:szCs w:val="24"/>
        </w:rPr>
        <w:t xml:space="preserve"> the variables, the study contributes to the understanding of </w:t>
      </w:r>
      <w:r w:rsidR="001D06D5">
        <w:rPr>
          <w:rFonts w:ascii="Times New Roman" w:hAnsi="Times New Roman" w:cs="Times New Roman"/>
          <w:sz w:val="24"/>
          <w:szCs w:val="24"/>
        </w:rPr>
        <w:t xml:space="preserve">student attention and students’ management of the shift from in-person to online learning. As well as this, the current study offers education administrators and board of directors knowledge that the online supports, such as online platforms like Blackboard, </w:t>
      </w:r>
      <w:r w:rsidR="008560E1">
        <w:rPr>
          <w:rFonts w:ascii="Times New Roman" w:hAnsi="Times New Roman" w:cs="Times New Roman"/>
          <w:sz w:val="24"/>
          <w:szCs w:val="24"/>
        </w:rPr>
        <w:t xml:space="preserve">are assisting students and not having </w:t>
      </w:r>
      <w:r w:rsidR="00C011CB">
        <w:rPr>
          <w:rFonts w:ascii="Times New Roman" w:hAnsi="Times New Roman" w:cs="Times New Roman"/>
          <w:sz w:val="24"/>
          <w:szCs w:val="24"/>
        </w:rPr>
        <w:t xml:space="preserve">such </w:t>
      </w:r>
      <w:r w:rsidR="008560E1">
        <w:rPr>
          <w:rFonts w:ascii="Times New Roman" w:hAnsi="Times New Roman" w:cs="Times New Roman"/>
          <w:sz w:val="24"/>
          <w:szCs w:val="24"/>
        </w:rPr>
        <w:t>a detrimental effect as sometime</w:t>
      </w:r>
      <w:r w:rsidR="00C011CB">
        <w:rPr>
          <w:rFonts w:ascii="Times New Roman" w:hAnsi="Times New Roman" w:cs="Times New Roman"/>
          <w:sz w:val="24"/>
          <w:szCs w:val="24"/>
        </w:rPr>
        <w:t>s</w:t>
      </w:r>
      <w:r w:rsidR="008560E1">
        <w:rPr>
          <w:rFonts w:ascii="Times New Roman" w:hAnsi="Times New Roman" w:cs="Times New Roman"/>
          <w:sz w:val="24"/>
          <w:szCs w:val="24"/>
        </w:rPr>
        <w:t xml:space="preserve"> suggested </w:t>
      </w:r>
      <w:r w:rsidR="00C011CB">
        <w:rPr>
          <w:rFonts w:ascii="Times New Roman" w:hAnsi="Times New Roman" w:cs="Times New Roman"/>
          <w:sz w:val="24"/>
          <w:szCs w:val="24"/>
        </w:rPr>
        <w:t>(</w:t>
      </w:r>
      <w:r w:rsidR="00C011CB" w:rsidRPr="00C011CB">
        <w:rPr>
          <w:rFonts w:ascii="Times New Roman" w:hAnsi="Times New Roman" w:cs="Times New Roman"/>
          <w:sz w:val="24"/>
          <w:szCs w:val="24"/>
        </w:rPr>
        <w:t xml:space="preserve">Maqableha </w:t>
      </w:r>
      <w:r w:rsidR="00C011CB">
        <w:rPr>
          <w:rFonts w:ascii="Times New Roman" w:hAnsi="Times New Roman" w:cs="Times New Roman"/>
          <w:sz w:val="24"/>
          <w:szCs w:val="24"/>
        </w:rPr>
        <w:t>&amp;</w:t>
      </w:r>
      <w:r w:rsidR="00C011CB" w:rsidRPr="00C011CB">
        <w:rPr>
          <w:rFonts w:ascii="Times New Roman" w:hAnsi="Times New Roman" w:cs="Times New Roman"/>
          <w:sz w:val="24"/>
          <w:szCs w:val="24"/>
        </w:rPr>
        <w:t xml:space="preserve"> Alia</w:t>
      </w:r>
      <w:r w:rsidR="00C011CB">
        <w:rPr>
          <w:rFonts w:ascii="Times New Roman" w:hAnsi="Times New Roman" w:cs="Times New Roman"/>
          <w:sz w:val="24"/>
          <w:szCs w:val="24"/>
        </w:rPr>
        <w:t xml:space="preserve">, </w:t>
      </w:r>
      <w:r w:rsidR="00C011CB" w:rsidRPr="00C011CB">
        <w:rPr>
          <w:rFonts w:ascii="Times New Roman" w:hAnsi="Times New Roman" w:cs="Times New Roman"/>
          <w:sz w:val="24"/>
          <w:szCs w:val="24"/>
        </w:rPr>
        <w:t>2021)</w:t>
      </w:r>
      <w:r w:rsidR="00C011CB">
        <w:rPr>
          <w:rFonts w:ascii="Times New Roman" w:hAnsi="Times New Roman" w:cs="Times New Roman"/>
          <w:sz w:val="24"/>
          <w:szCs w:val="24"/>
        </w:rPr>
        <w:t xml:space="preserve">. The </w:t>
      </w:r>
      <w:r w:rsidR="000F5A88">
        <w:rPr>
          <w:rFonts w:ascii="Times New Roman" w:hAnsi="Times New Roman" w:cs="Times New Roman"/>
          <w:sz w:val="24"/>
          <w:szCs w:val="24"/>
        </w:rPr>
        <w:t xml:space="preserve">previously </w:t>
      </w:r>
      <w:r w:rsidR="00863631">
        <w:rPr>
          <w:rFonts w:ascii="Times New Roman" w:hAnsi="Times New Roman" w:cs="Times New Roman"/>
          <w:sz w:val="24"/>
          <w:szCs w:val="24"/>
        </w:rPr>
        <w:t xml:space="preserve">mentioned </w:t>
      </w:r>
      <w:r w:rsidR="000F5A88">
        <w:rPr>
          <w:rFonts w:ascii="Times New Roman" w:hAnsi="Times New Roman" w:cs="Times New Roman"/>
          <w:sz w:val="24"/>
          <w:szCs w:val="24"/>
        </w:rPr>
        <w:t xml:space="preserve">suggestions for future research </w:t>
      </w:r>
      <w:r w:rsidR="00863631">
        <w:rPr>
          <w:rFonts w:ascii="Times New Roman" w:hAnsi="Times New Roman" w:cs="Times New Roman"/>
          <w:sz w:val="24"/>
          <w:szCs w:val="24"/>
        </w:rPr>
        <w:t xml:space="preserve">can potentially expand the topic of </w:t>
      </w:r>
      <w:r w:rsidR="00863631">
        <w:rPr>
          <w:rFonts w:ascii="Times New Roman" w:hAnsi="Times New Roman" w:cs="Times New Roman"/>
          <w:sz w:val="24"/>
          <w:szCs w:val="24"/>
        </w:rPr>
        <w:lastRenderedPageBreak/>
        <w:t xml:space="preserve">student learning, which </w:t>
      </w:r>
      <w:r w:rsidR="00C7566F">
        <w:rPr>
          <w:rFonts w:ascii="Times New Roman" w:hAnsi="Times New Roman" w:cs="Times New Roman"/>
          <w:sz w:val="24"/>
          <w:szCs w:val="24"/>
        </w:rPr>
        <w:t>could</w:t>
      </w:r>
      <w:r w:rsidR="002E1378">
        <w:rPr>
          <w:rFonts w:ascii="Times New Roman" w:hAnsi="Times New Roman" w:cs="Times New Roman"/>
          <w:sz w:val="24"/>
          <w:szCs w:val="24"/>
        </w:rPr>
        <w:t xml:space="preserve"> positively</w:t>
      </w:r>
      <w:r w:rsidR="00863631">
        <w:rPr>
          <w:rFonts w:ascii="Times New Roman" w:hAnsi="Times New Roman" w:cs="Times New Roman"/>
          <w:sz w:val="24"/>
          <w:szCs w:val="24"/>
        </w:rPr>
        <w:t xml:space="preserve"> develop student attention as well as the quality of online learning support practices in the long term.</w:t>
      </w:r>
      <w:bookmarkEnd w:id="53"/>
    </w:p>
    <w:p w14:paraId="74DC5B49" w14:textId="77777777" w:rsidR="00B05EB7" w:rsidRDefault="00B05EB7" w:rsidP="00594827">
      <w:pPr>
        <w:pStyle w:val="Heading1"/>
      </w:pPr>
      <w:bookmarkStart w:id="62" w:name="_Toc99623317"/>
    </w:p>
    <w:p w14:paraId="51717EC9" w14:textId="77777777" w:rsidR="00B05EB7" w:rsidRDefault="00B05EB7" w:rsidP="00594827">
      <w:pPr>
        <w:pStyle w:val="Heading1"/>
      </w:pPr>
    </w:p>
    <w:p w14:paraId="17DE798E" w14:textId="77777777" w:rsidR="00B05EB7" w:rsidRDefault="00B05EB7" w:rsidP="00594827">
      <w:pPr>
        <w:pStyle w:val="Heading1"/>
      </w:pPr>
    </w:p>
    <w:p w14:paraId="4729B649" w14:textId="77777777" w:rsidR="00B05EB7" w:rsidRDefault="00B05EB7" w:rsidP="00594827">
      <w:pPr>
        <w:pStyle w:val="Heading1"/>
      </w:pPr>
    </w:p>
    <w:p w14:paraId="6E2116E1" w14:textId="77777777" w:rsidR="00B05EB7" w:rsidRDefault="00B05EB7" w:rsidP="00594827">
      <w:pPr>
        <w:pStyle w:val="Heading1"/>
      </w:pPr>
    </w:p>
    <w:p w14:paraId="30C347B8" w14:textId="77777777" w:rsidR="00B05EB7" w:rsidRDefault="00B05EB7" w:rsidP="00B05EB7">
      <w:pPr>
        <w:pStyle w:val="Heading1"/>
        <w:jc w:val="left"/>
      </w:pPr>
    </w:p>
    <w:p w14:paraId="655734DC" w14:textId="77777777" w:rsidR="00B05EB7" w:rsidRDefault="00B05EB7" w:rsidP="00594827">
      <w:pPr>
        <w:pStyle w:val="Heading1"/>
      </w:pPr>
    </w:p>
    <w:p w14:paraId="076BA31C" w14:textId="77777777" w:rsidR="00B05EB7" w:rsidRDefault="00B05EB7" w:rsidP="00594827">
      <w:pPr>
        <w:pStyle w:val="Heading1"/>
      </w:pPr>
    </w:p>
    <w:p w14:paraId="5A297D96" w14:textId="77777777" w:rsidR="00B05EB7" w:rsidRDefault="00B05EB7" w:rsidP="00594827">
      <w:pPr>
        <w:pStyle w:val="Heading1"/>
      </w:pPr>
    </w:p>
    <w:p w14:paraId="68176B73" w14:textId="77777777" w:rsidR="00B05EB7" w:rsidRDefault="00B05EB7" w:rsidP="00594827">
      <w:pPr>
        <w:pStyle w:val="Heading1"/>
      </w:pPr>
    </w:p>
    <w:p w14:paraId="47A02B67" w14:textId="77777777" w:rsidR="00B05EB7" w:rsidRDefault="00B05EB7" w:rsidP="00594827">
      <w:pPr>
        <w:pStyle w:val="Heading1"/>
      </w:pPr>
    </w:p>
    <w:p w14:paraId="3A99C7CB" w14:textId="77777777" w:rsidR="00B05EB7" w:rsidRDefault="00B05EB7" w:rsidP="00594827">
      <w:pPr>
        <w:pStyle w:val="Heading1"/>
      </w:pPr>
    </w:p>
    <w:p w14:paraId="1D600041" w14:textId="77777777" w:rsidR="00B05EB7" w:rsidRDefault="00B05EB7" w:rsidP="00594827">
      <w:pPr>
        <w:pStyle w:val="Heading1"/>
      </w:pPr>
    </w:p>
    <w:p w14:paraId="36F015F1" w14:textId="33869B17" w:rsidR="00B05EB7" w:rsidRDefault="00B05EB7" w:rsidP="00594827">
      <w:pPr>
        <w:pStyle w:val="Heading1"/>
      </w:pPr>
    </w:p>
    <w:p w14:paraId="4DF88158" w14:textId="5186EB74" w:rsidR="00B05EB7" w:rsidRDefault="00B05EB7" w:rsidP="00B05EB7"/>
    <w:p w14:paraId="40039CDA" w14:textId="65A53D9F" w:rsidR="00B05EB7" w:rsidRDefault="00B05EB7" w:rsidP="00B05EB7"/>
    <w:p w14:paraId="0F39E238" w14:textId="77777777" w:rsidR="00B05EB7" w:rsidRPr="00B05EB7" w:rsidRDefault="00B05EB7" w:rsidP="00B05EB7"/>
    <w:p w14:paraId="68D7EF95" w14:textId="77777777" w:rsidR="00D8288A" w:rsidRDefault="00D8288A" w:rsidP="00D8288A">
      <w:pPr>
        <w:rPr>
          <w:rFonts w:ascii="Times New Roman" w:hAnsi="Times New Roman" w:cs="Times New Roman"/>
          <w:sz w:val="32"/>
          <w:szCs w:val="32"/>
        </w:rPr>
      </w:pPr>
    </w:p>
    <w:p w14:paraId="56611F0D" w14:textId="7A7B577A" w:rsidR="00F05AE0" w:rsidRPr="00C8704C" w:rsidRDefault="008D1BC3" w:rsidP="00D8288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704C">
        <w:rPr>
          <w:rFonts w:ascii="Times New Roman" w:hAnsi="Times New Roman" w:cs="Times New Roman"/>
          <w:b/>
          <w:bCs/>
          <w:sz w:val="32"/>
          <w:szCs w:val="32"/>
        </w:rPr>
        <w:lastRenderedPageBreak/>
        <w:t>5 References</w:t>
      </w:r>
      <w:bookmarkEnd w:id="62"/>
    </w:p>
    <w:p w14:paraId="1497EEAA" w14:textId="77777777" w:rsidR="00147984" w:rsidRPr="005B0E37" w:rsidRDefault="00147984" w:rsidP="005B0E37">
      <w:pPr>
        <w:spacing w:line="360" w:lineRule="auto"/>
        <w:ind w:left="288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E826D" w14:textId="77777777" w:rsidR="00A93890" w:rsidRDefault="00A93890" w:rsidP="00A938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3890">
        <w:rPr>
          <w:rFonts w:ascii="Times New Roman" w:hAnsi="Times New Roman" w:cs="Times New Roman"/>
          <w:sz w:val="24"/>
          <w:szCs w:val="24"/>
        </w:rPr>
        <w:t xml:space="preserve">Acharya, A. S., Prakash, A., Saxena, P., &amp; Nigam, A. (2013). Sampling: Why and how of </w:t>
      </w:r>
    </w:p>
    <w:p w14:paraId="70427781" w14:textId="77777777" w:rsidR="00A93890" w:rsidRDefault="00A93890" w:rsidP="00A93890">
      <w:pPr>
        <w:spacing w:line="360" w:lineRule="auto"/>
        <w:ind w:firstLine="720"/>
      </w:pPr>
      <w:r w:rsidRPr="00A93890">
        <w:rPr>
          <w:rFonts w:ascii="Times New Roman" w:hAnsi="Times New Roman" w:cs="Times New Roman"/>
          <w:sz w:val="24"/>
          <w:szCs w:val="24"/>
        </w:rPr>
        <w:t>it. </w:t>
      </w:r>
      <w:r w:rsidRPr="00A93890">
        <w:rPr>
          <w:rFonts w:ascii="Times New Roman" w:hAnsi="Times New Roman" w:cs="Times New Roman"/>
          <w:i/>
          <w:iCs/>
          <w:sz w:val="24"/>
          <w:szCs w:val="24"/>
        </w:rPr>
        <w:t>Indian Journal of Medical Specialties</w:t>
      </w:r>
      <w:r w:rsidRPr="00A93890">
        <w:rPr>
          <w:rFonts w:ascii="Times New Roman" w:hAnsi="Times New Roman" w:cs="Times New Roman"/>
          <w:sz w:val="24"/>
          <w:szCs w:val="24"/>
        </w:rPr>
        <w:t>, </w:t>
      </w:r>
      <w:r w:rsidRPr="00A93890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A93890">
        <w:rPr>
          <w:rFonts w:ascii="Times New Roman" w:hAnsi="Times New Roman" w:cs="Times New Roman"/>
          <w:sz w:val="24"/>
          <w:szCs w:val="24"/>
        </w:rPr>
        <w:t>(2), 330-333.</w:t>
      </w:r>
      <w:r>
        <w:t xml:space="preserve"> </w:t>
      </w:r>
    </w:p>
    <w:p w14:paraId="4676FFE5" w14:textId="1D6CE68E" w:rsidR="00A93890" w:rsidRDefault="00A93890" w:rsidP="00A9389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93890">
        <w:rPr>
          <w:rFonts w:ascii="Times New Roman" w:hAnsi="Times New Roman" w:cs="Times New Roman"/>
          <w:sz w:val="24"/>
          <w:szCs w:val="24"/>
        </w:rPr>
        <w:t>https://doi.org/10.7713/ijms.2013.0032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D58576" w14:textId="77777777" w:rsidR="00147984" w:rsidRDefault="00147984" w:rsidP="00A9389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F863DAD" w14:textId="77777777" w:rsidR="00FE0254" w:rsidRDefault="00FE0254" w:rsidP="00FE02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254">
        <w:rPr>
          <w:rFonts w:ascii="Times New Roman" w:hAnsi="Times New Roman" w:cs="Times New Roman"/>
          <w:sz w:val="24"/>
          <w:szCs w:val="24"/>
        </w:rPr>
        <w:t xml:space="preserve">Almendingen, K., Morseth, M. S., Gjølstad, E., Brevik, A., &amp; Tørris, C. (2021). Student's </w:t>
      </w:r>
    </w:p>
    <w:p w14:paraId="24475032" w14:textId="77777777" w:rsidR="00FE0254" w:rsidRDefault="00FE0254" w:rsidP="00FE02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E0254">
        <w:rPr>
          <w:rFonts w:ascii="Times New Roman" w:hAnsi="Times New Roman" w:cs="Times New Roman"/>
          <w:sz w:val="24"/>
          <w:szCs w:val="24"/>
        </w:rPr>
        <w:t xml:space="preserve">experiences with online teaching following COVID-19 lockdown: A mixed methods </w:t>
      </w:r>
    </w:p>
    <w:p w14:paraId="0BB4279E" w14:textId="23ABAF39" w:rsidR="00FE0254" w:rsidRDefault="00FE0254" w:rsidP="00FE02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E0254">
        <w:rPr>
          <w:rFonts w:ascii="Times New Roman" w:hAnsi="Times New Roman" w:cs="Times New Roman"/>
          <w:sz w:val="24"/>
          <w:szCs w:val="24"/>
        </w:rPr>
        <w:t xml:space="preserve">explorative study. </w:t>
      </w:r>
      <w:r w:rsidRPr="00FE0254">
        <w:rPr>
          <w:rFonts w:ascii="Times New Roman" w:hAnsi="Times New Roman" w:cs="Times New Roman"/>
          <w:i/>
          <w:iCs/>
          <w:sz w:val="24"/>
          <w:szCs w:val="24"/>
        </w:rPr>
        <w:t>PloS One, 16</w:t>
      </w:r>
      <w:r w:rsidRPr="00FE0254">
        <w:rPr>
          <w:rFonts w:ascii="Times New Roman" w:hAnsi="Times New Roman" w:cs="Times New Roman"/>
          <w:sz w:val="24"/>
          <w:szCs w:val="24"/>
        </w:rPr>
        <w:t>(8)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E0254">
        <w:rPr>
          <w:rFonts w:ascii="Times New Roman" w:hAnsi="Times New Roman" w:cs="Times New Roman"/>
          <w:sz w:val="24"/>
          <w:szCs w:val="24"/>
        </w:rPr>
        <w:t>https://doi.org/10.1371/journal.pone.0250378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6DF1C8" w14:textId="77777777" w:rsidR="00147984" w:rsidRDefault="00147984" w:rsidP="00FE02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D470711" w14:textId="560B370A" w:rsidR="00516E67" w:rsidRDefault="00516E67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3" w:name="_Hlk86758459"/>
      <w:r w:rsidRPr="00516E67">
        <w:rPr>
          <w:rFonts w:ascii="Times New Roman" w:hAnsi="Times New Roman" w:cs="Times New Roman"/>
          <w:sz w:val="24"/>
          <w:szCs w:val="24"/>
        </w:rPr>
        <w:t xml:space="preserve">Bandura, A. (1977). Self-efficacy: Toward a unifying theory of behavioural change. </w:t>
      </w:r>
    </w:p>
    <w:p w14:paraId="0366E4DE" w14:textId="66CA6E60" w:rsidR="00516E67" w:rsidRDefault="00516E67" w:rsidP="00516E6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16E67">
        <w:rPr>
          <w:rFonts w:ascii="Times New Roman" w:hAnsi="Times New Roman" w:cs="Times New Roman"/>
          <w:i/>
          <w:iCs/>
          <w:sz w:val="24"/>
          <w:szCs w:val="24"/>
        </w:rPr>
        <w:t>Psychological Review, 84</w:t>
      </w:r>
      <w:r w:rsidRPr="00516E67">
        <w:rPr>
          <w:rFonts w:ascii="Times New Roman" w:hAnsi="Times New Roman" w:cs="Times New Roman"/>
          <w:sz w:val="24"/>
          <w:szCs w:val="24"/>
        </w:rPr>
        <w:t>(2),191-215.</w:t>
      </w:r>
    </w:p>
    <w:p w14:paraId="7EF933AF" w14:textId="77777777" w:rsidR="00147984" w:rsidRDefault="00147984" w:rsidP="00516E6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2E6D121" w14:textId="0FC0A206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0C55">
        <w:rPr>
          <w:rFonts w:ascii="Times New Roman" w:hAnsi="Times New Roman" w:cs="Times New Roman"/>
          <w:sz w:val="24"/>
          <w:szCs w:val="24"/>
        </w:rPr>
        <w:t>Bradbury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0C55">
        <w:rPr>
          <w:rFonts w:ascii="Times New Roman" w:hAnsi="Times New Roman" w:cs="Times New Roman"/>
          <w:sz w:val="24"/>
          <w:szCs w:val="24"/>
        </w:rPr>
        <w:t xml:space="preserve"> </w:t>
      </w:r>
      <w:bookmarkEnd w:id="63"/>
      <w:r w:rsidRPr="00F50C55">
        <w:rPr>
          <w:rFonts w:ascii="Times New Roman" w:hAnsi="Times New Roman" w:cs="Times New Roman"/>
          <w:sz w:val="24"/>
          <w:szCs w:val="24"/>
        </w:rPr>
        <w:t>N. A. (2016). Attention span during lectures: 8 seconds, 10 minutes, or more?</w:t>
      </w:r>
    </w:p>
    <w:p w14:paraId="4BF1D0CE" w14:textId="7777777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50C55">
        <w:rPr>
          <w:rFonts w:ascii="Times New Roman" w:hAnsi="Times New Roman" w:cs="Times New Roman"/>
          <w:i/>
          <w:iCs/>
          <w:sz w:val="24"/>
          <w:szCs w:val="24"/>
        </w:rPr>
        <w:t xml:space="preserve">Advances in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50C55">
        <w:rPr>
          <w:rFonts w:ascii="Times New Roman" w:hAnsi="Times New Roman" w:cs="Times New Roman"/>
          <w:i/>
          <w:iCs/>
          <w:sz w:val="24"/>
          <w:szCs w:val="24"/>
        </w:rPr>
        <w:t xml:space="preserve">hysiology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50C55">
        <w:rPr>
          <w:rFonts w:ascii="Times New Roman" w:hAnsi="Times New Roman" w:cs="Times New Roman"/>
          <w:i/>
          <w:iCs/>
          <w:sz w:val="24"/>
          <w:szCs w:val="24"/>
        </w:rPr>
        <w:t>ducation, 40</w:t>
      </w:r>
      <w:r w:rsidRPr="00F50C55">
        <w:rPr>
          <w:rFonts w:ascii="Times New Roman" w:hAnsi="Times New Roman" w:cs="Times New Roman"/>
          <w:sz w:val="24"/>
          <w:szCs w:val="24"/>
        </w:rPr>
        <w:t xml:space="preserve">(4), 509–513. </w:t>
      </w:r>
    </w:p>
    <w:p w14:paraId="16E4454E" w14:textId="0C6223AF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50C55">
        <w:rPr>
          <w:rFonts w:ascii="Times New Roman" w:hAnsi="Times New Roman" w:cs="Times New Roman"/>
          <w:sz w:val="24"/>
          <w:szCs w:val="24"/>
        </w:rPr>
        <w:t>https://doi.org/10.1152/advan.00109.2016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FFB0CA" w14:textId="77777777" w:rsidR="00147984" w:rsidRDefault="0014798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C5900B4" w14:textId="77777777" w:rsidR="00812464" w:rsidRDefault="00812464" w:rsidP="00812464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A9235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Chun, M. M., Golomb, J. D., &amp; Turk-Browne, N. B. (2011). A taxonomy of external and </w:t>
      </w:r>
    </w:p>
    <w:p w14:paraId="6D7CD5DA" w14:textId="7777777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A9235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internal attention. </w:t>
      </w:r>
      <w:r w:rsidRPr="00A92354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 xml:space="preserve">Annual </w:t>
      </w:r>
      <w:r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R</w:t>
      </w:r>
      <w:r w:rsidRPr="00A92354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eview of</w:t>
      </w:r>
      <w:r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 xml:space="preserve"> P</w:t>
      </w:r>
      <w:r w:rsidRPr="00A92354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sychology</w:t>
      </w:r>
      <w:r w:rsidRPr="00A9235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 </w:t>
      </w:r>
      <w:r w:rsidRPr="00A92354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62</w:t>
      </w:r>
      <w:r w:rsidRPr="00A9235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73–101. </w:t>
      </w:r>
    </w:p>
    <w:p w14:paraId="6924EB94" w14:textId="5355A51E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A9235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https://doi.org/10.1146/annurev.psych.093008.100427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</w:p>
    <w:p w14:paraId="17AC50DC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17833EBC" w14:textId="210A7FA0" w:rsidR="00147984" w:rsidRPr="003313B0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13B0">
        <w:rPr>
          <w:rFonts w:ascii="Times New Roman" w:hAnsi="Times New Roman" w:cs="Times New Roman"/>
          <w:sz w:val="24"/>
          <w:szCs w:val="24"/>
        </w:rPr>
        <w:t>Cohen</w:t>
      </w:r>
      <w:r>
        <w:rPr>
          <w:rFonts w:ascii="Times New Roman" w:hAnsi="Times New Roman" w:cs="Times New Roman"/>
          <w:sz w:val="24"/>
          <w:szCs w:val="24"/>
        </w:rPr>
        <w:t xml:space="preserve">, A. R. (2014). </w:t>
      </w:r>
      <w:r w:rsidRPr="00676F6F">
        <w:rPr>
          <w:rFonts w:ascii="Times New Roman" w:hAnsi="Times New Roman" w:cs="Times New Roman"/>
          <w:i/>
          <w:iCs/>
          <w:sz w:val="24"/>
          <w:szCs w:val="24"/>
        </w:rPr>
        <w:t>The Neuropsychology of Attention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13B0">
        <w:rPr>
          <w:rFonts w:ascii="Times New Roman" w:hAnsi="Times New Roman" w:cs="Times New Roman"/>
          <w:sz w:val="24"/>
          <w:szCs w:val="24"/>
        </w:rPr>
        <w:t>Springer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C0579D" w14:textId="77777777" w:rsidR="00147984" w:rsidRDefault="0014798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464DA6" w14:textId="77777777" w:rsidR="00147984" w:rsidRDefault="0014798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9F4D55" w14:textId="36EDFE6C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Derryberry, D., &amp; Reed, M. (2002). </w:t>
      </w:r>
      <w:r w:rsidRPr="00924DA3">
        <w:rPr>
          <w:rFonts w:ascii="Times New Roman" w:hAnsi="Times New Roman" w:cs="Times New Roman"/>
          <w:i/>
          <w:iCs/>
          <w:sz w:val="24"/>
          <w:szCs w:val="24"/>
        </w:rPr>
        <w:t>Attention Control Scale</w:t>
      </w:r>
      <w:r>
        <w:rPr>
          <w:rFonts w:ascii="Times New Roman" w:hAnsi="Times New Roman" w:cs="Times New Roman"/>
          <w:sz w:val="24"/>
          <w:szCs w:val="24"/>
        </w:rPr>
        <w:t xml:space="preserve"> (ATTC). </w:t>
      </w:r>
    </w:p>
    <w:p w14:paraId="686693FD" w14:textId="619B73C8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D608D">
        <w:rPr>
          <w:rFonts w:ascii="Times New Roman" w:hAnsi="Times New Roman" w:cs="Times New Roman"/>
          <w:sz w:val="24"/>
          <w:szCs w:val="24"/>
        </w:rPr>
        <w:t>https://arc.psych.wisc.edu/self-report/attention-control-scale-attc/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B5ACFB" w14:textId="77777777" w:rsidR="00147984" w:rsidRDefault="0014798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36A19D3" w14:textId="77777777" w:rsidR="000535D0" w:rsidRDefault="000535D0" w:rsidP="00053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5D0">
        <w:rPr>
          <w:rFonts w:ascii="Times New Roman" w:hAnsi="Times New Roman" w:cs="Times New Roman"/>
          <w:sz w:val="24"/>
          <w:szCs w:val="24"/>
        </w:rPr>
        <w:t xml:space="preserve">Feng, Q., Zheng, Y., Zhang, X., Song, Y., Luo, Y. J., Li, Y., &amp; Talhelm, T. (2011). Gender </w:t>
      </w:r>
    </w:p>
    <w:p w14:paraId="11A2A0DE" w14:textId="77777777" w:rsidR="000535D0" w:rsidRPr="000535D0" w:rsidRDefault="000535D0" w:rsidP="000535D0">
      <w:pPr>
        <w:spacing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0535D0">
        <w:rPr>
          <w:rFonts w:ascii="Times New Roman" w:hAnsi="Times New Roman" w:cs="Times New Roman"/>
          <w:sz w:val="24"/>
          <w:szCs w:val="24"/>
        </w:rPr>
        <w:t xml:space="preserve">differences in visual reflexive attention shifting: evidence from an ERP study. </w:t>
      </w:r>
      <w:r w:rsidRPr="000535D0">
        <w:rPr>
          <w:rFonts w:ascii="Times New Roman" w:hAnsi="Times New Roman" w:cs="Times New Roman"/>
          <w:i/>
          <w:iCs/>
          <w:sz w:val="24"/>
          <w:szCs w:val="24"/>
        </w:rPr>
        <w:t xml:space="preserve">Brain </w:t>
      </w:r>
    </w:p>
    <w:p w14:paraId="5F5CCDDE" w14:textId="3FF46E67" w:rsidR="00147984" w:rsidRDefault="000535D0" w:rsidP="001479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535D0">
        <w:rPr>
          <w:rFonts w:ascii="Times New Roman" w:hAnsi="Times New Roman" w:cs="Times New Roman"/>
          <w:i/>
          <w:iCs/>
          <w:sz w:val="24"/>
          <w:szCs w:val="24"/>
        </w:rPr>
        <w:t>Research, 1401</w:t>
      </w:r>
      <w:r w:rsidRPr="000535D0">
        <w:rPr>
          <w:rFonts w:ascii="Times New Roman" w:hAnsi="Times New Roman" w:cs="Times New Roman"/>
          <w:sz w:val="24"/>
          <w:szCs w:val="24"/>
        </w:rPr>
        <w:t>, 59–65. https://doi.org/10.1016/j.brainres.2011.05.041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3C32F9" w14:textId="77777777" w:rsidR="00147984" w:rsidRDefault="00147984" w:rsidP="001479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0E1BA52" w14:textId="77777777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7E4">
        <w:rPr>
          <w:rFonts w:ascii="Times New Roman" w:hAnsi="Times New Roman" w:cs="Times New Roman"/>
          <w:sz w:val="24"/>
          <w:szCs w:val="24"/>
        </w:rPr>
        <w:t xml:space="preserve">Finley, J. R., Benjamin, A. S., &amp; McCarley, J. S. (2014). Metacognition of multitasking: How </w:t>
      </w:r>
    </w:p>
    <w:p w14:paraId="7EB5C92E" w14:textId="77777777" w:rsidR="00812464" w:rsidRPr="001F57E4" w:rsidRDefault="00812464" w:rsidP="00812464">
      <w:pPr>
        <w:spacing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1F57E4">
        <w:rPr>
          <w:rFonts w:ascii="Times New Roman" w:hAnsi="Times New Roman" w:cs="Times New Roman"/>
          <w:sz w:val="24"/>
          <w:szCs w:val="24"/>
        </w:rPr>
        <w:t xml:space="preserve">well do we predict the costs of divided attention? </w:t>
      </w:r>
      <w:r w:rsidRPr="001F57E4">
        <w:rPr>
          <w:rFonts w:ascii="Times New Roman" w:hAnsi="Times New Roman" w:cs="Times New Roman"/>
          <w:i/>
          <w:iCs/>
          <w:sz w:val="24"/>
          <w:szCs w:val="24"/>
        </w:rPr>
        <w:t xml:space="preserve">Journal of Experimental </w:t>
      </w:r>
    </w:p>
    <w:p w14:paraId="1EF3F169" w14:textId="4D76800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F57E4">
        <w:rPr>
          <w:rFonts w:ascii="Times New Roman" w:hAnsi="Times New Roman" w:cs="Times New Roman"/>
          <w:i/>
          <w:iCs/>
          <w:sz w:val="24"/>
          <w:szCs w:val="24"/>
        </w:rPr>
        <w:t>Psychology: Applied, 20</w:t>
      </w:r>
      <w:r w:rsidRPr="001F57E4">
        <w:rPr>
          <w:rFonts w:ascii="Times New Roman" w:hAnsi="Times New Roman" w:cs="Times New Roman"/>
          <w:sz w:val="24"/>
          <w:szCs w:val="24"/>
        </w:rPr>
        <w:t>(2), 158–165. https://doi.org/10.1037/xap0000010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1A5C57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2312AE" w14:textId="77777777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5BAD">
        <w:rPr>
          <w:rFonts w:ascii="Times New Roman" w:hAnsi="Times New Roman" w:cs="Times New Roman"/>
          <w:sz w:val="24"/>
          <w:szCs w:val="24"/>
        </w:rPr>
        <w:t>Geri, N., Winer, 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5BAD">
        <w:rPr>
          <w:rFonts w:ascii="Times New Roman" w:hAnsi="Times New Roman" w:cs="Times New Roman"/>
          <w:sz w:val="24"/>
          <w:szCs w:val="24"/>
        </w:rPr>
        <w:t xml:space="preserve"> &amp; Zaks, B. (2017). A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55BAD">
        <w:rPr>
          <w:rFonts w:ascii="Times New Roman" w:hAnsi="Times New Roman" w:cs="Times New Roman"/>
          <w:sz w:val="24"/>
          <w:szCs w:val="24"/>
        </w:rPr>
        <w:t xml:space="preserve">earning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55BAD">
        <w:rPr>
          <w:rFonts w:ascii="Times New Roman" w:hAnsi="Times New Roman" w:cs="Times New Roman"/>
          <w:sz w:val="24"/>
          <w:szCs w:val="24"/>
        </w:rPr>
        <w:t xml:space="preserve">nalytics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55BAD">
        <w:rPr>
          <w:rFonts w:ascii="Times New Roman" w:hAnsi="Times New Roman" w:cs="Times New Roman"/>
          <w:sz w:val="24"/>
          <w:szCs w:val="24"/>
        </w:rPr>
        <w:t xml:space="preserve">pproach for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55BAD">
        <w:rPr>
          <w:rFonts w:ascii="Times New Roman" w:hAnsi="Times New Roman" w:cs="Times New Roman"/>
          <w:sz w:val="24"/>
          <w:szCs w:val="24"/>
        </w:rPr>
        <w:t xml:space="preserve">valuating the </w:t>
      </w:r>
    </w:p>
    <w:p w14:paraId="4390672A" w14:textId="7777777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F55BAD">
        <w:rPr>
          <w:rFonts w:ascii="Times New Roman" w:hAnsi="Times New Roman" w:cs="Times New Roman"/>
          <w:sz w:val="24"/>
          <w:szCs w:val="24"/>
        </w:rPr>
        <w:t xml:space="preserve">mpact of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55BAD">
        <w:rPr>
          <w:rFonts w:ascii="Times New Roman" w:hAnsi="Times New Roman" w:cs="Times New Roman"/>
          <w:sz w:val="24"/>
          <w:szCs w:val="24"/>
        </w:rPr>
        <w:t xml:space="preserve">nteractivity in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55BAD">
        <w:rPr>
          <w:rFonts w:ascii="Times New Roman" w:hAnsi="Times New Roman" w:cs="Times New Roman"/>
          <w:sz w:val="24"/>
          <w:szCs w:val="24"/>
        </w:rPr>
        <w:t xml:space="preserve">nline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F55BAD">
        <w:rPr>
          <w:rFonts w:ascii="Times New Roman" w:hAnsi="Times New Roman" w:cs="Times New Roman"/>
          <w:sz w:val="24"/>
          <w:szCs w:val="24"/>
        </w:rPr>
        <w:t xml:space="preserve">ideo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55BAD">
        <w:rPr>
          <w:rFonts w:ascii="Times New Roman" w:hAnsi="Times New Roman" w:cs="Times New Roman"/>
          <w:sz w:val="24"/>
          <w:szCs w:val="24"/>
        </w:rPr>
        <w:t xml:space="preserve">ectures on the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55BAD">
        <w:rPr>
          <w:rFonts w:ascii="Times New Roman" w:hAnsi="Times New Roman" w:cs="Times New Roman"/>
          <w:sz w:val="24"/>
          <w:szCs w:val="24"/>
        </w:rPr>
        <w:t xml:space="preserve">ttention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55BAD">
        <w:rPr>
          <w:rFonts w:ascii="Times New Roman" w:hAnsi="Times New Roman" w:cs="Times New Roman"/>
          <w:sz w:val="24"/>
          <w:szCs w:val="24"/>
        </w:rPr>
        <w:t xml:space="preserve">pan of </w:t>
      </w:r>
      <w:r>
        <w:rPr>
          <w:rFonts w:ascii="Times New Roman" w:hAnsi="Times New Roman" w:cs="Times New Roman"/>
          <w:sz w:val="24"/>
          <w:szCs w:val="24"/>
        </w:rPr>
        <w:t>st</w:t>
      </w:r>
      <w:r w:rsidRPr="00F55BAD">
        <w:rPr>
          <w:rFonts w:ascii="Times New Roman" w:hAnsi="Times New Roman" w:cs="Times New Roman"/>
          <w:sz w:val="24"/>
          <w:szCs w:val="24"/>
        </w:rPr>
        <w:t xml:space="preserve">udents. </w:t>
      </w:r>
    </w:p>
    <w:p w14:paraId="15D29AD1" w14:textId="7777777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55BAD">
        <w:rPr>
          <w:rFonts w:ascii="Times New Roman" w:hAnsi="Times New Roman" w:cs="Times New Roman"/>
          <w:i/>
          <w:iCs/>
          <w:sz w:val="24"/>
          <w:szCs w:val="24"/>
        </w:rPr>
        <w:t>Interdisciplinary Journal of E-Learning and Learning Objects, 13</w:t>
      </w:r>
      <w:r w:rsidRPr="00F55BAD">
        <w:rPr>
          <w:rFonts w:ascii="Times New Roman" w:hAnsi="Times New Roman" w:cs="Times New Roman"/>
          <w:sz w:val="24"/>
          <w:szCs w:val="24"/>
        </w:rPr>
        <w:t>(1), 215-228.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9EE43" w14:textId="758BD92C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55BAD">
        <w:rPr>
          <w:rFonts w:ascii="Times New Roman" w:hAnsi="Times New Roman" w:cs="Times New Roman"/>
          <w:sz w:val="24"/>
          <w:szCs w:val="24"/>
        </w:rPr>
        <w:t>https://doi.org/10.28945/3875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175EF4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8CEACF" w14:textId="77777777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3E0E">
        <w:rPr>
          <w:rFonts w:ascii="Times New Roman" w:hAnsi="Times New Roman" w:cs="Times New Roman"/>
          <w:sz w:val="24"/>
          <w:szCs w:val="24"/>
        </w:rPr>
        <w:t xml:space="preserve">Ghazvini, S. D., &amp; Khajehpour, M. (2011). Gender differences in factors affecting academic </w:t>
      </w:r>
    </w:p>
    <w:p w14:paraId="461908D3" w14:textId="7777777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3E0E">
        <w:rPr>
          <w:rFonts w:ascii="Times New Roman" w:hAnsi="Times New Roman" w:cs="Times New Roman"/>
          <w:sz w:val="24"/>
          <w:szCs w:val="24"/>
        </w:rPr>
        <w:t xml:space="preserve">performance of high school students. </w:t>
      </w:r>
      <w:r w:rsidRPr="00F83E0E">
        <w:rPr>
          <w:rFonts w:ascii="Times New Roman" w:hAnsi="Times New Roman" w:cs="Times New Roman"/>
          <w:i/>
          <w:iCs/>
          <w:sz w:val="24"/>
          <w:szCs w:val="24"/>
        </w:rPr>
        <w:t>Procedia-Social and Behavioural Sciences, 15</w:t>
      </w:r>
      <w:r w:rsidRPr="00F83E0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2483025" w14:textId="3CB53DE2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3E0E">
        <w:rPr>
          <w:rFonts w:ascii="Times New Roman" w:hAnsi="Times New Roman" w:cs="Times New Roman"/>
          <w:sz w:val="24"/>
          <w:szCs w:val="24"/>
        </w:rPr>
        <w:t>1040-1045.</w:t>
      </w:r>
      <w:r w:rsidRPr="00F83E0E">
        <w:t xml:space="preserve"> </w:t>
      </w:r>
      <w:r w:rsidRPr="00F83E0E">
        <w:rPr>
          <w:rFonts w:ascii="Times New Roman" w:hAnsi="Times New Roman" w:cs="Times New Roman"/>
          <w:sz w:val="24"/>
          <w:szCs w:val="24"/>
        </w:rPr>
        <w:t>https://doi.org/10.1016/j.sbspro.2011.03.236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13E61D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6097CF" w14:textId="0FC97F40" w:rsidR="00424042" w:rsidRDefault="00424042" w:rsidP="00DB5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4042">
        <w:rPr>
          <w:rFonts w:ascii="Times New Roman" w:hAnsi="Times New Roman" w:cs="Times New Roman"/>
          <w:sz w:val="24"/>
          <w:szCs w:val="24"/>
        </w:rPr>
        <w:t xml:space="preserve">Guo, Y., Yang, H., Elhai, J., &amp; McKay, D. (2021). Anxiety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24042">
        <w:rPr>
          <w:rFonts w:ascii="Times New Roman" w:hAnsi="Times New Roman" w:cs="Times New Roman"/>
          <w:sz w:val="24"/>
          <w:szCs w:val="24"/>
        </w:rPr>
        <w:t xml:space="preserve">egarding COVID-19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24042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24042">
        <w:rPr>
          <w:rFonts w:ascii="Times New Roman" w:hAnsi="Times New Roman" w:cs="Times New Roman"/>
          <w:sz w:val="24"/>
          <w:szCs w:val="24"/>
        </w:rPr>
        <w:t xml:space="preserve">elated </w:t>
      </w:r>
    </w:p>
    <w:p w14:paraId="47AE06A7" w14:textId="39E86429" w:rsidR="00424042" w:rsidRPr="00424042" w:rsidRDefault="00424042" w:rsidP="00424042">
      <w:pPr>
        <w:spacing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424042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24042">
        <w:rPr>
          <w:rFonts w:ascii="Times New Roman" w:hAnsi="Times New Roman" w:cs="Times New Roman"/>
          <w:sz w:val="24"/>
          <w:szCs w:val="24"/>
        </w:rPr>
        <w:t xml:space="preserve">ttentional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424042">
        <w:rPr>
          <w:rFonts w:ascii="Times New Roman" w:hAnsi="Times New Roman" w:cs="Times New Roman"/>
          <w:sz w:val="24"/>
          <w:szCs w:val="24"/>
        </w:rPr>
        <w:t xml:space="preserve">ontrol: The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424042">
        <w:rPr>
          <w:rFonts w:ascii="Times New Roman" w:hAnsi="Times New Roman" w:cs="Times New Roman"/>
          <w:sz w:val="24"/>
          <w:szCs w:val="24"/>
        </w:rPr>
        <w:t xml:space="preserve">ediating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24042">
        <w:rPr>
          <w:rFonts w:ascii="Times New Roman" w:hAnsi="Times New Roman" w:cs="Times New Roman"/>
          <w:sz w:val="24"/>
          <w:szCs w:val="24"/>
        </w:rPr>
        <w:t xml:space="preserve">ole of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24042">
        <w:rPr>
          <w:rFonts w:ascii="Times New Roman" w:hAnsi="Times New Roman" w:cs="Times New Roman"/>
          <w:sz w:val="24"/>
          <w:szCs w:val="24"/>
        </w:rPr>
        <w:t xml:space="preserve">nxiety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24042">
        <w:rPr>
          <w:rFonts w:ascii="Times New Roman" w:hAnsi="Times New Roman" w:cs="Times New Roman"/>
          <w:sz w:val="24"/>
          <w:szCs w:val="24"/>
        </w:rPr>
        <w:t xml:space="preserve">ensitivity. </w:t>
      </w:r>
      <w:r w:rsidRPr="00424042">
        <w:rPr>
          <w:rFonts w:ascii="Times New Roman" w:hAnsi="Times New Roman" w:cs="Times New Roman"/>
          <w:i/>
          <w:iCs/>
          <w:sz w:val="24"/>
          <w:szCs w:val="24"/>
        </w:rPr>
        <w:t xml:space="preserve">Frontiers in </w:t>
      </w:r>
    </w:p>
    <w:p w14:paraId="601CC6FF" w14:textId="3E9E6EF3" w:rsidR="00424042" w:rsidRDefault="00424042" w:rsidP="0042404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24042">
        <w:rPr>
          <w:rFonts w:ascii="Times New Roman" w:hAnsi="Times New Roman" w:cs="Times New Roman"/>
          <w:i/>
          <w:iCs/>
          <w:sz w:val="24"/>
          <w:szCs w:val="24"/>
        </w:rPr>
        <w:t>Psychiatry, 12</w:t>
      </w:r>
      <w:r w:rsidRPr="00424042">
        <w:rPr>
          <w:rFonts w:ascii="Times New Roman" w:hAnsi="Times New Roman" w:cs="Times New Roman"/>
          <w:sz w:val="24"/>
          <w:szCs w:val="24"/>
        </w:rPr>
        <w:t>, 713279. https://doi.org/10.3389/fpsyt.2021.713279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1324FC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6A1FD3" w14:textId="77777777" w:rsidR="00B847D3" w:rsidRDefault="00B847D3" w:rsidP="00B847D3">
      <w:pPr>
        <w:rPr>
          <w:rFonts w:ascii="Times New Roman" w:hAnsi="Times New Roman" w:cs="Times New Roman"/>
          <w:sz w:val="24"/>
          <w:szCs w:val="24"/>
        </w:rPr>
      </w:pPr>
      <w:r w:rsidRPr="00B847D3">
        <w:rPr>
          <w:rFonts w:ascii="Times New Roman" w:hAnsi="Times New Roman" w:cs="Times New Roman"/>
          <w:sz w:val="24"/>
          <w:szCs w:val="24"/>
        </w:rPr>
        <w:lastRenderedPageBreak/>
        <w:t xml:space="preserve">Kumari, S., Gautam, H., Nityadarshini, N., Das, B. K., &amp; Chaudhry, R. (2021). Online </w:t>
      </w:r>
    </w:p>
    <w:p w14:paraId="36C3968A" w14:textId="77777777" w:rsidR="00B847D3" w:rsidRPr="00B847D3" w:rsidRDefault="00B847D3" w:rsidP="00147984">
      <w:pPr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B847D3">
        <w:rPr>
          <w:rFonts w:ascii="Times New Roman" w:hAnsi="Times New Roman" w:cs="Times New Roman"/>
          <w:sz w:val="24"/>
          <w:szCs w:val="24"/>
        </w:rPr>
        <w:t xml:space="preserve">classes versus traditional classes? Comparison during COVID-19. </w:t>
      </w:r>
      <w:r w:rsidRPr="00B847D3">
        <w:rPr>
          <w:rFonts w:ascii="Times New Roman" w:hAnsi="Times New Roman" w:cs="Times New Roman"/>
          <w:i/>
          <w:iCs/>
          <w:sz w:val="24"/>
          <w:szCs w:val="24"/>
        </w:rPr>
        <w:t xml:space="preserve">Journal of </w:t>
      </w:r>
    </w:p>
    <w:p w14:paraId="2431342F" w14:textId="69E423BC" w:rsidR="00B847D3" w:rsidRDefault="00B847D3" w:rsidP="00B847D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847D3">
        <w:rPr>
          <w:rFonts w:ascii="Times New Roman" w:hAnsi="Times New Roman" w:cs="Times New Roman"/>
          <w:i/>
          <w:iCs/>
          <w:sz w:val="24"/>
          <w:szCs w:val="24"/>
        </w:rPr>
        <w:t>Education and Health Promotion, 10</w:t>
      </w:r>
      <w:r w:rsidRPr="00B847D3">
        <w:rPr>
          <w:rFonts w:ascii="Times New Roman" w:hAnsi="Times New Roman" w:cs="Times New Roman"/>
          <w:sz w:val="24"/>
          <w:szCs w:val="24"/>
        </w:rPr>
        <w:t>, 457. https://doi.org/10.4103/jehp.jehp_317_2</w:t>
      </w:r>
      <w:r>
        <w:rPr>
          <w:rFonts w:ascii="Times New Roman" w:hAnsi="Times New Roman" w:cs="Times New Roman"/>
          <w:sz w:val="24"/>
          <w:szCs w:val="24"/>
        </w:rPr>
        <w:t>1.</w:t>
      </w:r>
    </w:p>
    <w:p w14:paraId="703BE166" w14:textId="77777777" w:rsidR="00147984" w:rsidRPr="00DA64B2" w:rsidRDefault="00147984" w:rsidP="00147984">
      <w:pPr>
        <w:rPr>
          <w:rFonts w:ascii="Times New Roman" w:hAnsi="Times New Roman" w:cs="Times New Roman"/>
          <w:sz w:val="24"/>
          <w:szCs w:val="24"/>
        </w:rPr>
      </w:pPr>
    </w:p>
    <w:p w14:paraId="5F02016D" w14:textId="77777777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1716">
        <w:rPr>
          <w:rFonts w:ascii="Times New Roman" w:hAnsi="Times New Roman" w:cs="Times New Roman"/>
          <w:sz w:val="24"/>
          <w:szCs w:val="24"/>
        </w:rPr>
        <w:t>Lindsay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1716">
        <w:rPr>
          <w:rFonts w:ascii="Times New Roman" w:hAnsi="Times New Roman" w:cs="Times New Roman"/>
          <w:sz w:val="24"/>
          <w:szCs w:val="24"/>
        </w:rPr>
        <w:t xml:space="preserve"> 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716">
        <w:rPr>
          <w:rFonts w:ascii="Times New Roman" w:hAnsi="Times New Roman" w:cs="Times New Roman"/>
          <w:sz w:val="24"/>
          <w:szCs w:val="24"/>
        </w:rPr>
        <w:t xml:space="preserve">W. (2020). Attention in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C1716">
        <w:rPr>
          <w:rFonts w:ascii="Times New Roman" w:hAnsi="Times New Roman" w:cs="Times New Roman"/>
          <w:sz w:val="24"/>
          <w:szCs w:val="24"/>
        </w:rPr>
        <w:t xml:space="preserve">sychology,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CC1716">
        <w:rPr>
          <w:rFonts w:ascii="Times New Roman" w:hAnsi="Times New Roman" w:cs="Times New Roman"/>
          <w:sz w:val="24"/>
          <w:szCs w:val="24"/>
        </w:rPr>
        <w:t xml:space="preserve">euroscience, and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C1716">
        <w:rPr>
          <w:rFonts w:ascii="Times New Roman" w:hAnsi="Times New Roman" w:cs="Times New Roman"/>
          <w:sz w:val="24"/>
          <w:szCs w:val="24"/>
        </w:rPr>
        <w:t xml:space="preserve">achine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CC1716">
        <w:rPr>
          <w:rFonts w:ascii="Times New Roman" w:hAnsi="Times New Roman" w:cs="Times New Roman"/>
          <w:sz w:val="24"/>
          <w:szCs w:val="24"/>
        </w:rPr>
        <w:t xml:space="preserve">earning. </w:t>
      </w:r>
    </w:p>
    <w:p w14:paraId="2E163E2A" w14:textId="77777777" w:rsidR="00147984" w:rsidRDefault="00812464" w:rsidP="0014798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C1716">
        <w:rPr>
          <w:rFonts w:ascii="Times New Roman" w:hAnsi="Times New Roman" w:cs="Times New Roman"/>
          <w:i/>
          <w:iCs/>
          <w:sz w:val="24"/>
          <w:szCs w:val="24"/>
        </w:rPr>
        <w:t xml:space="preserve">Frontiers in 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C1716">
        <w:rPr>
          <w:rFonts w:ascii="Times New Roman" w:hAnsi="Times New Roman" w:cs="Times New Roman"/>
          <w:i/>
          <w:iCs/>
          <w:sz w:val="24"/>
          <w:szCs w:val="24"/>
        </w:rPr>
        <w:t xml:space="preserve">omputational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C1716">
        <w:rPr>
          <w:rFonts w:ascii="Times New Roman" w:hAnsi="Times New Roman" w:cs="Times New Roman"/>
          <w:i/>
          <w:iCs/>
          <w:sz w:val="24"/>
          <w:szCs w:val="24"/>
        </w:rPr>
        <w:t>euroscience, 14</w:t>
      </w:r>
      <w:r w:rsidRPr="00CC1716">
        <w:rPr>
          <w:rFonts w:ascii="Times New Roman" w:hAnsi="Times New Roman" w:cs="Times New Roman"/>
          <w:sz w:val="24"/>
          <w:szCs w:val="24"/>
        </w:rPr>
        <w:t>, 29.</w:t>
      </w:r>
      <w:r w:rsidR="001479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0A2F6" w14:textId="51DD33BA" w:rsidR="00812464" w:rsidRDefault="00812464" w:rsidP="0014798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C1716">
        <w:rPr>
          <w:rFonts w:ascii="Times New Roman" w:hAnsi="Times New Roman" w:cs="Times New Roman"/>
          <w:sz w:val="24"/>
          <w:szCs w:val="24"/>
        </w:rPr>
        <w:t>https://doi.org/10.3389/fncom.2020.00029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91A287" w14:textId="77777777" w:rsidR="00147984" w:rsidRDefault="0014798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5C1EEEF" w14:textId="77777777" w:rsidR="00812464" w:rsidRDefault="00812464" w:rsidP="008124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0D52">
        <w:rPr>
          <w:rFonts w:ascii="Times New Roman" w:hAnsi="Times New Roman" w:cs="Times New Roman"/>
          <w:sz w:val="24"/>
          <w:szCs w:val="24"/>
        </w:rPr>
        <w:t xml:space="preserve">Liu, X., He, W., Zhao, L., &amp; Hong, J. C. (2021). Gender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90D52">
        <w:rPr>
          <w:rFonts w:ascii="Times New Roman" w:hAnsi="Times New Roman" w:cs="Times New Roman"/>
          <w:sz w:val="24"/>
          <w:szCs w:val="24"/>
        </w:rPr>
        <w:t xml:space="preserve">ifferences in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0D52">
        <w:rPr>
          <w:rFonts w:ascii="Times New Roman" w:hAnsi="Times New Roman" w:cs="Times New Roman"/>
          <w:sz w:val="24"/>
          <w:szCs w:val="24"/>
        </w:rPr>
        <w:t>elf-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90D52">
        <w:rPr>
          <w:rFonts w:ascii="Times New Roman" w:hAnsi="Times New Roman" w:cs="Times New Roman"/>
          <w:sz w:val="24"/>
          <w:szCs w:val="24"/>
        </w:rPr>
        <w:t xml:space="preserve">egulated </w:t>
      </w:r>
    </w:p>
    <w:p w14:paraId="0BF83C3E" w14:textId="77777777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D90D52">
        <w:rPr>
          <w:rFonts w:ascii="Times New Roman" w:hAnsi="Times New Roman" w:cs="Times New Roman"/>
          <w:sz w:val="24"/>
          <w:szCs w:val="24"/>
        </w:rPr>
        <w:t xml:space="preserve">nline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D90D52">
        <w:rPr>
          <w:rFonts w:ascii="Times New Roman" w:hAnsi="Times New Roman" w:cs="Times New Roman"/>
          <w:sz w:val="24"/>
          <w:szCs w:val="24"/>
        </w:rPr>
        <w:t xml:space="preserve">earning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90D52">
        <w:rPr>
          <w:rFonts w:ascii="Times New Roman" w:hAnsi="Times New Roman" w:cs="Times New Roman"/>
          <w:sz w:val="24"/>
          <w:szCs w:val="24"/>
        </w:rPr>
        <w:t>uring the COVID-19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D90D52">
        <w:rPr>
          <w:rFonts w:ascii="Times New Roman" w:hAnsi="Times New Roman" w:cs="Times New Roman"/>
          <w:sz w:val="24"/>
          <w:szCs w:val="24"/>
        </w:rPr>
        <w:t xml:space="preserve">ockdown. </w:t>
      </w:r>
      <w:r w:rsidRPr="00D90D52">
        <w:rPr>
          <w:rFonts w:ascii="Times New Roman" w:hAnsi="Times New Roman" w:cs="Times New Roman"/>
          <w:i/>
          <w:iCs/>
          <w:sz w:val="24"/>
          <w:szCs w:val="24"/>
        </w:rPr>
        <w:t xml:space="preserve">Frontiers in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90D52">
        <w:rPr>
          <w:rFonts w:ascii="Times New Roman" w:hAnsi="Times New Roman" w:cs="Times New Roman"/>
          <w:i/>
          <w:iCs/>
          <w:sz w:val="24"/>
          <w:szCs w:val="24"/>
        </w:rPr>
        <w:t>sychology, 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2BBBD6" w14:textId="265B91B3" w:rsidR="00812464" w:rsidRDefault="00812464" w:rsidP="008124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90D52">
        <w:rPr>
          <w:rFonts w:ascii="Times New Roman" w:hAnsi="Times New Roman" w:cs="Times New Roman"/>
          <w:sz w:val="24"/>
          <w:szCs w:val="24"/>
        </w:rPr>
        <w:t>https://doi.org/10.3389/fpsyg.2021.752131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F13B99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D199D7" w14:textId="77777777" w:rsidR="0070526D" w:rsidRDefault="0070526D" w:rsidP="007052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1715">
        <w:rPr>
          <w:rFonts w:ascii="Times New Roman" w:hAnsi="Times New Roman" w:cs="Times New Roman"/>
          <w:sz w:val="24"/>
          <w:szCs w:val="24"/>
        </w:rPr>
        <w:t xml:space="preserve">Lodge, J. M., &amp; Harrison, W. J. (2019). The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61715">
        <w:rPr>
          <w:rFonts w:ascii="Times New Roman" w:hAnsi="Times New Roman" w:cs="Times New Roman"/>
          <w:sz w:val="24"/>
          <w:szCs w:val="24"/>
        </w:rPr>
        <w:t xml:space="preserve">ole of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61715">
        <w:rPr>
          <w:rFonts w:ascii="Times New Roman" w:hAnsi="Times New Roman" w:cs="Times New Roman"/>
          <w:sz w:val="24"/>
          <w:szCs w:val="24"/>
        </w:rPr>
        <w:t xml:space="preserve">ttention in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61715">
        <w:rPr>
          <w:rFonts w:ascii="Times New Roman" w:hAnsi="Times New Roman" w:cs="Times New Roman"/>
          <w:sz w:val="24"/>
          <w:szCs w:val="24"/>
        </w:rPr>
        <w:t xml:space="preserve">earning in the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61715">
        <w:rPr>
          <w:rFonts w:ascii="Times New Roman" w:hAnsi="Times New Roman" w:cs="Times New Roman"/>
          <w:sz w:val="24"/>
          <w:szCs w:val="24"/>
        </w:rPr>
        <w:t xml:space="preserve">igital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61715">
        <w:rPr>
          <w:rFonts w:ascii="Times New Roman" w:hAnsi="Times New Roman" w:cs="Times New Roman"/>
          <w:sz w:val="24"/>
          <w:szCs w:val="24"/>
        </w:rPr>
        <w:t xml:space="preserve">ge. </w:t>
      </w:r>
    </w:p>
    <w:p w14:paraId="0988349E" w14:textId="65203D40" w:rsidR="00147984" w:rsidRDefault="0070526D" w:rsidP="001479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61715">
        <w:rPr>
          <w:rFonts w:ascii="Times New Roman" w:hAnsi="Times New Roman" w:cs="Times New Roman"/>
          <w:i/>
          <w:iCs/>
          <w:sz w:val="24"/>
          <w:szCs w:val="24"/>
        </w:rPr>
        <w:t xml:space="preserve">The Yale Journal of </w:t>
      </w:r>
      <w:r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61715">
        <w:rPr>
          <w:rFonts w:ascii="Times New Roman" w:hAnsi="Times New Roman" w:cs="Times New Roman"/>
          <w:i/>
          <w:iCs/>
          <w:sz w:val="24"/>
          <w:szCs w:val="24"/>
        </w:rPr>
        <w:t xml:space="preserve">iology and 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61715">
        <w:rPr>
          <w:rFonts w:ascii="Times New Roman" w:hAnsi="Times New Roman" w:cs="Times New Roman"/>
          <w:i/>
          <w:iCs/>
          <w:sz w:val="24"/>
          <w:szCs w:val="24"/>
        </w:rPr>
        <w:t>edicine, 92</w:t>
      </w:r>
      <w:r w:rsidRPr="00861715">
        <w:rPr>
          <w:rFonts w:ascii="Times New Roman" w:hAnsi="Times New Roman" w:cs="Times New Roman"/>
          <w:sz w:val="24"/>
          <w:szCs w:val="24"/>
        </w:rPr>
        <w:t>(1), 21–28.</w:t>
      </w:r>
    </w:p>
    <w:p w14:paraId="20DA9A77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CE4342" w14:textId="77777777" w:rsidR="0070526D" w:rsidRDefault="0070526D" w:rsidP="007052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B62">
        <w:rPr>
          <w:rFonts w:ascii="Times New Roman" w:hAnsi="Times New Roman" w:cs="Times New Roman"/>
          <w:sz w:val="24"/>
          <w:szCs w:val="24"/>
        </w:rPr>
        <w:t>Maqableh</w:t>
      </w:r>
      <w:r>
        <w:rPr>
          <w:rFonts w:ascii="Times New Roman" w:hAnsi="Times New Roman" w:cs="Times New Roman"/>
          <w:sz w:val="24"/>
          <w:szCs w:val="24"/>
        </w:rPr>
        <w:t xml:space="preserve">, M., &amp; </w:t>
      </w:r>
      <w:r w:rsidRPr="00384B62">
        <w:rPr>
          <w:rFonts w:ascii="Times New Roman" w:hAnsi="Times New Roman" w:cs="Times New Roman"/>
          <w:sz w:val="24"/>
          <w:szCs w:val="24"/>
        </w:rPr>
        <w:t>Alia</w:t>
      </w:r>
      <w:r>
        <w:rPr>
          <w:rFonts w:ascii="Times New Roman" w:hAnsi="Times New Roman" w:cs="Times New Roman"/>
          <w:sz w:val="24"/>
          <w:szCs w:val="24"/>
        </w:rPr>
        <w:t xml:space="preserve">, M. (2021). </w:t>
      </w:r>
      <w:r w:rsidRPr="00384B62">
        <w:rPr>
          <w:rFonts w:ascii="Times New Roman" w:hAnsi="Times New Roman" w:cs="Times New Roman"/>
          <w:sz w:val="24"/>
          <w:szCs w:val="24"/>
        </w:rPr>
        <w:t xml:space="preserve">Evaluation online learning of undergraduate students </w:t>
      </w:r>
    </w:p>
    <w:p w14:paraId="2FF70F33" w14:textId="77777777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84B62">
        <w:rPr>
          <w:rFonts w:ascii="Times New Roman" w:hAnsi="Times New Roman" w:cs="Times New Roman"/>
          <w:sz w:val="24"/>
          <w:szCs w:val="24"/>
        </w:rPr>
        <w:t xml:space="preserve">under lockdown amidst COVID-19 Pandemic: The online learning experience and </w:t>
      </w:r>
    </w:p>
    <w:p w14:paraId="340ED14C" w14:textId="77777777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84B62">
        <w:rPr>
          <w:rFonts w:ascii="Times New Roman" w:hAnsi="Times New Roman" w:cs="Times New Roman"/>
          <w:sz w:val="24"/>
          <w:szCs w:val="24"/>
        </w:rPr>
        <w:t>students’ satisfaction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4B62">
        <w:t xml:space="preserve"> </w:t>
      </w:r>
      <w:r w:rsidRPr="00D344A1">
        <w:rPr>
          <w:rFonts w:ascii="Times New Roman" w:hAnsi="Times New Roman" w:cs="Times New Roman"/>
          <w:i/>
          <w:iCs/>
          <w:sz w:val="24"/>
          <w:szCs w:val="24"/>
        </w:rPr>
        <w:t>Children and Youth Services Review, 128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802C2C" w14:textId="7D649561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344A1">
        <w:rPr>
          <w:rFonts w:ascii="Times New Roman" w:hAnsi="Times New Roman" w:cs="Times New Roman"/>
          <w:sz w:val="24"/>
          <w:szCs w:val="24"/>
        </w:rPr>
        <w:t>https://doi.org/10.1016/j.childyouth.2021.106160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C39563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150AD5" w14:textId="447E6F2D" w:rsidR="003C4357" w:rsidRDefault="003C4357" w:rsidP="003C4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4357">
        <w:rPr>
          <w:rFonts w:ascii="Times New Roman" w:hAnsi="Times New Roman" w:cs="Times New Roman"/>
          <w:sz w:val="24"/>
          <w:szCs w:val="24"/>
        </w:rPr>
        <w:t xml:space="preserve">Middlebrooks, C. D., Kerr, T., &amp; Castel, A. D. (2017). Selectively </w:t>
      </w:r>
      <w:r w:rsidR="00E06207">
        <w:rPr>
          <w:rFonts w:ascii="Times New Roman" w:hAnsi="Times New Roman" w:cs="Times New Roman"/>
          <w:sz w:val="24"/>
          <w:szCs w:val="24"/>
        </w:rPr>
        <w:t>d</w:t>
      </w:r>
      <w:r w:rsidRPr="003C4357">
        <w:rPr>
          <w:rFonts w:ascii="Times New Roman" w:hAnsi="Times New Roman" w:cs="Times New Roman"/>
          <w:sz w:val="24"/>
          <w:szCs w:val="24"/>
        </w:rPr>
        <w:t xml:space="preserve">istracted: Divided </w:t>
      </w:r>
    </w:p>
    <w:p w14:paraId="5ECF2274" w14:textId="4E39B5A3" w:rsidR="003C4357" w:rsidRDefault="00E06207" w:rsidP="003C435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C4357" w:rsidRPr="003C4357">
        <w:rPr>
          <w:rFonts w:ascii="Times New Roman" w:hAnsi="Times New Roman" w:cs="Times New Roman"/>
          <w:sz w:val="24"/>
          <w:szCs w:val="24"/>
        </w:rPr>
        <w:t xml:space="preserve">ttention and </w:t>
      </w:r>
      <w:r>
        <w:rPr>
          <w:rFonts w:ascii="Times New Roman" w:hAnsi="Times New Roman" w:cs="Times New Roman"/>
          <w:sz w:val="24"/>
          <w:szCs w:val="24"/>
        </w:rPr>
        <w:t>m</w:t>
      </w:r>
      <w:r w:rsidR="003C4357" w:rsidRPr="003C4357">
        <w:rPr>
          <w:rFonts w:ascii="Times New Roman" w:hAnsi="Times New Roman" w:cs="Times New Roman"/>
          <w:sz w:val="24"/>
          <w:szCs w:val="24"/>
        </w:rPr>
        <w:t xml:space="preserve">emory for </w:t>
      </w:r>
      <w:r>
        <w:rPr>
          <w:rFonts w:ascii="Times New Roman" w:hAnsi="Times New Roman" w:cs="Times New Roman"/>
          <w:sz w:val="24"/>
          <w:szCs w:val="24"/>
        </w:rPr>
        <w:t>i</w:t>
      </w:r>
      <w:r w:rsidR="003C4357" w:rsidRPr="003C4357">
        <w:rPr>
          <w:rFonts w:ascii="Times New Roman" w:hAnsi="Times New Roman" w:cs="Times New Roman"/>
          <w:sz w:val="24"/>
          <w:szCs w:val="24"/>
        </w:rPr>
        <w:t xml:space="preserve">mportant </w:t>
      </w:r>
      <w:r>
        <w:rPr>
          <w:rFonts w:ascii="Times New Roman" w:hAnsi="Times New Roman" w:cs="Times New Roman"/>
          <w:sz w:val="24"/>
          <w:szCs w:val="24"/>
        </w:rPr>
        <w:t>i</w:t>
      </w:r>
      <w:r w:rsidR="003C4357" w:rsidRPr="003C4357">
        <w:rPr>
          <w:rFonts w:ascii="Times New Roman" w:hAnsi="Times New Roman" w:cs="Times New Roman"/>
          <w:sz w:val="24"/>
          <w:szCs w:val="24"/>
        </w:rPr>
        <w:t>nformation. </w:t>
      </w:r>
      <w:r w:rsidR="003C4357" w:rsidRPr="003C4357">
        <w:rPr>
          <w:rFonts w:ascii="Times New Roman" w:hAnsi="Times New Roman" w:cs="Times New Roman"/>
          <w:i/>
          <w:iCs/>
          <w:sz w:val="24"/>
          <w:szCs w:val="24"/>
        </w:rPr>
        <w:t xml:space="preserve">Psychological </w:t>
      </w:r>
      <w:r w:rsidR="00686A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3C4357" w:rsidRPr="003C4357">
        <w:rPr>
          <w:rFonts w:ascii="Times New Roman" w:hAnsi="Times New Roman" w:cs="Times New Roman"/>
          <w:i/>
          <w:iCs/>
          <w:sz w:val="24"/>
          <w:szCs w:val="24"/>
        </w:rPr>
        <w:t>cience</w:t>
      </w:r>
      <w:r w:rsidR="003C4357" w:rsidRPr="003C4357">
        <w:rPr>
          <w:rFonts w:ascii="Times New Roman" w:hAnsi="Times New Roman" w:cs="Times New Roman"/>
          <w:sz w:val="24"/>
          <w:szCs w:val="24"/>
        </w:rPr>
        <w:t>, </w:t>
      </w:r>
      <w:r w:rsidR="003C4357" w:rsidRPr="003C4357">
        <w:rPr>
          <w:rFonts w:ascii="Times New Roman" w:hAnsi="Times New Roman" w:cs="Times New Roman"/>
          <w:i/>
          <w:iCs/>
          <w:sz w:val="24"/>
          <w:szCs w:val="24"/>
        </w:rPr>
        <w:t>28</w:t>
      </w:r>
      <w:r w:rsidR="003C4357" w:rsidRPr="003C4357">
        <w:rPr>
          <w:rFonts w:ascii="Times New Roman" w:hAnsi="Times New Roman" w:cs="Times New Roman"/>
          <w:sz w:val="24"/>
          <w:szCs w:val="24"/>
        </w:rPr>
        <w:t xml:space="preserve">(8), </w:t>
      </w:r>
    </w:p>
    <w:p w14:paraId="0DBB5F97" w14:textId="31B87B2F" w:rsidR="003C4357" w:rsidRDefault="003C4357" w:rsidP="003C435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C4357">
        <w:rPr>
          <w:rFonts w:ascii="Times New Roman" w:hAnsi="Times New Roman" w:cs="Times New Roman"/>
          <w:sz w:val="24"/>
          <w:szCs w:val="24"/>
        </w:rPr>
        <w:t>1103–1115. https://doi.org/10.1177/0956797617702502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61EDD2" w14:textId="77777777" w:rsidR="00676F6F" w:rsidRDefault="00676F6F" w:rsidP="00676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FA50C2" w14:textId="77777777" w:rsidR="00676F6F" w:rsidRDefault="00676F6F" w:rsidP="00676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C61798" w14:textId="06CB2D38" w:rsidR="00676F6F" w:rsidRDefault="00676F6F" w:rsidP="00676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F6F">
        <w:rPr>
          <w:rFonts w:ascii="Times New Roman" w:hAnsi="Times New Roman" w:cs="Times New Roman"/>
          <w:sz w:val="24"/>
          <w:szCs w:val="24"/>
        </w:rPr>
        <w:lastRenderedPageBreak/>
        <w:t>Pallant, J. (2016). Survival manual. A step by step guide to data analysis using SPSS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F6F">
        <w:rPr>
          <w:rFonts w:ascii="Times New Roman" w:hAnsi="Times New Roman" w:cs="Times New Roman"/>
          <w:sz w:val="24"/>
          <w:szCs w:val="24"/>
        </w:rPr>
        <w:t>(7</w:t>
      </w:r>
      <w:r w:rsidRPr="00676F6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F6F">
        <w:rPr>
          <w:rFonts w:ascii="Times New Roman" w:hAnsi="Times New Roman" w:cs="Times New Roman"/>
          <w:sz w:val="24"/>
          <w:szCs w:val="24"/>
        </w:rPr>
        <w:t>ed.).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4B997D" w14:textId="093B0F49" w:rsidR="00147984" w:rsidRDefault="00676F6F" w:rsidP="00676F6F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76F6F">
        <w:rPr>
          <w:rFonts w:ascii="Times New Roman" w:hAnsi="Times New Roman" w:cs="Times New Roman"/>
          <w:sz w:val="24"/>
          <w:szCs w:val="24"/>
        </w:rPr>
        <w:t>Open University Publisher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67587D" w14:textId="77777777" w:rsidR="00676F6F" w:rsidRDefault="00676F6F" w:rsidP="00803766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EB1F15E" w14:textId="77777777" w:rsidR="0070526D" w:rsidRDefault="0070526D" w:rsidP="007052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355A">
        <w:rPr>
          <w:rFonts w:ascii="Times New Roman" w:hAnsi="Times New Roman" w:cs="Times New Roman"/>
          <w:sz w:val="24"/>
          <w:szCs w:val="24"/>
        </w:rPr>
        <w:t xml:space="preserve">Sachitra, V., &amp; Bandara, U. (2017). Measuring the academic self-efficacy of undergraduates: </w:t>
      </w:r>
    </w:p>
    <w:p w14:paraId="2B856DB4" w14:textId="77777777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32355A">
        <w:rPr>
          <w:rFonts w:ascii="Times New Roman" w:hAnsi="Times New Roman" w:cs="Times New Roman"/>
          <w:sz w:val="24"/>
          <w:szCs w:val="24"/>
        </w:rPr>
        <w:t>The role of gender and academic year experience.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355A">
        <w:rPr>
          <w:rFonts w:ascii="Times New Roman" w:hAnsi="Times New Roman" w:cs="Times New Roman"/>
          <w:i/>
          <w:iCs/>
          <w:sz w:val="24"/>
          <w:szCs w:val="24"/>
        </w:rPr>
        <w:t xml:space="preserve">World Academy of Science, </w:t>
      </w:r>
    </w:p>
    <w:p w14:paraId="38CE61F7" w14:textId="77777777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355A">
        <w:rPr>
          <w:rFonts w:ascii="Times New Roman" w:hAnsi="Times New Roman" w:cs="Times New Roman"/>
          <w:i/>
          <w:iCs/>
          <w:sz w:val="24"/>
          <w:szCs w:val="24"/>
        </w:rPr>
        <w:t>Engineering and Technology, 11</w:t>
      </w:r>
      <w:r w:rsidRPr="0032355A">
        <w:rPr>
          <w:rFonts w:ascii="Times New Roman" w:hAnsi="Times New Roman" w:cs="Times New Roman"/>
          <w:sz w:val="24"/>
          <w:szCs w:val="24"/>
        </w:rPr>
        <w:t>(11), 2320-2325.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9116D2" w14:textId="4C4BF8CC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355A">
        <w:rPr>
          <w:rFonts w:ascii="Times New Roman" w:hAnsi="Times New Roman" w:cs="Times New Roman"/>
          <w:sz w:val="24"/>
          <w:szCs w:val="24"/>
        </w:rPr>
        <w:t>https://www.academia.edu/download/54672705/Final_Paper_.pdf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948048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1EC26C" w14:textId="0ABC20D2" w:rsidR="00F72090" w:rsidRDefault="00F72090" w:rsidP="00F720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2090">
        <w:rPr>
          <w:rFonts w:ascii="Times New Roman" w:hAnsi="Times New Roman" w:cs="Times New Roman"/>
          <w:sz w:val="24"/>
          <w:szCs w:val="24"/>
        </w:rPr>
        <w:t xml:space="preserve">Seymour, C. I., Erdynast, E. D., &amp; Miller, M. D. (2021). Gender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F72090">
        <w:rPr>
          <w:rFonts w:ascii="Times New Roman" w:hAnsi="Times New Roman" w:cs="Times New Roman"/>
          <w:sz w:val="24"/>
          <w:szCs w:val="24"/>
        </w:rPr>
        <w:t xml:space="preserve">redicts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F72090">
        <w:rPr>
          <w:rFonts w:ascii="Times New Roman" w:hAnsi="Times New Roman" w:cs="Times New Roman"/>
          <w:sz w:val="24"/>
          <w:szCs w:val="24"/>
        </w:rPr>
        <w:t xml:space="preserve">eliefs and </w:t>
      </w:r>
    </w:p>
    <w:p w14:paraId="1A4BF34C" w14:textId="35444C8B" w:rsidR="00F72090" w:rsidRDefault="00F72090" w:rsidP="00F7209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F72090">
        <w:rPr>
          <w:rFonts w:ascii="Times New Roman" w:hAnsi="Times New Roman" w:cs="Times New Roman"/>
          <w:sz w:val="24"/>
          <w:szCs w:val="24"/>
        </w:rPr>
        <w:t xml:space="preserve">nowledge about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72090">
        <w:rPr>
          <w:rFonts w:ascii="Times New Roman" w:hAnsi="Times New Roman" w:cs="Times New Roman"/>
          <w:sz w:val="24"/>
          <w:szCs w:val="24"/>
        </w:rPr>
        <w:t xml:space="preserve">ttention among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72090">
        <w:rPr>
          <w:rFonts w:ascii="Times New Roman" w:hAnsi="Times New Roman" w:cs="Times New Roman"/>
          <w:sz w:val="24"/>
          <w:szCs w:val="24"/>
        </w:rPr>
        <w:t xml:space="preserve">ollege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72090">
        <w:rPr>
          <w:rFonts w:ascii="Times New Roman" w:hAnsi="Times New Roman" w:cs="Times New Roman"/>
          <w:sz w:val="24"/>
          <w:szCs w:val="24"/>
        </w:rPr>
        <w:t xml:space="preserve">tudents. </w:t>
      </w:r>
      <w:r w:rsidRPr="00F72090">
        <w:rPr>
          <w:rFonts w:ascii="Times New Roman" w:hAnsi="Times New Roman" w:cs="Times New Roman"/>
          <w:i/>
          <w:iCs/>
          <w:sz w:val="24"/>
          <w:szCs w:val="24"/>
        </w:rPr>
        <w:t>College Teaching, 69</w:t>
      </w:r>
      <w:r w:rsidRPr="00F72090">
        <w:rPr>
          <w:rFonts w:ascii="Times New Roman" w:hAnsi="Times New Roman" w:cs="Times New Roman"/>
          <w:sz w:val="24"/>
          <w:szCs w:val="24"/>
        </w:rPr>
        <w:t>(4), 210-</w:t>
      </w:r>
    </w:p>
    <w:p w14:paraId="6705C040" w14:textId="6CD4F4E6" w:rsidR="00F72090" w:rsidRDefault="00F72090" w:rsidP="00F7209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72090">
        <w:rPr>
          <w:rFonts w:ascii="Times New Roman" w:hAnsi="Times New Roman" w:cs="Times New Roman"/>
          <w:sz w:val="24"/>
          <w:szCs w:val="24"/>
        </w:rPr>
        <w:t>217. https://doi.org/10.1080/87567555.2020.1853026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C407FA" w14:textId="77777777" w:rsidR="00147984" w:rsidRDefault="00147984" w:rsidP="00F7209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F3A3689" w14:textId="77777777" w:rsidR="0070526D" w:rsidRDefault="0070526D" w:rsidP="007052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ED0">
        <w:rPr>
          <w:rFonts w:ascii="Times New Roman" w:hAnsi="Times New Roman" w:cs="Times New Roman"/>
          <w:sz w:val="24"/>
          <w:szCs w:val="24"/>
        </w:rPr>
        <w:t xml:space="preserve">Shen, D., Cho, M. H., Tsai, C. L., &amp; Marra, R. (2013). Unpacking online learning </w:t>
      </w:r>
    </w:p>
    <w:p w14:paraId="774B345B" w14:textId="77777777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742ED0">
        <w:rPr>
          <w:rFonts w:ascii="Times New Roman" w:hAnsi="Times New Roman" w:cs="Times New Roman"/>
          <w:sz w:val="24"/>
          <w:szCs w:val="24"/>
        </w:rPr>
        <w:t xml:space="preserve">experiences: Online learning self-efficacy and learning satisfaction. </w:t>
      </w:r>
      <w:r w:rsidRPr="007054D0">
        <w:rPr>
          <w:rFonts w:ascii="Times New Roman" w:hAnsi="Times New Roman" w:cs="Times New Roman"/>
          <w:i/>
          <w:iCs/>
          <w:sz w:val="24"/>
          <w:szCs w:val="24"/>
        </w:rPr>
        <w:t xml:space="preserve">The Internet and </w:t>
      </w:r>
    </w:p>
    <w:p w14:paraId="1B247A60" w14:textId="3FAEB02F" w:rsidR="0070526D" w:rsidRDefault="0070526D" w:rsidP="007052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054D0">
        <w:rPr>
          <w:rFonts w:ascii="Times New Roman" w:hAnsi="Times New Roman" w:cs="Times New Roman"/>
          <w:i/>
          <w:iCs/>
          <w:sz w:val="24"/>
          <w:szCs w:val="24"/>
        </w:rPr>
        <w:t>Higher Education, 19</w:t>
      </w:r>
      <w:r w:rsidRPr="00742ED0">
        <w:rPr>
          <w:rFonts w:ascii="Times New Roman" w:hAnsi="Times New Roman" w:cs="Times New Roman"/>
          <w:sz w:val="24"/>
          <w:szCs w:val="24"/>
        </w:rPr>
        <w:t>, 10-17.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4D0">
        <w:rPr>
          <w:rFonts w:ascii="Times New Roman" w:hAnsi="Times New Roman" w:cs="Times New Roman"/>
          <w:sz w:val="24"/>
          <w:szCs w:val="24"/>
        </w:rPr>
        <w:t>https://doi.org/10.1016/j.iheduc.2013.04.001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A9CD92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2DB987" w14:textId="77777777" w:rsidR="00FE1690" w:rsidRDefault="00FE1690" w:rsidP="00FE16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1690">
        <w:rPr>
          <w:rFonts w:ascii="Times New Roman" w:hAnsi="Times New Roman" w:cs="Times New Roman"/>
          <w:sz w:val="24"/>
          <w:szCs w:val="24"/>
        </w:rPr>
        <w:t xml:space="preserve">Stevens, C., &amp; Bavelier, D. (2012). The role of selective attention on academic foundations: </w:t>
      </w:r>
    </w:p>
    <w:p w14:paraId="386B2647" w14:textId="77777777" w:rsidR="00FE1690" w:rsidRDefault="00FE1690" w:rsidP="00FE169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E1690">
        <w:rPr>
          <w:rFonts w:ascii="Times New Roman" w:hAnsi="Times New Roman" w:cs="Times New Roman"/>
          <w:sz w:val="24"/>
          <w:szCs w:val="24"/>
        </w:rPr>
        <w:t xml:space="preserve">A cognitive neuroscience perspective. </w:t>
      </w:r>
      <w:r w:rsidRPr="00FE1690">
        <w:rPr>
          <w:rFonts w:ascii="Times New Roman" w:hAnsi="Times New Roman" w:cs="Times New Roman"/>
          <w:i/>
          <w:iCs/>
          <w:sz w:val="24"/>
          <w:szCs w:val="24"/>
        </w:rPr>
        <w:t xml:space="preserve">Developmental 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E1690">
        <w:rPr>
          <w:rFonts w:ascii="Times New Roman" w:hAnsi="Times New Roman" w:cs="Times New Roman"/>
          <w:i/>
          <w:iCs/>
          <w:sz w:val="24"/>
          <w:szCs w:val="24"/>
        </w:rPr>
        <w:t xml:space="preserve">ognitive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FE1690">
        <w:rPr>
          <w:rFonts w:ascii="Times New Roman" w:hAnsi="Times New Roman" w:cs="Times New Roman"/>
          <w:i/>
          <w:iCs/>
          <w:sz w:val="24"/>
          <w:szCs w:val="24"/>
        </w:rPr>
        <w:t>euroscience, 2</w:t>
      </w:r>
      <w:r w:rsidRPr="00FE1690">
        <w:rPr>
          <w:rFonts w:ascii="Times New Roman" w:hAnsi="Times New Roman" w:cs="Times New Roman"/>
          <w:sz w:val="24"/>
          <w:szCs w:val="24"/>
        </w:rPr>
        <w:t>, 30-</w:t>
      </w:r>
    </w:p>
    <w:p w14:paraId="3AD392F5" w14:textId="2523486C" w:rsidR="00147984" w:rsidRDefault="00FE1690" w:rsidP="001479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E1690">
        <w:rPr>
          <w:rFonts w:ascii="Times New Roman" w:hAnsi="Times New Roman" w:cs="Times New Roman"/>
          <w:sz w:val="24"/>
          <w:szCs w:val="24"/>
        </w:rPr>
        <w:t>48.</w:t>
      </w:r>
      <w:r w:rsidRPr="00FE1690">
        <w:t xml:space="preserve"> </w:t>
      </w:r>
      <w:r w:rsidRPr="00FE1690">
        <w:rPr>
          <w:rFonts w:ascii="Times New Roman" w:hAnsi="Times New Roman" w:cs="Times New Roman"/>
          <w:sz w:val="24"/>
          <w:szCs w:val="24"/>
        </w:rPr>
        <w:t>https://doi.org/10.1016/j.dcn.2011.11.001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9E28D5" w14:textId="77777777" w:rsidR="00147984" w:rsidRDefault="00147984" w:rsidP="00147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FEAE6C" w14:textId="6B199AD4" w:rsidR="00151036" w:rsidRPr="0028315B" w:rsidRDefault="00151036" w:rsidP="0015103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64" w:name="_Hlk97726120"/>
      <w:r w:rsidRPr="00151036">
        <w:rPr>
          <w:rFonts w:ascii="Times New Roman" w:hAnsi="Times New Roman" w:cs="Times New Roman"/>
          <w:sz w:val="24"/>
          <w:szCs w:val="24"/>
        </w:rPr>
        <w:t>Wilson, K., &amp; Korn, J. H. (2007)</w:t>
      </w:r>
      <w:bookmarkEnd w:id="64"/>
      <w:r w:rsidRPr="00151036">
        <w:rPr>
          <w:rFonts w:ascii="Times New Roman" w:hAnsi="Times New Roman" w:cs="Times New Roman"/>
          <w:sz w:val="24"/>
          <w:szCs w:val="24"/>
        </w:rPr>
        <w:t xml:space="preserve">. Attention during </w:t>
      </w:r>
      <w:r w:rsidR="0028315B">
        <w:rPr>
          <w:rFonts w:ascii="Times New Roman" w:hAnsi="Times New Roman" w:cs="Times New Roman"/>
          <w:sz w:val="24"/>
          <w:szCs w:val="24"/>
        </w:rPr>
        <w:t>l</w:t>
      </w:r>
      <w:r w:rsidRPr="00151036">
        <w:rPr>
          <w:rFonts w:ascii="Times New Roman" w:hAnsi="Times New Roman" w:cs="Times New Roman"/>
          <w:sz w:val="24"/>
          <w:szCs w:val="24"/>
        </w:rPr>
        <w:t xml:space="preserve">ectures: </w:t>
      </w:r>
      <w:r w:rsidR="0028315B">
        <w:rPr>
          <w:rFonts w:ascii="Times New Roman" w:hAnsi="Times New Roman" w:cs="Times New Roman"/>
          <w:sz w:val="24"/>
          <w:szCs w:val="24"/>
        </w:rPr>
        <w:t>b</w:t>
      </w:r>
      <w:r w:rsidRPr="00151036">
        <w:rPr>
          <w:rFonts w:ascii="Times New Roman" w:hAnsi="Times New Roman" w:cs="Times New Roman"/>
          <w:sz w:val="24"/>
          <w:szCs w:val="24"/>
        </w:rPr>
        <w:t xml:space="preserve">eyond </w:t>
      </w:r>
      <w:r w:rsidR="0028315B">
        <w:rPr>
          <w:rFonts w:ascii="Times New Roman" w:hAnsi="Times New Roman" w:cs="Times New Roman"/>
          <w:sz w:val="24"/>
          <w:szCs w:val="24"/>
        </w:rPr>
        <w:t>t</w:t>
      </w:r>
      <w:r w:rsidRPr="00151036">
        <w:rPr>
          <w:rFonts w:ascii="Times New Roman" w:hAnsi="Times New Roman" w:cs="Times New Roman"/>
          <w:sz w:val="24"/>
          <w:szCs w:val="24"/>
        </w:rPr>
        <w:t xml:space="preserve">en </w:t>
      </w:r>
      <w:r w:rsidR="0028315B">
        <w:rPr>
          <w:rFonts w:ascii="Times New Roman" w:hAnsi="Times New Roman" w:cs="Times New Roman"/>
          <w:sz w:val="24"/>
          <w:szCs w:val="24"/>
        </w:rPr>
        <w:t>m</w:t>
      </w:r>
      <w:r w:rsidRPr="00151036">
        <w:rPr>
          <w:rFonts w:ascii="Times New Roman" w:hAnsi="Times New Roman" w:cs="Times New Roman"/>
          <w:sz w:val="24"/>
          <w:szCs w:val="24"/>
        </w:rPr>
        <w:t xml:space="preserve">inutes. </w:t>
      </w:r>
      <w:r w:rsidRPr="0028315B">
        <w:rPr>
          <w:rFonts w:ascii="Times New Roman" w:hAnsi="Times New Roman" w:cs="Times New Roman"/>
          <w:i/>
          <w:iCs/>
          <w:sz w:val="24"/>
          <w:szCs w:val="24"/>
        </w:rPr>
        <w:t xml:space="preserve">Teaching </w:t>
      </w:r>
    </w:p>
    <w:p w14:paraId="4197145E" w14:textId="2F9145CD" w:rsidR="00151036" w:rsidRDefault="00151036" w:rsidP="00151036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8315B">
        <w:rPr>
          <w:rFonts w:ascii="Times New Roman" w:hAnsi="Times New Roman" w:cs="Times New Roman"/>
          <w:i/>
          <w:iCs/>
          <w:sz w:val="24"/>
          <w:szCs w:val="24"/>
        </w:rPr>
        <w:t>of Psychology, 34</w:t>
      </w:r>
      <w:r w:rsidRPr="00151036">
        <w:rPr>
          <w:rFonts w:ascii="Times New Roman" w:hAnsi="Times New Roman" w:cs="Times New Roman"/>
          <w:sz w:val="24"/>
          <w:szCs w:val="24"/>
        </w:rPr>
        <w:t>(2), 85–89. https://doi.org/10.1080/00986280701291291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2F9BD1" w14:textId="77777777" w:rsidR="00147984" w:rsidRDefault="00147984" w:rsidP="00151036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330A6CB" w14:textId="77777777" w:rsidR="00147984" w:rsidRDefault="00147984" w:rsidP="00D90D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9213F3" w14:textId="36B46FC5" w:rsidR="00820CE9" w:rsidRDefault="00D90D52" w:rsidP="00D90D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0D52">
        <w:rPr>
          <w:rFonts w:ascii="Times New Roman" w:hAnsi="Times New Roman" w:cs="Times New Roman"/>
          <w:sz w:val="24"/>
          <w:szCs w:val="24"/>
        </w:rPr>
        <w:lastRenderedPageBreak/>
        <w:t xml:space="preserve">Wu, J., &amp; Cheng, T. (2019). Who is better adapted in learning online within the personal </w:t>
      </w:r>
    </w:p>
    <w:p w14:paraId="5D706E2B" w14:textId="77777777" w:rsidR="00820CE9" w:rsidRDefault="00D90D52" w:rsidP="00820CE9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90D52">
        <w:rPr>
          <w:rFonts w:ascii="Times New Roman" w:hAnsi="Times New Roman" w:cs="Times New Roman"/>
          <w:sz w:val="24"/>
          <w:szCs w:val="24"/>
        </w:rPr>
        <w:t xml:space="preserve">learning environment? Relating gender differences in cognitive attention networks to </w:t>
      </w:r>
    </w:p>
    <w:p w14:paraId="41657F05" w14:textId="5A4017AD" w:rsidR="00820CE9" w:rsidRDefault="00D90D52" w:rsidP="00820CE9">
      <w:pPr>
        <w:spacing w:line="360" w:lineRule="auto"/>
        <w:ind w:firstLine="720"/>
      </w:pPr>
      <w:r w:rsidRPr="00D90D52">
        <w:rPr>
          <w:rFonts w:ascii="Times New Roman" w:hAnsi="Times New Roman" w:cs="Times New Roman"/>
          <w:sz w:val="24"/>
          <w:szCs w:val="24"/>
        </w:rPr>
        <w:t xml:space="preserve">digital distraction. </w:t>
      </w:r>
      <w:r w:rsidRPr="00820CE9">
        <w:rPr>
          <w:rFonts w:ascii="Times New Roman" w:hAnsi="Times New Roman" w:cs="Times New Roman"/>
          <w:i/>
          <w:iCs/>
          <w:sz w:val="24"/>
          <w:szCs w:val="24"/>
        </w:rPr>
        <w:t>Comput</w:t>
      </w:r>
      <w:r w:rsidR="00820CE9" w:rsidRPr="00820CE9">
        <w:rPr>
          <w:rFonts w:ascii="Times New Roman" w:hAnsi="Times New Roman" w:cs="Times New Roman"/>
          <w:i/>
          <w:iCs/>
          <w:sz w:val="24"/>
          <w:szCs w:val="24"/>
        </w:rPr>
        <w:t>er &amp;</w:t>
      </w:r>
      <w:r w:rsidRPr="00820CE9">
        <w:rPr>
          <w:rFonts w:ascii="Times New Roman" w:hAnsi="Times New Roman" w:cs="Times New Roman"/>
          <w:i/>
          <w:iCs/>
          <w:sz w:val="24"/>
          <w:szCs w:val="24"/>
        </w:rPr>
        <w:t xml:space="preserve"> Educ</w:t>
      </w:r>
      <w:r w:rsidR="00820CE9" w:rsidRPr="00820CE9">
        <w:rPr>
          <w:rFonts w:ascii="Times New Roman" w:hAnsi="Times New Roman" w:cs="Times New Roman"/>
          <w:i/>
          <w:iCs/>
          <w:sz w:val="24"/>
          <w:szCs w:val="24"/>
        </w:rPr>
        <w:t xml:space="preserve">ation, </w:t>
      </w:r>
      <w:r w:rsidRPr="00820CE9">
        <w:rPr>
          <w:rFonts w:ascii="Times New Roman" w:hAnsi="Times New Roman" w:cs="Times New Roman"/>
          <w:i/>
          <w:iCs/>
          <w:sz w:val="24"/>
          <w:szCs w:val="24"/>
        </w:rPr>
        <w:t>128</w:t>
      </w:r>
      <w:r w:rsidRPr="00D90D52">
        <w:rPr>
          <w:rFonts w:ascii="Times New Roman" w:hAnsi="Times New Roman" w:cs="Times New Roman"/>
          <w:sz w:val="24"/>
          <w:szCs w:val="24"/>
        </w:rPr>
        <w:t>, 312-329.</w:t>
      </w:r>
      <w:r w:rsidR="00820CE9" w:rsidRPr="00820CE9">
        <w:t xml:space="preserve"> </w:t>
      </w:r>
    </w:p>
    <w:p w14:paraId="530F7883" w14:textId="3C7B8580" w:rsidR="000D608D" w:rsidRDefault="00820CE9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20CE9">
        <w:rPr>
          <w:rFonts w:ascii="Times New Roman" w:hAnsi="Times New Roman" w:cs="Times New Roman"/>
          <w:sz w:val="24"/>
          <w:szCs w:val="24"/>
        </w:rPr>
        <w:t>https://doi.org/10.1016/j.compedu.2018.08.016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BD4B7A" w14:textId="48F07D67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D07ABAA" w14:textId="3A516B08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083D650" w14:textId="3CC1B50C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E4B5C1B" w14:textId="5C197457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791033F" w14:textId="71367953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1D96581" w14:textId="1C17E58D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BCE03F9" w14:textId="097B58AD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C05A9EE" w14:textId="6054FB6E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73EA159" w14:textId="78C0ACDE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2B4C32D" w14:textId="3BB05902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7537C63" w14:textId="58D7D9ED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BD02B97" w14:textId="2C253F89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C033207" w14:textId="11A3066B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63A027A" w14:textId="6A7DC05C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549728B" w14:textId="1DBC38A2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8D55553" w14:textId="0B372D05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EC6C074" w14:textId="09D1FF5B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7EF57A1" w14:textId="24018B10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A40BAE7" w14:textId="77777777" w:rsidR="00147984" w:rsidRDefault="00147984" w:rsidP="00855E0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DD5D2B0" w14:textId="77777777" w:rsidR="007F240F" w:rsidRDefault="007F240F" w:rsidP="004A79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C1448" w14:textId="209DEDEE" w:rsidR="005B0E37" w:rsidRDefault="00CC5F03" w:rsidP="00C870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65" w:name="_Toc99623318"/>
      <w:r w:rsidRPr="00C8704C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6 </w:t>
      </w:r>
      <w:r w:rsidR="005B0E37" w:rsidRPr="00C8704C">
        <w:rPr>
          <w:rFonts w:ascii="Times New Roman" w:hAnsi="Times New Roman" w:cs="Times New Roman"/>
          <w:b/>
          <w:bCs/>
          <w:sz w:val="32"/>
          <w:szCs w:val="32"/>
        </w:rPr>
        <w:t>Appendices</w:t>
      </w:r>
      <w:bookmarkEnd w:id="65"/>
    </w:p>
    <w:p w14:paraId="65BD93B5" w14:textId="32200655" w:rsidR="00C8704C" w:rsidRPr="00C8704C" w:rsidRDefault="00C8704C" w:rsidP="00C870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817C23" w14:textId="083E6EEF" w:rsidR="005B0E37" w:rsidRPr="00D8288A" w:rsidRDefault="00CC5F03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6" w:name="_Toc99623319"/>
      <w:bookmarkStart w:id="67" w:name="_Hlk98247733"/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Appendix A: Ethics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orm-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mber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oute</w:t>
      </w:r>
      <w:r w:rsidR="004A79BA"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 and Approval</w:t>
      </w:r>
      <w:bookmarkEnd w:id="66"/>
    </w:p>
    <w:bookmarkEnd w:id="67"/>
    <w:p w14:paraId="2C027A81" w14:textId="77777777" w:rsidR="00CC5F03" w:rsidRDefault="00CC5F03" w:rsidP="00CC5F03">
      <w:pPr>
        <w:spacing w:line="259" w:lineRule="auto"/>
        <w:jc w:val="center"/>
        <w:rPr>
          <w:rFonts w:eastAsiaTheme="minorHAnsi"/>
          <w:b/>
          <w:bCs/>
          <w:sz w:val="22"/>
          <w:szCs w:val="22"/>
          <w:u w:val="single"/>
        </w:rPr>
      </w:pPr>
    </w:p>
    <w:p w14:paraId="3EB83967" w14:textId="32F2AE68" w:rsidR="00743D54" w:rsidRDefault="000E5A21" w:rsidP="00C8704C">
      <w:pPr>
        <w:spacing w:line="259" w:lineRule="auto"/>
        <w:jc w:val="center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 wp14:anchorId="3817C8A9" wp14:editId="01B2D980">
            <wp:extent cx="5026660" cy="3581184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/>
                    <a:stretch/>
                  </pic:blipFill>
                  <pic:spPr bwMode="auto">
                    <a:xfrm>
                      <a:off x="0" y="0"/>
                      <a:ext cx="5056772" cy="36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23C50" w14:textId="45111021" w:rsidR="000E5A21" w:rsidRDefault="000E5A21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7AA001" wp14:editId="78A31CEC">
            <wp:extent cx="5057140" cy="35463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/>
                    <a:stretch/>
                  </pic:blipFill>
                  <pic:spPr bwMode="auto">
                    <a:xfrm>
                      <a:off x="0" y="0"/>
                      <a:ext cx="5070803" cy="35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9D5AD" w14:textId="1A8CC363" w:rsidR="000E5A21" w:rsidRDefault="000E5A21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CB526D" wp14:editId="5C249DCF">
            <wp:extent cx="4519777" cy="2990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25" cy="300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63D84" w14:textId="2B2CB17F" w:rsidR="000E5A21" w:rsidRDefault="000E5A21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46997C" wp14:editId="2F39C5F0">
            <wp:extent cx="4362450" cy="28095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5"/>
                    <a:stretch/>
                  </pic:blipFill>
                  <pic:spPr bwMode="auto">
                    <a:xfrm>
                      <a:off x="0" y="0"/>
                      <a:ext cx="4380297" cy="282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C509E" w14:textId="548EEC0D" w:rsidR="000E5A21" w:rsidRDefault="00137B7C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6E0429" wp14:editId="2BA52E3C">
            <wp:extent cx="4010025" cy="35077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71" cy="351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51E9A" w14:textId="07E85269" w:rsidR="000E5A21" w:rsidRDefault="00137B7C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F446D6" wp14:editId="05E81CBD">
            <wp:extent cx="4000360" cy="238696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2"/>
                    <a:stretch/>
                  </pic:blipFill>
                  <pic:spPr bwMode="auto">
                    <a:xfrm>
                      <a:off x="0" y="0"/>
                      <a:ext cx="4012692" cy="23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80463" w14:textId="17066E81" w:rsidR="000E5A21" w:rsidRDefault="00137B7C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C0362FC" wp14:editId="457744AA">
            <wp:extent cx="3981450" cy="30871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83" cy="309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A9E49" w14:textId="75C9A3B7" w:rsidR="000E5A21" w:rsidRDefault="00922D5D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E2F1D2" wp14:editId="23405355">
            <wp:extent cx="4207510" cy="246691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7"/>
                    <a:stretch/>
                  </pic:blipFill>
                  <pic:spPr bwMode="auto">
                    <a:xfrm>
                      <a:off x="0" y="0"/>
                      <a:ext cx="4226589" cy="24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A9A64" w14:textId="3C1A1E36" w:rsidR="00922D5D" w:rsidRDefault="00922D5D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4EF705" wp14:editId="205609A5">
            <wp:extent cx="4371975" cy="292025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71" cy="293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BA692" w14:textId="44D1C4C7" w:rsidR="000E5A21" w:rsidRDefault="00922D5D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9F0CEE4" wp14:editId="778F0578">
            <wp:extent cx="4972050" cy="29583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/>
                    <a:stretch/>
                  </pic:blipFill>
                  <pic:spPr bwMode="auto">
                    <a:xfrm>
                      <a:off x="0" y="0"/>
                      <a:ext cx="4987528" cy="29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ED9F" w14:textId="4860479B" w:rsidR="00922D5D" w:rsidRDefault="00922D5D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17F791" wp14:editId="52E0DA24">
            <wp:extent cx="4972050" cy="43492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73" cy="437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C047E" w14:textId="0364C209" w:rsidR="000E5A21" w:rsidRDefault="00922D5D" w:rsidP="00C8704C">
      <w:pPr>
        <w:spacing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477971" wp14:editId="04519461">
            <wp:extent cx="5313913" cy="24765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7"/>
                    <a:stretch/>
                  </pic:blipFill>
                  <pic:spPr bwMode="auto">
                    <a:xfrm>
                      <a:off x="0" y="0"/>
                      <a:ext cx="5331879" cy="24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0B05E" w14:textId="77777777" w:rsidR="008C6DE3" w:rsidRDefault="008C6DE3" w:rsidP="00743D54">
      <w:pPr>
        <w:spacing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96E7C58" w14:textId="77777777" w:rsidR="00C0666F" w:rsidRDefault="00C0666F" w:rsidP="00743D54">
      <w:pPr>
        <w:spacing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34506D57" w14:textId="77777777" w:rsidR="00C53B72" w:rsidRPr="004B39FA" w:rsidRDefault="004B39FA" w:rsidP="00743D54">
      <w:pPr>
        <w:spacing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4B39FA">
        <w:rPr>
          <w:rFonts w:ascii="Times New Roman" w:eastAsiaTheme="minorHAnsi" w:hAnsi="Times New Roman" w:cs="Times New Roman"/>
          <w:b/>
          <w:bCs/>
          <w:sz w:val="24"/>
          <w:szCs w:val="24"/>
        </w:rPr>
        <w:t>Document issued by ethics committee verifying ethical approval of application</w:t>
      </w:r>
    </w:p>
    <w:p w14:paraId="118296D7" w14:textId="723DFFE7" w:rsidR="00C53B72" w:rsidRDefault="007F4F3F" w:rsidP="00C8704C">
      <w:pPr>
        <w:spacing w:line="259" w:lineRule="auto"/>
        <w:jc w:val="center"/>
        <w:rPr>
          <w:rFonts w:eastAsiaTheme="minorHAnsi"/>
          <w:sz w:val="22"/>
          <w:szCs w:val="22"/>
        </w:rPr>
      </w:pPr>
      <w:r>
        <w:rPr>
          <w:noProof/>
        </w:rPr>
        <w:drawing>
          <wp:inline distT="0" distB="0" distL="0" distR="0" wp14:anchorId="18035A7B" wp14:editId="53B2D6EE">
            <wp:extent cx="5582093" cy="4330938"/>
            <wp:effectExtent l="0" t="0" r="0" b="0"/>
            <wp:docPr id="47" name="Picture 4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7" t="32016" r="30424" b="8558"/>
                    <a:stretch/>
                  </pic:blipFill>
                  <pic:spPr bwMode="auto">
                    <a:xfrm>
                      <a:off x="0" y="0"/>
                      <a:ext cx="5599985" cy="43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4A3F3" w14:textId="56826011" w:rsidR="00C53B72" w:rsidRDefault="00C53B72" w:rsidP="00743D54">
      <w:pPr>
        <w:spacing w:line="259" w:lineRule="auto"/>
        <w:rPr>
          <w:rFonts w:eastAsiaTheme="minorHAnsi"/>
          <w:sz w:val="22"/>
          <w:szCs w:val="22"/>
        </w:rPr>
      </w:pPr>
    </w:p>
    <w:p w14:paraId="4B4B9A03" w14:textId="504F24CE" w:rsidR="00C0666F" w:rsidRDefault="00C0666F" w:rsidP="00743D54">
      <w:pPr>
        <w:spacing w:line="259" w:lineRule="auto"/>
        <w:rPr>
          <w:rFonts w:eastAsiaTheme="minorHAnsi"/>
          <w:sz w:val="22"/>
          <w:szCs w:val="22"/>
        </w:rPr>
      </w:pPr>
    </w:p>
    <w:p w14:paraId="0743DA77" w14:textId="77777777" w:rsidR="00147984" w:rsidRPr="00743D54" w:rsidRDefault="00147984" w:rsidP="00743D54">
      <w:pPr>
        <w:spacing w:line="259" w:lineRule="auto"/>
        <w:rPr>
          <w:rFonts w:eastAsiaTheme="minorHAnsi"/>
          <w:sz w:val="22"/>
          <w:szCs w:val="22"/>
        </w:rPr>
      </w:pPr>
    </w:p>
    <w:p w14:paraId="1E7BC616" w14:textId="171D7F3B" w:rsidR="00D77C27" w:rsidRPr="00D8288A" w:rsidRDefault="0044381A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8" w:name="_Toc99623320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77C27"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Information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D77C27" w:rsidRPr="00D8288A">
        <w:rPr>
          <w:rFonts w:ascii="Times New Roman" w:hAnsi="Times New Roman" w:cs="Times New Roman"/>
          <w:b/>
          <w:bCs/>
          <w:sz w:val="28"/>
          <w:szCs w:val="28"/>
        </w:rPr>
        <w:t>heet</w:t>
      </w:r>
      <w:bookmarkEnd w:id="68"/>
    </w:p>
    <w:p w14:paraId="61A6C057" w14:textId="77777777" w:rsidR="00F54466" w:rsidRPr="005B2416" w:rsidRDefault="00F54466" w:rsidP="0044381A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BB55E" w14:textId="12E8393C" w:rsidR="00AF7871" w:rsidRDefault="00C34E06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F7600" wp14:editId="61BFAE9E">
            <wp:extent cx="5086350" cy="33566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23463" r="21877" b="9367"/>
                    <a:stretch/>
                  </pic:blipFill>
                  <pic:spPr bwMode="auto">
                    <a:xfrm>
                      <a:off x="0" y="0"/>
                      <a:ext cx="5098559" cy="33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3B752" w14:textId="613AF9AC" w:rsidR="00184819" w:rsidRDefault="007651F9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F1C55" wp14:editId="6AF8AE13">
            <wp:extent cx="5085080" cy="3254794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5" t="23651" r="22125" b="11822"/>
                    <a:stretch/>
                  </pic:blipFill>
                  <pic:spPr bwMode="auto">
                    <a:xfrm>
                      <a:off x="0" y="0"/>
                      <a:ext cx="5108788" cy="32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9358B" w14:textId="36458D58" w:rsidR="007651F9" w:rsidRDefault="007651F9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83A2E9" wp14:editId="0E2ABBE3">
            <wp:extent cx="4705350" cy="3078266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1" t="22573" r="22725" b="11581"/>
                    <a:stretch/>
                  </pic:blipFill>
                  <pic:spPr bwMode="auto">
                    <a:xfrm>
                      <a:off x="0" y="0"/>
                      <a:ext cx="4719672" cy="30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BAE33" w14:textId="6E18E677" w:rsidR="00184819" w:rsidRDefault="007651F9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1095B" wp14:editId="13965347">
            <wp:extent cx="5105400" cy="2984043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25289" r="21842" b="14756"/>
                    <a:stretch/>
                  </pic:blipFill>
                  <pic:spPr bwMode="auto">
                    <a:xfrm>
                      <a:off x="0" y="0"/>
                      <a:ext cx="5109790" cy="29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13C5C" w14:textId="1AF55E8E" w:rsidR="00184819" w:rsidRDefault="00184819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392BDA" w14:textId="765421DC" w:rsidR="00184819" w:rsidRDefault="00184819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A3E2B2" w14:textId="6E3C7E2F" w:rsidR="00184819" w:rsidRDefault="00184819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E5C835" w14:textId="01E6ED36" w:rsidR="00184819" w:rsidRDefault="00184819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26F421" w14:textId="71E87D59" w:rsidR="004A79BA" w:rsidRDefault="004A79BA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DC7485" w14:textId="2C6ECD49" w:rsidR="00C34E06" w:rsidRDefault="00C34E06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F60DD1" w14:textId="77777777" w:rsidR="00C34E06" w:rsidRDefault="00C34E06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662881" w14:textId="072CAD7D" w:rsidR="00D8288A" w:rsidRPr="00D8288A" w:rsidRDefault="005B2416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9" w:name="_Toc99623321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Consent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Form</w:t>
      </w:r>
      <w:bookmarkEnd w:id="69"/>
    </w:p>
    <w:p w14:paraId="7CEA005E" w14:textId="07EE6A3E" w:rsidR="005B2416" w:rsidRDefault="005B2416" w:rsidP="005B241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</w:p>
    <w:p w14:paraId="606E732F" w14:textId="77777777" w:rsidR="00594827" w:rsidRPr="005B2416" w:rsidRDefault="00594827" w:rsidP="005B241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</w:p>
    <w:p w14:paraId="509EBA15" w14:textId="4DF4B9E6" w:rsidR="005B2416" w:rsidRDefault="009164D2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5BB4E" wp14:editId="7E84CB38">
            <wp:extent cx="5710954" cy="3838575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" b="961"/>
                    <a:stretch/>
                  </pic:blipFill>
                  <pic:spPr bwMode="auto">
                    <a:xfrm>
                      <a:off x="0" y="0"/>
                      <a:ext cx="5728613" cy="38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375E1" w14:textId="04BE0D69" w:rsidR="005B2416" w:rsidRDefault="005B2416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5325D" w14:textId="5E326FA9" w:rsidR="005B2416" w:rsidRDefault="005B2416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F28002" w14:textId="2525AFDC" w:rsidR="004A79BA" w:rsidRDefault="004A79BA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D84A50" w14:textId="587062B7" w:rsidR="004A79BA" w:rsidRDefault="004A79BA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87F752" w14:textId="7D27F3C1" w:rsidR="004A79BA" w:rsidRDefault="004A79BA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BF33B2" w14:textId="422EDB74" w:rsidR="004A79BA" w:rsidRDefault="004A79BA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A5B5EE" w14:textId="77777777" w:rsidR="004A79BA" w:rsidRDefault="004A79BA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D19A80" w14:textId="2C20F911" w:rsidR="005B2416" w:rsidRDefault="005B2416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FFCF7B" w14:textId="7BC74E0A" w:rsidR="005B2416" w:rsidRDefault="005B2416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56C548" w14:textId="2DFBB875" w:rsidR="009164D2" w:rsidRDefault="009164D2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E019AD" w14:textId="77777777" w:rsidR="008C4D14" w:rsidRDefault="008C4D14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9DF3D6" w14:textId="3F40CB6D" w:rsidR="004A79BA" w:rsidRPr="00D8288A" w:rsidRDefault="005B2416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Toc99623322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Debrief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544413" w:rsidRPr="00D8288A">
        <w:rPr>
          <w:rFonts w:ascii="Times New Roman" w:hAnsi="Times New Roman" w:cs="Times New Roman"/>
          <w:b/>
          <w:bCs/>
          <w:sz w:val="28"/>
          <w:szCs w:val="28"/>
        </w:rPr>
        <w:t>heet</w:t>
      </w:r>
      <w:bookmarkEnd w:id="70"/>
    </w:p>
    <w:p w14:paraId="4A64EFAC" w14:textId="1D4B8263" w:rsidR="00AC6791" w:rsidRDefault="00AC6791" w:rsidP="00544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D5CED4" w14:textId="496C8411" w:rsidR="00AC6791" w:rsidRDefault="00AC6791" w:rsidP="00544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34D20" w14:textId="1E7252F8" w:rsidR="00AC6791" w:rsidRDefault="00AC6791" w:rsidP="00C8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BBE396" wp14:editId="06D24B8A">
            <wp:extent cx="5514975" cy="374741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82" cy="375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808D3" w14:textId="0DE73AE1" w:rsidR="00AC6791" w:rsidRDefault="00AC6791" w:rsidP="00544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A945D" w14:textId="48AAB0B1" w:rsidR="00AC6791" w:rsidRDefault="00AC6791" w:rsidP="00544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494859" w14:textId="5A35428B" w:rsidR="00AC6791" w:rsidRDefault="00AC6791" w:rsidP="00C8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83967D" wp14:editId="75CCF016">
            <wp:extent cx="5299475" cy="3333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"/>
                    <a:stretch/>
                  </pic:blipFill>
                  <pic:spPr bwMode="auto">
                    <a:xfrm>
                      <a:off x="0" y="0"/>
                      <a:ext cx="5303704" cy="33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00883" w14:textId="37E35737" w:rsidR="00AC6791" w:rsidRDefault="00AC6791" w:rsidP="00544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95B9B7" w14:textId="36026810" w:rsidR="00AC6791" w:rsidRDefault="00AC6791" w:rsidP="00544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71F87C" w14:textId="77777777" w:rsidR="00AC6791" w:rsidRDefault="00AC6791" w:rsidP="00544413">
      <w:pPr>
        <w:spacing w:line="360" w:lineRule="auto"/>
        <w:ind w:left="2160" w:firstLine="720"/>
        <w:rPr>
          <w:rFonts w:eastAsia="Times New Roman" w:cstheme="minorHAnsi"/>
          <w:b/>
          <w:bCs/>
          <w:sz w:val="22"/>
          <w:szCs w:val="22"/>
          <w:lang w:val="en-US"/>
        </w:rPr>
      </w:pPr>
    </w:p>
    <w:p w14:paraId="35F18A1C" w14:textId="067742D6" w:rsidR="004302DA" w:rsidRPr="00D8288A" w:rsidRDefault="00544413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1" w:name="_Toc99623323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: Attention Control Scale</w:t>
      </w:r>
      <w:bookmarkEnd w:id="71"/>
    </w:p>
    <w:p w14:paraId="4F81C381" w14:textId="77777777" w:rsidR="00B3330F" w:rsidRDefault="00B3330F" w:rsidP="004438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CB6739" w14:textId="49B5A136" w:rsidR="00AC6791" w:rsidRDefault="004E5F57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6BBD9" wp14:editId="77DE794C">
            <wp:extent cx="4650603" cy="3990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01" cy="399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DBFA9" w14:textId="62A39118" w:rsidR="00AC6791" w:rsidRDefault="004E5F57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EDF70B" wp14:editId="04F3973F">
            <wp:extent cx="4505325" cy="3731597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"/>
                    <a:stretch/>
                  </pic:blipFill>
                  <pic:spPr bwMode="auto">
                    <a:xfrm>
                      <a:off x="0" y="0"/>
                      <a:ext cx="4519893" cy="37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23DD4" w14:textId="27747EAC" w:rsidR="00E01CCE" w:rsidRDefault="00E01CCE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D5FCEE" wp14:editId="2C876791">
            <wp:extent cx="4743450" cy="400179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0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505A8" w14:textId="43D29C92" w:rsidR="00AC6791" w:rsidRDefault="00E01CCE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A66C48" wp14:editId="438E43FA">
            <wp:extent cx="4762500" cy="3995657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65" cy="400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49BE6" w14:textId="15C68537" w:rsidR="00B3330F" w:rsidRDefault="00E01CCE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762F10" wp14:editId="41E7C376">
            <wp:extent cx="4453362" cy="375285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5"/>
                    <a:stretch/>
                  </pic:blipFill>
                  <pic:spPr bwMode="auto">
                    <a:xfrm>
                      <a:off x="0" y="0"/>
                      <a:ext cx="4471584" cy="37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30F">
        <w:rPr>
          <w:noProof/>
        </w:rPr>
        <w:drawing>
          <wp:inline distT="0" distB="0" distL="0" distR="0" wp14:anchorId="0A9E40A7" wp14:editId="08750E7C">
            <wp:extent cx="4429125" cy="3161633"/>
            <wp:effectExtent l="0" t="0" r="0" b="127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4" t="26010" r="27216" b="15764"/>
                    <a:stretch/>
                  </pic:blipFill>
                  <pic:spPr bwMode="auto">
                    <a:xfrm>
                      <a:off x="0" y="0"/>
                      <a:ext cx="4429125" cy="31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2198D" w14:textId="7BF15D34" w:rsidR="00B3330F" w:rsidRPr="00B3330F" w:rsidRDefault="00B3330F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3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FFEFA" wp14:editId="582EB652">
            <wp:extent cx="4848225" cy="1524256"/>
            <wp:effectExtent l="0" t="0" r="0" b="0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30443" r="27542" b="44138"/>
                    <a:stretch/>
                  </pic:blipFill>
                  <pic:spPr bwMode="auto">
                    <a:xfrm>
                      <a:off x="0" y="0"/>
                      <a:ext cx="5049439" cy="15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601BE" w14:textId="66785DC9" w:rsidR="00184819" w:rsidRPr="00D8288A" w:rsidRDefault="00184819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2" w:name="_Toc99623324"/>
      <w:bookmarkStart w:id="73" w:name="_Hlk98248032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Cronbach’s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lpha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alue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 For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 ATTC</w:t>
      </w:r>
      <w:bookmarkEnd w:id="72"/>
    </w:p>
    <w:bookmarkEnd w:id="73"/>
    <w:p w14:paraId="0147133B" w14:textId="77777777" w:rsidR="006F47E6" w:rsidRPr="006F47E6" w:rsidRDefault="006F47E6" w:rsidP="006F4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2"/>
        <w:tblW w:w="4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6F47E6" w:rsidRPr="00184819" w14:paraId="0079BC17" w14:textId="77777777" w:rsidTr="00BA15D6">
        <w:trPr>
          <w:cantSplit/>
        </w:trPr>
        <w:tc>
          <w:tcPr>
            <w:tcW w:w="4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FCC33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184819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Reliability Statistics</w:t>
            </w:r>
          </w:p>
        </w:tc>
      </w:tr>
      <w:tr w:rsidR="006F47E6" w:rsidRPr="00184819" w14:paraId="6735D7E7" w14:textId="77777777" w:rsidTr="00BA15D6">
        <w:trPr>
          <w:cantSplit/>
        </w:trPr>
        <w:tc>
          <w:tcPr>
            <w:tcW w:w="150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315FB3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84819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312959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84819">
              <w:rPr>
                <w:rFonts w:ascii="Arial" w:hAnsi="Arial" w:cs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70C2009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84819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6F47E6" w:rsidRPr="00184819" w14:paraId="44EBC42C" w14:textId="77777777" w:rsidTr="00BA15D6">
        <w:trPr>
          <w:cantSplit/>
        </w:trPr>
        <w:tc>
          <w:tcPr>
            <w:tcW w:w="150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7A8A292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</w:t>
            </w:r>
            <w:r w:rsidRPr="00184819">
              <w:rPr>
                <w:rFonts w:ascii="Arial" w:hAnsi="Arial" w:cs="Arial"/>
                <w:color w:val="010205"/>
                <w:sz w:val="18"/>
                <w:szCs w:val="18"/>
              </w:rPr>
              <w:t>.663</w:t>
            </w:r>
          </w:p>
        </w:tc>
        <w:tc>
          <w:tcPr>
            <w:tcW w:w="150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B7172DC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84819">
              <w:rPr>
                <w:rFonts w:ascii="Arial" w:hAnsi="Arial" w:cs="Arial"/>
                <w:color w:val="010205"/>
                <w:sz w:val="18"/>
                <w:szCs w:val="18"/>
              </w:rPr>
              <w:t>.669</w:t>
            </w:r>
          </w:p>
        </w:tc>
        <w:tc>
          <w:tcPr>
            <w:tcW w:w="117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A504821" w14:textId="77777777" w:rsidR="006F47E6" w:rsidRPr="00184819" w:rsidRDefault="006F47E6" w:rsidP="00BA15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84819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</w:tr>
    </w:tbl>
    <w:p w14:paraId="5210E3A3" w14:textId="77777777" w:rsidR="006F47E6" w:rsidRPr="006F47E6" w:rsidRDefault="006F47E6" w:rsidP="006F47E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7087263" w14:textId="77777777" w:rsidR="006F47E6" w:rsidRDefault="006F47E6" w:rsidP="00184819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8FB67" w14:textId="77777777" w:rsidR="00184819" w:rsidRPr="00184819" w:rsidRDefault="00184819" w:rsidP="00184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3688E" w14:textId="77777777" w:rsidR="006F47E6" w:rsidRPr="006F47E6" w:rsidRDefault="006F47E6" w:rsidP="006F4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FC7CF" w14:textId="4337E29A" w:rsidR="005B0E37" w:rsidRDefault="005B0E37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FD1233" w14:textId="6A1386C4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25F7C1" w14:textId="77777777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718D7F" w14:textId="532A2412" w:rsidR="00EF25B9" w:rsidRDefault="00EF25B9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93E21" wp14:editId="71ED1315">
            <wp:extent cx="2619375" cy="1562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E7916" w14:textId="39781A15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8D7058" w14:textId="47B5A081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31007BC" w14:textId="59057FE7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08A985" w14:textId="3E5C1CAC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C4C5A7" w14:textId="4C7BA6A7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536E6" w14:textId="4907F46A" w:rsidR="00EF25B9" w:rsidRDefault="00EF25B9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078EA8" w14:textId="650AA3D6" w:rsidR="004A79BA" w:rsidRDefault="004A79BA" w:rsidP="006F47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3C3383" w14:textId="33768579" w:rsidR="004E5F57" w:rsidRDefault="004E5F57" w:rsidP="006F47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B41B4" w14:textId="304492EC" w:rsidR="004E5F57" w:rsidRDefault="004E5F57" w:rsidP="006F47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53D3A" w14:textId="16CABD94" w:rsidR="004E5F57" w:rsidRDefault="004E5F57" w:rsidP="006F47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792A1" w14:textId="3B212FB6" w:rsidR="004E5F57" w:rsidRDefault="004E5F57" w:rsidP="006F47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1518A" w14:textId="77777777" w:rsidR="00594827" w:rsidRDefault="00594827" w:rsidP="006F47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76631" w14:textId="3B5A5751" w:rsidR="004302DA" w:rsidRPr="00D8288A" w:rsidRDefault="004302DA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4" w:name="_Toc99623325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Demographic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uestions</w:t>
      </w:r>
      <w:bookmarkEnd w:id="74"/>
    </w:p>
    <w:p w14:paraId="49350C0A" w14:textId="77777777" w:rsidR="00594827" w:rsidRDefault="00594827" w:rsidP="004302DA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A072E" w14:textId="24097304" w:rsidR="004302DA" w:rsidRDefault="004E5F57" w:rsidP="00C87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DA481" wp14:editId="1B81754C">
            <wp:extent cx="5857875" cy="4413672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14" cy="442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DED1E" w14:textId="77777777" w:rsidR="00436C84" w:rsidRDefault="00436C84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C96D6" w14:textId="77777777" w:rsidR="00436C84" w:rsidRDefault="00436C84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5417E" w14:textId="77777777" w:rsidR="00436C84" w:rsidRDefault="00436C84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0421D" w14:textId="77777777" w:rsidR="00436C84" w:rsidRDefault="00436C84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8A88A9" w14:textId="507D9DC7" w:rsidR="005C0DDB" w:rsidRDefault="005C0DDB" w:rsidP="004E5F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ACBD5" w14:textId="77777777" w:rsidR="004E5F57" w:rsidRDefault="004E5F57" w:rsidP="004E5F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10757" w14:textId="74912292" w:rsidR="005C0DDB" w:rsidRDefault="005C0DDB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83026" w14:textId="2C8C1E69" w:rsidR="004E5F57" w:rsidRDefault="004E5F57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77EAF" w14:textId="0143BF91" w:rsidR="004E5F57" w:rsidRDefault="004E5F57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14038" w14:textId="77777777" w:rsidR="004E5F57" w:rsidRDefault="004E5F57" w:rsidP="006916C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A7A44" w14:textId="0905740A" w:rsidR="00AF7871" w:rsidRPr="00D8288A" w:rsidRDefault="00AF7871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5" w:name="_Toc99623326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SPSS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utput</w:t>
      </w:r>
      <w:bookmarkEnd w:id="75"/>
    </w:p>
    <w:p w14:paraId="3956F2B8" w14:textId="6AF7B5EF" w:rsidR="00436C84" w:rsidRDefault="00436C84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476F1" w14:textId="77777777" w:rsidR="00AF7871" w:rsidRPr="00AF7871" w:rsidRDefault="00AF7871" w:rsidP="00AF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1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"/>
        <w:gridCol w:w="737"/>
        <w:gridCol w:w="1292"/>
        <w:gridCol w:w="1029"/>
      </w:tblGrid>
      <w:tr w:rsidR="00AF7871" w:rsidRPr="00AF7871" w14:paraId="340DFD57" w14:textId="77777777" w:rsidTr="00C8704C">
        <w:trPr>
          <w:cantSplit/>
          <w:jc w:val="center"/>
        </w:trPr>
        <w:tc>
          <w:tcPr>
            <w:tcW w:w="4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3F22A" w14:textId="77777777" w:rsidR="00AF7871" w:rsidRPr="00AF7871" w:rsidRDefault="00AF7871" w:rsidP="00C870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AF7871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Between-Subjects Factors</w:t>
            </w:r>
          </w:p>
        </w:tc>
      </w:tr>
      <w:tr w:rsidR="00AF7871" w:rsidRPr="00AF7871" w14:paraId="6C9A4EA7" w14:textId="77777777" w:rsidTr="00C8704C">
        <w:trPr>
          <w:cantSplit/>
          <w:jc w:val="center"/>
        </w:trPr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BCC26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7AD46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Value Label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33CF0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AF7871" w:rsidRPr="00AF7871" w14:paraId="3ADED92D" w14:textId="77777777" w:rsidTr="00C8704C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C85A5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GROUPS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3DED2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1.00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BFEAA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IP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98E6E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</w:tr>
      <w:tr w:rsidR="00AF7871" w:rsidRPr="00AF7871" w14:paraId="0C402026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3E621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462F3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2.00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8F7FBE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ON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247F9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61</w:t>
            </w:r>
          </w:p>
        </w:tc>
      </w:tr>
      <w:tr w:rsidR="00AF7871" w:rsidRPr="00AF7871" w14:paraId="2C80C5E7" w14:textId="77777777" w:rsidTr="00C8704C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1E062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Gender1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DFEB4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51D11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CF587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</w:tr>
      <w:tr w:rsidR="00AF7871" w:rsidRPr="00AF7871" w14:paraId="374E5379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34F7D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153D5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3DEEF9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A9A94E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73</w:t>
            </w:r>
          </w:p>
        </w:tc>
      </w:tr>
    </w:tbl>
    <w:p w14:paraId="52E50815" w14:textId="77777777" w:rsidR="00AF7871" w:rsidRPr="00AF7871" w:rsidRDefault="00AF7871" w:rsidP="00AF7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5D7FC5C" w14:textId="77777777" w:rsidR="00AF7871" w:rsidRPr="00AF7871" w:rsidRDefault="00AF7871" w:rsidP="00AF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6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"/>
        <w:gridCol w:w="1030"/>
        <w:gridCol w:w="1030"/>
        <w:gridCol w:w="1445"/>
        <w:gridCol w:w="1030"/>
      </w:tblGrid>
      <w:tr w:rsidR="00AF7871" w:rsidRPr="00AF7871" w14:paraId="6BE6BD6C" w14:textId="77777777" w:rsidTr="00C8704C">
        <w:trPr>
          <w:cantSplit/>
          <w:jc w:val="center"/>
        </w:trPr>
        <w:tc>
          <w:tcPr>
            <w:tcW w:w="56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94C0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AF7871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Descriptive Statistics</w:t>
            </w:r>
          </w:p>
        </w:tc>
      </w:tr>
      <w:tr w:rsidR="00AF7871" w:rsidRPr="00AF7871" w14:paraId="5DF2179B" w14:textId="77777777" w:rsidTr="00C8704C">
        <w:trPr>
          <w:cantSplit/>
          <w:jc w:val="center"/>
        </w:trPr>
        <w:tc>
          <w:tcPr>
            <w:tcW w:w="56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FDD57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Dependent Variable:   TotalScore  </w:t>
            </w:r>
          </w:p>
        </w:tc>
      </w:tr>
      <w:tr w:rsidR="00AF7871" w:rsidRPr="00AF7871" w14:paraId="3E3219C5" w14:textId="77777777" w:rsidTr="00C8704C">
        <w:trPr>
          <w:cantSplit/>
          <w:jc w:val="center"/>
        </w:trPr>
        <w:tc>
          <w:tcPr>
            <w:tcW w:w="1091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B80810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GROUPS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BE3D79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Gender1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D1BB93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15F7C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8D067F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AF7871" w:rsidRPr="00AF7871" w14:paraId="2FC36DC0" w14:textId="77777777" w:rsidTr="00C8704C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31371A3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IP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FB303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766C94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48.81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02A2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7.687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CD0EF4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</w:tr>
      <w:tr w:rsidR="00AF7871" w:rsidRPr="00AF7871" w14:paraId="4343ED96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75620A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30D3C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39836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48.68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723DB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10.775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B74E4E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34</w:t>
            </w:r>
          </w:p>
        </w:tc>
      </w:tr>
      <w:tr w:rsidR="00AF7871" w:rsidRPr="00AF7871" w14:paraId="59002A50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FE790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75936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A3AC8E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48.72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71FA5E4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9.813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42C0D1E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</w:tr>
      <w:tr w:rsidR="00AF7871" w:rsidRPr="00AF7871" w14:paraId="2E4AD392" w14:textId="77777777" w:rsidTr="00C8704C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6426FC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388F4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DD68D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45.59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0BD60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7.301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1F715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</w:tr>
      <w:tr w:rsidR="00AF7871" w:rsidRPr="00AF7871" w14:paraId="2F177B46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A342C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45E79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D2170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45.15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CB671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7.235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3DB36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39</w:t>
            </w:r>
          </w:p>
        </w:tc>
      </w:tr>
      <w:tr w:rsidR="00AF7871" w:rsidRPr="00AF7871" w14:paraId="52FE0919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E1054C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94F86B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0B097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45.31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D77304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7.201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085403C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61</w:t>
            </w:r>
          </w:p>
        </w:tc>
      </w:tr>
      <w:tr w:rsidR="00AF7871" w:rsidRPr="00AF7871" w14:paraId="23197967" w14:textId="77777777" w:rsidTr="00C8704C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AFF2F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09341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1F428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46.95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47DA0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7.537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8540F3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</w:tr>
      <w:tr w:rsidR="00AF7871" w:rsidRPr="00AF7871" w14:paraId="1FA7F917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533711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74481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FD733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46.79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38EF6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9.164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45ED2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73</w:t>
            </w:r>
          </w:p>
        </w:tc>
      </w:tr>
      <w:tr w:rsidR="00AF7871" w:rsidRPr="00AF7871" w14:paraId="45518479" w14:textId="77777777" w:rsidTr="00C8704C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0BADDE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19CE33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2086F5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46.85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8A43D5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8.607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FD1F93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111</w:t>
            </w:r>
          </w:p>
        </w:tc>
      </w:tr>
    </w:tbl>
    <w:p w14:paraId="6353EE39" w14:textId="77777777" w:rsidR="00AF7871" w:rsidRPr="00AF7871" w:rsidRDefault="00AF7871" w:rsidP="00AF7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777B180" w14:textId="77777777" w:rsidR="00AF7871" w:rsidRPr="00AF7871" w:rsidRDefault="00AF7871" w:rsidP="00AF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22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2459"/>
        <w:gridCol w:w="1476"/>
        <w:gridCol w:w="1030"/>
        <w:gridCol w:w="1030"/>
        <w:gridCol w:w="1030"/>
      </w:tblGrid>
      <w:tr w:rsidR="00AF7871" w:rsidRPr="00AF7871" w14:paraId="1E9F92C8" w14:textId="77777777" w:rsidTr="00C8704C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1484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AF7871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Levene's Test of Equality of Error Variances</w:t>
            </w:r>
            <w:r w:rsidRPr="00AF7871">
              <w:rPr>
                <w:rFonts w:ascii="Arial" w:hAnsi="Arial" w:cs="Arial"/>
                <w:b/>
                <w:bCs/>
                <w:color w:val="010205"/>
                <w:sz w:val="22"/>
                <w:szCs w:val="22"/>
                <w:vertAlign w:val="superscript"/>
              </w:rPr>
              <w:t>a,b</w:t>
            </w:r>
          </w:p>
        </w:tc>
      </w:tr>
      <w:tr w:rsidR="00AF7871" w:rsidRPr="00AF7871" w14:paraId="6B331E53" w14:textId="77777777" w:rsidTr="00C8704C">
        <w:trPr>
          <w:cantSplit/>
          <w:jc w:val="center"/>
        </w:trPr>
        <w:tc>
          <w:tcPr>
            <w:tcW w:w="365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ACED034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165B05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AE99AB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C4A209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D046A5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AF7871" w:rsidRPr="00AF7871" w14:paraId="4D66A96C" w14:textId="77777777" w:rsidTr="00C8704C">
        <w:trPr>
          <w:cantSplit/>
          <w:jc w:val="center"/>
        </w:trPr>
        <w:tc>
          <w:tcPr>
            <w:tcW w:w="119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1F560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TotalScore</w:t>
            </w:r>
          </w:p>
        </w:tc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353354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FEC1A3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4.130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572C75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515EB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AB86F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</w:tr>
      <w:tr w:rsidR="00AF7871" w:rsidRPr="00AF7871" w14:paraId="4AF0A405" w14:textId="77777777" w:rsidTr="00C8704C">
        <w:trPr>
          <w:cantSplit/>
          <w:jc w:val="center"/>
        </w:trPr>
        <w:tc>
          <w:tcPr>
            <w:tcW w:w="119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7E6454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DBF16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C83B0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2.882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8C7F9C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08733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39D6C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.039</w:t>
            </w:r>
          </w:p>
        </w:tc>
      </w:tr>
      <w:tr w:rsidR="00AF7871" w:rsidRPr="00AF7871" w14:paraId="44987303" w14:textId="77777777" w:rsidTr="00C8704C">
        <w:trPr>
          <w:cantSplit/>
          <w:jc w:val="center"/>
        </w:trPr>
        <w:tc>
          <w:tcPr>
            <w:tcW w:w="119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D141F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DC54A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A8862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2.882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2F46D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BD29DB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97.221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FB6D2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</w:tr>
      <w:tr w:rsidR="00AF7871" w:rsidRPr="00AF7871" w14:paraId="0FA4E4AD" w14:textId="77777777" w:rsidTr="00C8704C">
        <w:trPr>
          <w:cantSplit/>
          <w:jc w:val="center"/>
        </w:trPr>
        <w:tc>
          <w:tcPr>
            <w:tcW w:w="119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810E8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15FC8C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F865B9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0750D7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593800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6A2690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</w:tr>
      <w:tr w:rsidR="00AF7871" w:rsidRPr="00AF7871" w14:paraId="57CE61BE" w14:textId="77777777" w:rsidTr="00C8704C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E5893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Tests the null hypothesis that the error variance of the dependent variable is equal across groups.</w:t>
            </w:r>
          </w:p>
        </w:tc>
      </w:tr>
      <w:tr w:rsidR="00AF7871" w:rsidRPr="00AF7871" w14:paraId="491DC1CB" w14:textId="77777777" w:rsidTr="00C8704C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88908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a. Dependent variable: TotalScore</w:t>
            </w:r>
          </w:p>
        </w:tc>
      </w:tr>
      <w:tr w:rsidR="00AF7871" w:rsidRPr="00AF7871" w14:paraId="451284BE" w14:textId="77777777" w:rsidTr="00C8704C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0636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b. Design: Intercept + GROUPS + Gender1 + GROUPS * Gender1</w:t>
            </w:r>
          </w:p>
        </w:tc>
      </w:tr>
    </w:tbl>
    <w:p w14:paraId="727B3F71" w14:textId="77777777" w:rsidR="00AF7871" w:rsidRPr="00AF7871" w:rsidRDefault="00AF7871" w:rsidP="00AF7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C0B8AE9" w14:textId="21DCD481" w:rsidR="00AF7871" w:rsidRDefault="00AF7871" w:rsidP="00AF787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113C2" w14:textId="02EFCA7A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ACE73" w14:textId="5E32E464" w:rsidR="00AF7871" w:rsidRPr="00AF7871" w:rsidRDefault="005403E5" w:rsidP="00C870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70C8F6" wp14:editId="426DADCE">
            <wp:extent cx="6379608" cy="2352675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02" cy="235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A6C3B" w14:textId="52388464" w:rsidR="00AF7871" w:rsidRPr="00AF7871" w:rsidRDefault="00AF7871" w:rsidP="00AF7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FC3C3D4" w14:textId="77777777" w:rsidR="00AF7871" w:rsidRPr="00AF7871" w:rsidRDefault="00AF7871" w:rsidP="00AF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"/>
        <w:gridCol w:w="1030"/>
        <w:gridCol w:w="1076"/>
        <w:gridCol w:w="1414"/>
        <w:gridCol w:w="1414"/>
      </w:tblGrid>
      <w:tr w:rsidR="00AF7871" w:rsidRPr="00AF7871" w14:paraId="2FD2751A" w14:textId="77777777" w:rsidTr="00D8288A">
        <w:trPr>
          <w:cantSplit/>
          <w:jc w:val="center"/>
        </w:trPr>
        <w:tc>
          <w:tcPr>
            <w:tcW w:w="60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C7E9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AF7871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Estimates</w:t>
            </w:r>
          </w:p>
        </w:tc>
      </w:tr>
      <w:tr w:rsidR="00AF7871" w:rsidRPr="00AF7871" w14:paraId="20D0489A" w14:textId="77777777" w:rsidTr="00D8288A">
        <w:trPr>
          <w:cantSplit/>
          <w:jc w:val="center"/>
        </w:trPr>
        <w:tc>
          <w:tcPr>
            <w:tcW w:w="60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E32A0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Dependent Variable:   TotalScore  </w:t>
            </w:r>
          </w:p>
        </w:tc>
      </w:tr>
      <w:tr w:rsidR="00AF7871" w:rsidRPr="00AF7871" w14:paraId="7A601B63" w14:textId="77777777" w:rsidTr="00D8288A">
        <w:trPr>
          <w:cantSplit/>
          <w:jc w:val="center"/>
        </w:trPr>
        <w:tc>
          <w:tcPr>
            <w:tcW w:w="1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7E11A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GROUPS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C7878C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4BF4CC8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82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9F1553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95% Confidence Interval</w:t>
            </w:r>
          </w:p>
        </w:tc>
      </w:tr>
      <w:tr w:rsidR="00AF7871" w:rsidRPr="00AF7871" w14:paraId="62B4CBBC" w14:textId="77777777" w:rsidTr="00D8288A">
        <w:trPr>
          <w:cantSplit/>
          <w:jc w:val="center"/>
        </w:trPr>
        <w:tc>
          <w:tcPr>
            <w:tcW w:w="10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07AC6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56F07C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F891A07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B8711B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D80E9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Upper Bound</w:t>
            </w:r>
          </w:p>
        </w:tc>
      </w:tr>
      <w:tr w:rsidR="00AF7871" w:rsidRPr="00AF7871" w14:paraId="655F4357" w14:textId="77777777" w:rsidTr="00D8288A">
        <w:trPr>
          <w:cantSplit/>
          <w:jc w:val="center"/>
        </w:trPr>
        <w:tc>
          <w:tcPr>
            <w:tcW w:w="10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F8E86D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IP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F9847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48.744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5BFEDC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1.296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4CFCC9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46.175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8A9412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51.314</w:t>
            </w:r>
          </w:p>
        </w:tc>
      </w:tr>
      <w:tr w:rsidR="00AF7871" w:rsidRPr="00AF7871" w14:paraId="69BB16D7" w14:textId="77777777" w:rsidTr="00D8288A">
        <w:trPr>
          <w:cantSplit/>
          <w:jc w:val="center"/>
        </w:trPr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A7416A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264A60"/>
                <w:sz w:val="18"/>
                <w:szCs w:val="18"/>
              </w:rPr>
              <w:t>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5854D0F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45.372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5EA123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1.140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FC992B0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43.112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30D2116" w14:textId="77777777" w:rsidR="00AF7871" w:rsidRPr="00AF7871" w:rsidRDefault="00AF7871" w:rsidP="00AF787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F7871">
              <w:rPr>
                <w:rFonts w:ascii="Arial" w:hAnsi="Arial" w:cs="Arial"/>
                <w:color w:val="010205"/>
                <w:sz w:val="18"/>
                <w:szCs w:val="18"/>
              </w:rPr>
              <w:t>47.633</w:t>
            </w:r>
          </w:p>
        </w:tc>
      </w:tr>
    </w:tbl>
    <w:p w14:paraId="49682BBE" w14:textId="77777777" w:rsidR="00AF7871" w:rsidRPr="00AF7871" w:rsidRDefault="00AF7871" w:rsidP="00AF78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CE5C930" w14:textId="77777777" w:rsidR="005D3E1F" w:rsidRPr="005D3E1F" w:rsidRDefault="005D3E1F" w:rsidP="005D3E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2"/>
        <w:gridCol w:w="1327"/>
        <w:gridCol w:w="1449"/>
        <w:gridCol w:w="1056"/>
        <w:gridCol w:w="1011"/>
        <w:gridCol w:w="1449"/>
        <w:gridCol w:w="1452"/>
      </w:tblGrid>
      <w:tr w:rsidR="005D3E1F" w:rsidRPr="005D3E1F" w14:paraId="7B3B1E25" w14:textId="77777777" w:rsidTr="00D8288A">
        <w:trPr>
          <w:cantSplit/>
          <w:trHeight w:val="301"/>
          <w:jc w:val="center"/>
        </w:trPr>
        <w:tc>
          <w:tcPr>
            <w:tcW w:w="9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4270D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5D3E1F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Pairwise Comparisons</w:t>
            </w:r>
          </w:p>
        </w:tc>
      </w:tr>
      <w:tr w:rsidR="005D3E1F" w:rsidRPr="005D3E1F" w14:paraId="7C030271" w14:textId="77777777" w:rsidTr="00D8288A">
        <w:trPr>
          <w:cantSplit/>
          <w:trHeight w:val="315"/>
          <w:jc w:val="center"/>
        </w:trPr>
        <w:tc>
          <w:tcPr>
            <w:tcW w:w="9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007E89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Dependent Variable:   TotalScore  </w:t>
            </w:r>
          </w:p>
        </w:tc>
      </w:tr>
      <w:tr w:rsidR="005D3E1F" w:rsidRPr="005D3E1F" w14:paraId="7271AD8F" w14:textId="77777777" w:rsidTr="00D8288A">
        <w:trPr>
          <w:cantSplit/>
          <w:trHeight w:val="602"/>
          <w:jc w:val="center"/>
        </w:trPr>
        <w:tc>
          <w:tcPr>
            <w:tcW w:w="12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819D7E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(I) GROUPS</w:t>
            </w:r>
          </w:p>
        </w:tc>
        <w:tc>
          <w:tcPr>
            <w:tcW w:w="13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83A8BC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(J) GROUPS</w:t>
            </w:r>
          </w:p>
        </w:tc>
        <w:tc>
          <w:tcPr>
            <w:tcW w:w="144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AED3CD1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Mean Difference (I-J)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A42F5F8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5E2EEFB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  <w:r w:rsidRPr="005D3E1F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901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DF6DC64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95% Confidence Interval for Difference</w:t>
            </w:r>
            <w:r w:rsidRPr="005D3E1F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</w:tr>
      <w:tr w:rsidR="005D3E1F" w:rsidRPr="005D3E1F" w14:paraId="793ACDE6" w14:textId="77777777" w:rsidTr="00D8288A">
        <w:trPr>
          <w:cantSplit/>
          <w:trHeight w:val="315"/>
          <w:jc w:val="center"/>
        </w:trPr>
        <w:tc>
          <w:tcPr>
            <w:tcW w:w="12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1C40DC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F0FFC7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4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491568C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6B23060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CF67B8F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EF0EFE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45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C1EEB6E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Upper Bound</w:t>
            </w:r>
          </w:p>
        </w:tc>
      </w:tr>
      <w:tr w:rsidR="005D3E1F" w:rsidRPr="005D3E1F" w14:paraId="5590217E" w14:textId="77777777" w:rsidTr="00D8288A">
        <w:trPr>
          <w:cantSplit/>
          <w:trHeight w:val="301"/>
          <w:jc w:val="center"/>
        </w:trPr>
        <w:tc>
          <w:tcPr>
            <w:tcW w:w="1282" w:type="dxa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F9E2F8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IP</w:t>
            </w:r>
          </w:p>
        </w:tc>
        <w:tc>
          <w:tcPr>
            <w:tcW w:w="1327" w:type="dxa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0852C06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ON</w:t>
            </w:r>
          </w:p>
        </w:tc>
        <w:tc>
          <w:tcPr>
            <w:tcW w:w="1449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F6932E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3.372</w:t>
            </w:r>
          </w:p>
        </w:tc>
        <w:tc>
          <w:tcPr>
            <w:tcW w:w="1056" w:type="dxa"/>
            <w:tcBorders>
              <w:top w:val="single" w:sz="8" w:space="0" w:color="152935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17943F9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1.726</w:t>
            </w:r>
          </w:p>
        </w:tc>
        <w:tc>
          <w:tcPr>
            <w:tcW w:w="1011" w:type="dxa"/>
            <w:tcBorders>
              <w:top w:val="single" w:sz="8" w:space="0" w:color="152935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4316F63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449" w:type="dxa"/>
            <w:tcBorders>
              <w:top w:val="single" w:sz="8" w:space="0" w:color="152935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78B1131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-.050</w:t>
            </w:r>
          </w:p>
        </w:tc>
        <w:tc>
          <w:tcPr>
            <w:tcW w:w="1452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D1F51C1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6.795</w:t>
            </w:r>
          </w:p>
        </w:tc>
      </w:tr>
      <w:tr w:rsidR="005D3E1F" w:rsidRPr="005D3E1F" w14:paraId="7EFF88FB" w14:textId="77777777" w:rsidTr="00D8288A">
        <w:trPr>
          <w:cantSplit/>
          <w:trHeight w:val="315"/>
          <w:jc w:val="center"/>
        </w:trPr>
        <w:tc>
          <w:tcPr>
            <w:tcW w:w="12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61CA73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ON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A051ED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264A60"/>
                <w:sz w:val="18"/>
                <w:szCs w:val="18"/>
              </w:rPr>
              <w:t>IP</w:t>
            </w:r>
          </w:p>
        </w:tc>
        <w:tc>
          <w:tcPr>
            <w:tcW w:w="144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873DB20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-3.372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FAA0EED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1.726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A0B6BB2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44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32F5E17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-6.795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B394457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.050</w:t>
            </w:r>
          </w:p>
        </w:tc>
      </w:tr>
      <w:tr w:rsidR="005D3E1F" w:rsidRPr="005D3E1F" w14:paraId="5449CA8F" w14:textId="77777777" w:rsidTr="00D8288A">
        <w:trPr>
          <w:cantSplit/>
          <w:trHeight w:val="315"/>
          <w:jc w:val="center"/>
        </w:trPr>
        <w:tc>
          <w:tcPr>
            <w:tcW w:w="9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36FB0C" w14:textId="77777777" w:rsidR="005D3E1F" w:rsidRPr="005D3E1F" w:rsidRDefault="005D3E1F" w:rsidP="005D3E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D3E1F">
              <w:rPr>
                <w:rFonts w:ascii="Arial" w:hAnsi="Arial" w:cs="Arial"/>
                <w:color w:val="010205"/>
                <w:sz w:val="18"/>
                <w:szCs w:val="18"/>
              </w:rPr>
              <w:t>Based on estimated marginal means</w:t>
            </w:r>
          </w:p>
        </w:tc>
      </w:tr>
    </w:tbl>
    <w:p w14:paraId="72E2C0CD" w14:textId="49B28F34" w:rsidR="005D3E1F" w:rsidRPr="005D3E1F" w:rsidRDefault="005D3E1F" w:rsidP="005D3E1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4376B5C" w14:textId="0FC63D91" w:rsidR="00AF7871" w:rsidRDefault="005D3E1F" w:rsidP="00D8288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50AD2A" wp14:editId="169FE94F">
            <wp:extent cx="5731510" cy="1441253"/>
            <wp:effectExtent l="0" t="0" r="2540" b="698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1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BBA66" w14:textId="72A4353E" w:rsidR="005403E5" w:rsidRDefault="005403E5" w:rsidP="005403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B6F048" w14:textId="07B13E0C" w:rsidR="00877584" w:rsidRDefault="00877584" w:rsidP="008775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60756" w14:textId="3D7431D4" w:rsidR="007D21F3" w:rsidRDefault="007D21F3" w:rsidP="008775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865B6" w14:textId="77777777" w:rsidR="007D21F3" w:rsidRPr="00877584" w:rsidRDefault="007D21F3" w:rsidP="008775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05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"/>
        <w:gridCol w:w="1029"/>
        <w:gridCol w:w="1029"/>
        <w:gridCol w:w="1076"/>
        <w:gridCol w:w="1415"/>
        <w:gridCol w:w="1415"/>
      </w:tblGrid>
      <w:tr w:rsidR="00877584" w:rsidRPr="00877584" w14:paraId="3A44CE78" w14:textId="77777777" w:rsidTr="00D8288A">
        <w:trPr>
          <w:cantSplit/>
          <w:jc w:val="center"/>
        </w:trPr>
        <w:tc>
          <w:tcPr>
            <w:tcW w:w="70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CDDC7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877584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lastRenderedPageBreak/>
              <w:t>3. GROUPS * Gender1</w:t>
            </w:r>
          </w:p>
        </w:tc>
      </w:tr>
      <w:tr w:rsidR="00877584" w:rsidRPr="00877584" w14:paraId="4763AEFD" w14:textId="77777777" w:rsidTr="00D8288A">
        <w:trPr>
          <w:cantSplit/>
          <w:jc w:val="center"/>
        </w:trPr>
        <w:tc>
          <w:tcPr>
            <w:tcW w:w="70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B1ADC1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Dependent Variable:   TotalScore  </w:t>
            </w:r>
          </w:p>
        </w:tc>
      </w:tr>
      <w:tr w:rsidR="00877584" w:rsidRPr="00877584" w14:paraId="347D1BED" w14:textId="77777777" w:rsidTr="00D8288A">
        <w:trPr>
          <w:cantSplit/>
          <w:jc w:val="center"/>
        </w:trPr>
        <w:tc>
          <w:tcPr>
            <w:tcW w:w="1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3CECB6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GROUPS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51E2EC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Gender1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27B6BA6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3DD9925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82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748F21D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95% Confidence Interval</w:t>
            </w:r>
          </w:p>
        </w:tc>
      </w:tr>
      <w:tr w:rsidR="00877584" w:rsidRPr="00877584" w14:paraId="119713BF" w14:textId="77777777" w:rsidTr="00D8288A">
        <w:trPr>
          <w:cantSplit/>
          <w:jc w:val="center"/>
        </w:trPr>
        <w:tc>
          <w:tcPr>
            <w:tcW w:w="10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A52153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FC38E7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A1FE842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51E0CDB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E02871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7C4CB1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Upper Bound</w:t>
            </w:r>
          </w:p>
        </w:tc>
      </w:tr>
      <w:tr w:rsidR="00877584" w:rsidRPr="00877584" w14:paraId="156BBF24" w14:textId="77777777" w:rsidTr="00D8288A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BDD3A03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IP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0764B3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AEF82D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48.813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73A552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2.138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9A25DD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44.574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AB586B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53.051</w:t>
            </w:r>
          </w:p>
        </w:tc>
      </w:tr>
      <w:tr w:rsidR="00877584" w:rsidRPr="00877584" w14:paraId="7EBEB4A1" w14:textId="77777777" w:rsidTr="00D8288A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1907961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8D6C01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75668A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48.676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CEB7F7E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1.467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186E9EE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45.769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FC90B2E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51.584</w:t>
            </w:r>
          </w:p>
        </w:tc>
      </w:tr>
      <w:tr w:rsidR="00877584" w:rsidRPr="00877584" w14:paraId="6251F566" w14:textId="77777777" w:rsidTr="00D8288A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248B48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0040AB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BDAF2C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45.591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F5F6A9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1.823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049CC5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41.976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FEF035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49.206</w:t>
            </w:r>
          </w:p>
        </w:tc>
      </w:tr>
      <w:tr w:rsidR="00877584" w:rsidRPr="00877584" w14:paraId="591FAF96" w14:textId="77777777" w:rsidTr="00D8288A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402337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93FB08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264A60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81213BB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45.154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88BE51F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1.369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9E19739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42.439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E73520D" w14:textId="77777777" w:rsidR="00877584" w:rsidRPr="00877584" w:rsidRDefault="00877584" w:rsidP="008775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77584">
              <w:rPr>
                <w:rFonts w:ascii="Arial" w:hAnsi="Arial" w:cs="Arial"/>
                <w:color w:val="010205"/>
                <w:sz w:val="18"/>
                <w:szCs w:val="18"/>
              </w:rPr>
              <w:t>47.869</w:t>
            </w:r>
          </w:p>
        </w:tc>
      </w:tr>
    </w:tbl>
    <w:p w14:paraId="2F9FF8DE" w14:textId="77777777" w:rsidR="00877584" w:rsidRPr="00877584" w:rsidRDefault="00877584" w:rsidP="0087758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B5A9DAA" w14:textId="77777777" w:rsidR="005403E5" w:rsidRDefault="005403E5" w:rsidP="005403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5F6EF5" w14:textId="77777777" w:rsidR="005403E5" w:rsidRDefault="005403E5" w:rsidP="005403E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3348A30" w14:textId="5BD8B91A" w:rsidR="005D3E1F" w:rsidRDefault="005D3E1F" w:rsidP="00AF787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9C342" w14:textId="24149D96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E3877" w14:textId="5EF9172D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B1369" w14:textId="7F24527F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DCA8C" w14:textId="07D032CE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39C96C" w14:textId="18F1241B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2DA8D" w14:textId="66873CA5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E75A8" w14:textId="2A64A791" w:rsidR="00AF7871" w:rsidRDefault="00AF7871" w:rsidP="00471956">
      <w:pPr>
        <w:spacing w:line="36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4EE02" w14:textId="664F7EC2" w:rsidR="00184819" w:rsidRDefault="00184819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ECBF2" w14:textId="2442055F" w:rsidR="005B0E37" w:rsidRDefault="005B0E37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4C8B5" w14:textId="3055ED6E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24F41" w14:textId="01275698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1C0EF" w14:textId="58C3881C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98611" w14:textId="7FA92997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AD89E2" w14:textId="778F58AC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9B9D1" w14:textId="146A602B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93219" w14:textId="23D3D14F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19094" w14:textId="77777777" w:rsidR="003014A6" w:rsidRDefault="003014A6" w:rsidP="001848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CDAE4" w14:textId="4EC6B751" w:rsidR="00471956" w:rsidRPr="00D8288A" w:rsidRDefault="00471956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6" w:name="_Toc99623327"/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bookmarkStart w:id="77" w:name="_Hlk98248204"/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Test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Ho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mogeneity of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ariance</w:t>
      </w:r>
      <w:bookmarkEnd w:id="76"/>
      <w:bookmarkEnd w:id="77"/>
    </w:p>
    <w:p w14:paraId="26E2D3F4" w14:textId="77777777" w:rsidR="00471956" w:rsidRPr="00471956" w:rsidRDefault="00471956" w:rsidP="004719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22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2459"/>
        <w:gridCol w:w="1476"/>
        <w:gridCol w:w="1030"/>
        <w:gridCol w:w="1030"/>
        <w:gridCol w:w="1030"/>
      </w:tblGrid>
      <w:tr w:rsidR="00471956" w:rsidRPr="00471956" w14:paraId="3C0F5478" w14:textId="77777777" w:rsidTr="00D8288A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A0D5B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471956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Levene's Test of Equality of Error Variances</w:t>
            </w:r>
            <w:r w:rsidRPr="00471956">
              <w:rPr>
                <w:rFonts w:ascii="Arial" w:hAnsi="Arial" w:cs="Arial"/>
                <w:b/>
                <w:bCs/>
                <w:color w:val="010205"/>
                <w:sz w:val="22"/>
                <w:szCs w:val="22"/>
                <w:vertAlign w:val="superscript"/>
              </w:rPr>
              <w:t>a,b</w:t>
            </w:r>
          </w:p>
        </w:tc>
      </w:tr>
      <w:tr w:rsidR="00471956" w:rsidRPr="00471956" w14:paraId="56AA6AB9" w14:textId="77777777" w:rsidTr="00D8288A">
        <w:trPr>
          <w:cantSplit/>
          <w:jc w:val="center"/>
        </w:trPr>
        <w:tc>
          <w:tcPr>
            <w:tcW w:w="365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3285576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636FDA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C6CBD2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861806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E5464C4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71956" w:rsidRPr="00471956" w14:paraId="1C816603" w14:textId="77777777" w:rsidTr="00D8288A">
        <w:trPr>
          <w:cantSplit/>
          <w:jc w:val="center"/>
        </w:trPr>
        <w:tc>
          <w:tcPr>
            <w:tcW w:w="119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CD2BE6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TotalScore</w:t>
            </w:r>
          </w:p>
        </w:tc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19F795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3C17F3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4.130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6F92D4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60A8C7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37CB5C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</w:tr>
      <w:tr w:rsidR="00471956" w:rsidRPr="00471956" w14:paraId="236FB00F" w14:textId="77777777" w:rsidTr="00D8288A">
        <w:trPr>
          <w:cantSplit/>
          <w:jc w:val="center"/>
        </w:trPr>
        <w:tc>
          <w:tcPr>
            <w:tcW w:w="119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332F8C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B3D903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99290C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2.882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C88CD8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D0325B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289884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.039</w:t>
            </w:r>
          </w:p>
        </w:tc>
      </w:tr>
      <w:tr w:rsidR="00471956" w:rsidRPr="00471956" w14:paraId="5DB771E3" w14:textId="77777777" w:rsidTr="00D8288A">
        <w:trPr>
          <w:cantSplit/>
          <w:jc w:val="center"/>
        </w:trPr>
        <w:tc>
          <w:tcPr>
            <w:tcW w:w="119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C1FA75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B20729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C993A0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2.882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3131E6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54170D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97.221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05270A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</w:tr>
      <w:tr w:rsidR="00471956" w:rsidRPr="00471956" w14:paraId="122FDD68" w14:textId="77777777" w:rsidTr="00D8288A">
        <w:trPr>
          <w:cantSplit/>
          <w:jc w:val="center"/>
        </w:trPr>
        <w:tc>
          <w:tcPr>
            <w:tcW w:w="119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9907B3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C94FFE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40EA7AE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4.002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14380F9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5B7A43B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12421C1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</w:tr>
      <w:tr w:rsidR="00471956" w:rsidRPr="00471956" w14:paraId="2766C5DC" w14:textId="77777777" w:rsidTr="00D8288A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4D8EA9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Tests the null hypothesis that the error variance of the dependent variable is equal across groups.</w:t>
            </w:r>
          </w:p>
        </w:tc>
      </w:tr>
      <w:tr w:rsidR="00471956" w:rsidRPr="00471956" w14:paraId="0D0B9D29" w14:textId="77777777" w:rsidTr="00D8288A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C141F2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a. Dependent variable: TotalScore</w:t>
            </w:r>
          </w:p>
        </w:tc>
      </w:tr>
      <w:tr w:rsidR="00471956" w:rsidRPr="00471956" w14:paraId="31444899" w14:textId="77777777" w:rsidTr="00D8288A">
        <w:trPr>
          <w:cantSplit/>
          <w:jc w:val="center"/>
        </w:trPr>
        <w:tc>
          <w:tcPr>
            <w:tcW w:w="8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8E2DF" w14:textId="77777777" w:rsidR="00471956" w:rsidRPr="00471956" w:rsidRDefault="00471956" w:rsidP="00471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71956">
              <w:rPr>
                <w:rFonts w:ascii="Arial" w:hAnsi="Arial" w:cs="Arial"/>
                <w:color w:val="010205"/>
                <w:sz w:val="18"/>
                <w:szCs w:val="18"/>
              </w:rPr>
              <w:t>b. Design: Intercept + GROUPS + Gender1 + GROUPS * Gender1</w:t>
            </w:r>
          </w:p>
        </w:tc>
      </w:tr>
    </w:tbl>
    <w:p w14:paraId="23A1E947" w14:textId="77777777" w:rsidR="00471956" w:rsidRPr="00471956" w:rsidRDefault="00471956" w:rsidP="0047195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27FC9C2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DCC97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541DA1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31718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38B2D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7A8A8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31CD4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6AFB039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FA8A5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75EB4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1DBC6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ED57A" w14:textId="77777777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EA371" w14:textId="0CE43F2E" w:rsidR="00436C84" w:rsidRDefault="00436C84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89124" w14:textId="77777777" w:rsidR="003014A6" w:rsidRDefault="003014A6" w:rsidP="00436C84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9EE79" w14:textId="5120C2B9" w:rsidR="00436C84" w:rsidRDefault="00436C84" w:rsidP="0014798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6253F" w14:textId="77777777" w:rsidR="00D8288A" w:rsidRDefault="00D8288A" w:rsidP="00D8288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8" w:name="_Toc99623328"/>
    </w:p>
    <w:p w14:paraId="2EC0EDF4" w14:textId="77777777" w:rsidR="00D8288A" w:rsidRDefault="00D8288A" w:rsidP="00D828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036741" w14:textId="3A756B81" w:rsidR="00C477B5" w:rsidRPr="00D8288A" w:rsidRDefault="00436C84" w:rsidP="00D82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Appendix </w:t>
      </w:r>
      <w:r w:rsidR="005B0E37" w:rsidRPr="00D8288A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>: Test</w:t>
      </w:r>
      <w:r w:rsidR="00F876B9" w:rsidRPr="00D8288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6CEA" w:rsidRPr="00D8288A">
        <w:rPr>
          <w:rFonts w:ascii="Times New Roman" w:hAnsi="Times New Roman" w:cs="Times New Roman"/>
          <w:b/>
          <w:bCs/>
          <w:sz w:val="28"/>
          <w:szCs w:val="28"/>
        </w:rPr>
        <w:t xml:space="preserve">of </w:t>
      </w:r>
      <w:r w:rsidR="00743D54" w:rsidRPr="00D8288A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D26CEA" w:rsidRPr="00D8288A">
        <w:rPr>
          <w:rFonts w:ascii="Times New Roman" w:hAnsi="Times New Roman" w:cs="Times New Roman"/>
          <w:b/>
          <w:bCs/>
          <w:sz w:val="28"/>
          <w:szCs w:val="28"/>
        </w:rPr>
        <w:t>ormality</w:t>
      </w:r>
      <w:bookmarkStart w:id="79" w:name="_Hlk97629630"/>
      <w:bookmarkEnd w:id="78"/>
    </w:p>
    <w:p w14:paraId="1D81B889" w14:textId="77777777" w:rsidR="00D8288A" w:rsidRPr="00D8288A" w:rsidRDefault="00D8288A" w:rsidP="00D8288A"/>
    <w:p w14:paraId="68D39BCE" w14:textId="77777777" w:rsidR="00C477B5" w:rsidRPr="00C477B5" w:rsidRDefault="00C477B5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30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"/>
        <w:gridCol w:w="1030"/>
        <w:gridCol w:w="1030"/>
        <w:gridCol w:w="1030"/>
        <w:gridCol w:w="1030"/>
        <w:gridCol w:w="1030"/>
        <w:gridCol w:w="1030"/>
        <w:gridCol w:w="1030"/>
      </w:tblGrid>
      <w:tr w:rsidR="00C477B5" w:rsidRPr="00C477B5" w14:paraId="27DA5C42" w14:textId="77777777" w:rsidTr="00D8288A">
        <w:trPr>
          <w:cantSplit/>
          <w:jc w:val="center"/>
        </w:trPr>
        <w:tc>
          <w:tcPr>
            <w:tcW w:w="82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D21E7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C477B5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Tests of Normality</w:t>
            </w:r>
          </w:p>
        </w:tc>
      </w:tr>
      <w:tr w:rsidR="00C477B5" w:rsidRPr="00C477B5" w14:paraId="3024C1DA" w14:textId="77777777" w:rsidTr="00D8288A">
        <w:trPr>
          <w:cantSplit/>
          <w:jc w:val="center"/>
        </w:trPr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7F12126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2"/>
                <w:szCs w:val="22"/>
              </w:rPr>
            </w:pP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5A30F2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Gender1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14A13C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C477B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07A553C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C477B5" w:rsidRPr="00C477B5" w14:paraId="6C8982BD" w14:textId="77777777" w:rsidTr="00D8288A">
        <w:trPr>
          <w:cantSplit/>
          <w:jc w:val="center"/>
        </w:trPr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0D2DA6FC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6BBC68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27B7B9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C01B29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1DEBD67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14D32A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F5B552" w14:textId="73DB76E1" w:rsidR="00C477B5" w:rsidRPr="00C477B5" w:rsidRDefault="00B67B41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D</w:t>
            </w:r>
            <w:r w:rsidR="00C477B5" w:rsidRPr="00C477B5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39D411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C477B5" w:rsidRPr="00C477B5" w14:paraId="6DBFCDAB" w14:textId="77777777" w:rsidTr="00D8288A">
        <w:trPr>
          <w:cantSplit/>
          <w:jc w:val="center"/>
        </w:trPr>
        <w:tc>
          <w:tcPr>
            <w:tcW w:w="109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698272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GROUPS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BE3DE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Male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5AD0AB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.379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03F79B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3EB3BA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81A5C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.628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C2DBBB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744D22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C477B5" w:rsidRPr="00C477B5" w14:paraId="7961FF2E" w14:textId="77777777" w:rsidTr="00D8288A">
        <w:trPr>
          <w:cantSplit/>
          <w:jc w:val="center"/>
        </w:trPr>
        <w:tc>
          <w:tcPr>
            <w:tcW w:w="109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41FB6D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576A6C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Female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C9AABBD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.357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4BB7130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5F21E46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480231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.635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2D01ED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53D3D35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C477B5" w:rsidRPr="00C477B5" w14:paraId="4B9023AF" w14:textId="77777777" w:rsidTr="00D8288A">
        <w:trPr>
          <w:cantSplit/>
          <w:jc w:val="center"/>
        </w:trPr>
        <w:tc>
          <w:tcPr>
            <w:tcW w:w="82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877B40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73B5DDD1" w14:textId="7E795CF4" w:rsidR="00C477B5" w:rsidRDefault="00C477B5" w:rsidP="00C477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0EFFE6B" w14:textId="6200196C" w:rsidR="00A421BE" w:rsidRDefault="00A421BE" w:rsidP="00C477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8DC3A2C" w14:textId="77777777" w:rsidR="00A421BE" w:rsidRPr="00C477B5" w:rsidRDefault="00A421BE" w:rsidP="00C477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D16D023" w14:textId="0C85B8AD" w:rsidR="00A421BE" w:rsidRPr="00A421BE" w:rsidRDefault="00A421BE" w:rsidP="00D8288A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421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444F9" wp14:editId="31380A14">
            <wp:extent cx="5259998" cy="3095625"/>
            <wp:effectExtent l="0" t="0" r="0" b="0"/>
            <wp:docPr id="27" name="Picture 2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05" cy="30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1F11" w14:textId="46332A55" w:rsidR="00C477B5" w:rsidRDefault="00C477B5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EBDEA3" w14:textId="7AC8F24C" w:rsidR="00A421BE" w:rsidRDefault="00A421BE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043AB5" w14:textId="5F4CF736" w:rsidR="00A421BE" w:rsidRDefault="00A421BE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B4BB12" w14:textId="77777777" w:rsidR="00A421BE" w:rsidRPr="00C477B5" w:rsidRDefault="00A421BE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30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9"/>
        <w:gridCol w:w="1092"/>
        <w:gridCol w:w="1030"/>
        <w:gridCol w:w="1030"/>
        <w:gridCol w:w="1030"/>
        <w:gridCol w:w="1030"/>
        <w:gridCol w:w="1030"/>
        <w:gridCol w:w="1030"/>
      </w:tblGrid>
      <w:tr w:rsidR="00C477B5" w:rsidRPr="00C477B5" w14:paraId="1BFAA79C" w14:textId="77777777" w:rsidTr="00D8288A">
        <w:trPr>
          <w:cantSplit/>
          <w:jc w:val="center"/>
        </w:trPr>
        <w:tc>
          <w:tcPr>
            <w:tcW w:w="82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788D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C477B5">
              <w:rPr>
                <w:rFonts w:ascii="Arial" w:hAnsi="Arial" w:cs="Arial"/>
                <w:b/>
                <w:bCs/>
                <w:color w:val="010205"/>
                <w:sz w:val="22"/>
                <w:szCs w:val="22"/>
              </w:rPr>
              <w:t>Tests of Normality</w:t>
            </w:r>
          </w:p>
        </w:tc>
      </w:tr>
      <w:tr w:rsidR="00C477B5" w:rsidRPr="00C477B5" w14:paraId="53DD1123" w14:textId="77777777" w:rsidTr="00D8288A">
        <w:trPr>
          <w:cantSplit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79FCC1EB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2"/>
                <w:szCs w:val="22"/>
              </w:rPr>
            </w:pPr>
          </w:p>
        </w:tc>
        <w:tc>
          <w:tcPr>
            <w:tcW w:w="1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A841B0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GROUPS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ECFDBE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C477B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BCF1EC9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C477B5" w:rsidRPr="00C477B5" w14:paraId="469F32D4" w14:textId="77777777" w:rsidTr="00D8288A">
        <w:trPr>
          <w:cantSplit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62E74FE4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F0D869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AB1447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35C35B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794528C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2FB28F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E1C86D" w14:textId="6D90E09C" w:rsidR="00C477B5" w:rsidRPr="00C477B5" w:rsidRDefault="00B67B41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D</w:t>
            </w:r>
            <w:r w:rsidR="00C477B5" w:rsidRPr="00C477B5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D2EB71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C477B5" w:rsidRPr="00C477B5" w14:paraId="7B499B4E" w14:textId="77777777" w:rsidTr="00D8288A">
        <w:trPr>
          <w:cantSplit/>
          <w:jc w:val="center"/>
        </w:trPr>
        <w:tc>
          <w:tcPr>
            <w:tcW w:w="102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6DD49E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Gender1</w:t>
            </w:r>
          </w:p>
        </w:tc>
        <w:tc>
          <w:tcPr>
            <w:tcW w:w="10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8296ED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ONLINE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E4E0A9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.431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8B6FB6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497B6C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10CF86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.588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F63A19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1F92A4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C477B5" w:rsidRPr="00C477B5" w14:paraId="68117091" w14:textId="77777777" w:rsidTr="00D8288A">
        <w:trPr>
          <w:cantSplit/>
          <w:jc w:val="center"/>
        </w:trPr>
        <w:tc>
          <w:tcPr>
            <w:tcW w:w="102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D7F798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427096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264A60"/>
                <w:sz w:val="18"/>
                <w:szCs w:val="18"/>
              </w:rPr>
              <w:t>IN-PER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0E619B0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.411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6743DB1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46F9773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812030D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60BCF42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E1AE007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C477B5" w:rsidRPr="00C477B5" w14:paraId="3E59CA01" w14:textId="77777777" w:rsidTr="00D8288A">
        <w:trPr>
          <w:cantSplit/>
          <w:jc w:val="center"/>
        </w:trPr>
        <w:tc>
          <w:tcPr>
            <w:tcW w:w="82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18469E" w14:textId="77777777" w:rsidR="00C477B5" w:rsidRPr="00C477B5" w:rsidRDefault="00C477B5" w:rsidP="00C477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477B5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bookmarkEnd w:id="79"/>
    <w:p w14:paraId="0E71FA6E" w14:textId="38A43A36" w:rsidR="00C477B5" w:rsidRDefault="00A421BE" w:rsidP="00D8288A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57E870" wp14:editId="4AB2BE16">
            <wp:extent cx="5438775" cy="37027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58" cy="374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2DE51" w14:textId="33CB1677" w:rsidR="00C477B5" w:rsidRDefault="00C477B5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E7916E" w14:textId="77777777" w:rsidR="00C477B5" w:rsidRDefault="00C477B5" w:rsidP="00C47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C31828" w14:textId="77777777" w:rsidR="00C477B5" w:rsidRDefault="00C477B5" w:rsidP="00C477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F56199D" w14:textId="352180AA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151D16C" w14:textId="1ADC0A02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678A62D" w14:textId="5D8BCFB5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7AC37E8" w14:textId="04E9A15E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1E03DB6" w14:textId="62AC292F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1B4E784" w14:textId="14225499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4143A6B" w14:textId="1711D445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20913CA" w14:textId="5148F31D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6A38B5B" w14:textId="7B260A81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D6DFF28" w14:textId="7FE28AF4" w:rsidR="00C477B5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B3D33CE" w14:textId="77777777" w:rsidR="00C477B5" w:rsidRPr="008C4817" w:rsidRDefault="00C477B5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A4F9D0C" w14:textId="081E77BF" w:rsidR="00D26CEA" w:rsidRDefault="00D26CEA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3E48F10" w14:textId="425126E3" w:rsidR="00BA15D6" w:rsidRDefault="00BA15D6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E4DB6A5" w14:textId="4664AC29" w:rsidR="00BA15D6" w:rsidRDefault="00BA15D6" w:rsidP="008C48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DC2CED5" w14:textId="7FC4EC37" w:rsidR="00147984" w:rsidRDefault="00147984" w:rsidP="007A2C7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7231" w:tblpY="322"/>
        <w:tblW w:w="205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"/>
        <w:gridCol w:w="1020"/>
        <w:gridCol w:w="900"/>
        <w:gridCol w:w="81"/>
      </w:tblGrid>
      <w:tr w:rsidR="00690785" w:rsidRPr="0031524E" w14:paraId="55112F72" w14:textId="77777777" w:rsidTr="00594827">
        <w:trPr>
          <w:trHeight w:val="63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88C1" w14:textId="1B0C45DB" w:rsidR="00690785" w:rsidRPr="0031524E" w:rsidRDefault="00690785" w:rsidP="006907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0" w:name="_Hlk9954479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430FAF" w14:textId="77777777" w:rsidR="00690785" w:rsidRPr="00A03E3C" w:rsidRDefault="00690785" w:rsidP="0031524E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ED7D31" w:themeColor="accent2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DBD6F8F" w14:textId="77777777" w:rsidR="00690785" w:rsidRPr="00A03E3C" w:rsidRDefault="00690785" w:rsidP="0031524E">
            <w:pPr>
              <w:spacing w:line="360" w:lineRule="auto"/>
              <w:ind w:firstLine="720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36" w:type="dxa"/>
            <w:shd w:val="clear" w:color="auto" w:fill="FFFFFF"/>
            <w:vAlign w:val="center"/>
          </w:tcPr>
          <w:p w14:paraId="476DA9A0" w14:textId="77777777" w:rsidR="00690785" w:rsidRPr="0031524E" w:rsidRDefault="00690785" w:rsidP="0031524E">
            <w:pPr>
              <w:spacing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80"/>
    </w:tbl>
    <w:p w14:paraId="13EA6D9B" w14:textId="485E1765" w:rsidR="0001026E" w:rsidRPr="005B2416" w:rsidRDefault="0001026E" w:rsidP="004A79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026E" w:rsidRPr="005B2416" w:rsidSect="00CC2DB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42E33" w14:textId="77777777" w:rsidR="004364F1" w:rsidRDefault="004364F1" w:rsidP="00C73428">
      <w:pPr>
        <w:spacing w:after="0" w:line="240" w:lineRule="auto"/>
      </w:pPr>
      <w:r>
        <w:separator/>
      </w:r>
    </w:p>
  </w:endnote>
  <w:endnote w:type="continuationSeparator" w:id="0">
    <w:p w14:paraId="0D3ED1FA" w14:textId="77777777" w:rsidR="004364F1" w:rsidRDefault="004364F1" w:rsidP="00C7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2738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F8C877" w14:textId="33BA2972" w:rsidR="004C5155" w:rsidRDefault="004C51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66ABA0" w14:textId="77777777" w:rsidR="004C5155" w:rsidRDefault="004C51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9910E" w14:textId="77777777" w:rsidR="004364F1" w:rsidRDefault="004364F1" w:rsidP="00C73428">
      <w:pPr>
        <w:spacing w:after="0" w:line="240" w:lineRule="auto"/>
      </w:pPr>
      <w:r>
        <w:separator/>
      </w:r>
    </w:p>
  </w:footnote>
  <w:footnote w:type="continuationSeparator" w:id="0">
    <w:p w14:paraId="56486791" w14:textId="77777777" w:rsidR="004364F1" w:rsidRDefault="004364F1" w:rsidP="00C73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AF24C04"/>
    <w:multiLevelType w:val="multilevel"/>
    <w:tmpl w:val="578C0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63101A4"/>
    <w:multiLevelType w:val="multilevel"/>
    <w:tmpl w:val="578C0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66F2282F"/>
    <w:multiLevelType w:val="hybridMultilevel"/>
    <w:tmpl w:val="50147B0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21DEF"/>
    <w:multiLevelType w:val="multilevel"/>
    <w:tmpl w:val="578C0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763B7FFC"/>
    <w:multiLevelType w:val="multilevel"/>
    <w:tmpl w:val="578C0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"/>
  </w:num>
  <w:num w:numId="23">
    <w:abstractNumId w:val="4"/>
  </w:num>
  <w:num w:numId="24">
    <w:abstractNumId w:val="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70E"/>
    <w:rsid w:val="00002FB2"/>
    <w:rsid w:val="00004998"/>
    <w:rsid w:val="00005F9B"/>
    <w:rsid w:val="0001026E"/>
    <w:rsid w:val="0001136A"/>
    <w:rsid w:val="00012D53"/>
    <w:rsid w:val="0001434B"/>
    <w:rsid w:val="00022025"/>
    <w:rsid w:val="00023C36"/>
    <w:rsid w:val="0002546C"/>
    <w:rsid w:val="000254C6"/>
    <w:rsid w:val="0002770F"/>
    <w:rsid w:val="000308AB"/>
    <w:rsid w:val="00030A0F"/>
    <w:rsid w:val="0003105C"/>
    <w:rsid w:val="0003465C"/>
    <w:rsid w:val="0003519B"/>
    <w:rsid w:val="0004059A"/>
    <w:rsid w:val="000419FB"/>
    <w:rsid w:val="000423E3"/>
    <w:rsid w:val="00042F61"/>
    <w:rsid w:val="00043279"/>
    <w:rsid w:val="00046AAF"/>
    <w:rsid w:val="000518A2"/>
    <w:rsid w:val="00052F76"/>
    <w:rsid w:val="000535D0"/>
    <w:rsid w:val="00054E55"/>
    <w:rsid w:val="0005646D"/>
    <w:rsid w:val="000643D0"/>
    <w:rsid w:val="00066B25"/>
    <w:rsid w:val="00070244"/>
    <w:rsid w:val="00075212"/>
    <w:rsid w:val="00076833"/>
    <w:rsid w:val="00077C67"/>
    <w:rsid w:val="0008139E"/>
    <w:rsid w:val="00086212"/>
    <w:rsid w:val="00092665"/>
    <w:rsid w:val="00096306"/>
    <w:rsid w:val="00096EA1"/>
    <w:rsid w:val="000A071D"/>
    <w:rsid w:val="000A4272"/>
    <w:rsid w:val="000B2939"/>
    <w:rsid w:val="000B4BBB"/>
    <w:rsid w:val="000B50B0"/>
    <w:rsid w:val="000B5D3C"/>
    <w:rsid w:val="000C4355"/>
    <w:rsid w:val="000C6923"/>
    <w:rsid w:val="000D00C1"/>
    <w:rsid w:val="000D608D"/>
    <w:rsid w:val="000D6972"/>
    <w:rsid w:val="000E0688"/>
    <w:rsid w:val="000E0C71"/>
    <w:rsid w:val="000E4B39"/>
    <w:rsid w:val="000E5A21"/>
    <w:rsid w:val="000E5B02"/>
    <w:rsid w:val="000E6941"/>
    <w:rsid w:val="000F1BAB"/>
    <w:rsid w:val="000F5A5E"/>
    <w:rsid w:val="000F5A88"/>
    <w:rsid w:val="000F7815"/>
    <w:rsid w:val="00102BFA"/>
    <w:rsid w:val="001034AF"/>
    <w:rsid w:val="0010456B"/>
    <w:rsid w:val="00106ED7"/>
    <w:rsid w:val="001078AE"/>
    <w:rsid w:val="00107CA2"/>
    <w:rsid w:val="00111784"/>
    <w:rsid w:val="00111FB2"/>
    <w:rsid w:val="001166B9"/>
    <w:rsid w:val="00130065"/>
    <w:rsid w:val="00132254"/>
    <w:rsid w:val="001331F8"/>
    <w:rsid w:val="001341FB"/>
    <w:rsid w:val="00136EFC"/>
    <w:rsid w:val="00137B7C"/>
    <w:rsid w:val="00137E46"/>
    <w:rsid w:val="00141B90"/>
    <w:rsid w:val="0014338A"/>
    <w:rsid w:val="001435F8"/>
    <w:rsid w:val="00147984"/>
    <w:rsid w:val="00151036"/>
    <w:rsid w:val="0015147E"/>
    <w:rsid w:val="00153063"/>
    <w:rsid w:val="00163581"/>
    <w:rsid w:val="00163E65"/>
    <w:rsid w:val="001702CD"/>
    <w:rsid w:val="001727F7"/>
    <w:rsid w:val="00174038"/>
    <w:rsid w:val="001751B7"/>
    <w:rsid w:val="00175BA4"/>
    <w:rsid w:val="00176BDC"/>
    <w:rsid w:val="00180AFD"/>
    <w:rsid w:val="00183F05"/>
    <w:rsid w:val="00184819"/>
    <w:rsid w:val="00190A0E"/>
    <w:rsid w:val="001918C0"/>
    <w:rsid w:val="00193927"/>
    <w:rsid w:val="001A3106"/>
    <w:rsid w:val="001A5C1D"/>
    <w:rsid w:val="001A6F54"/>
    <w:rsid w:val="001B0735"/>
    <w:rsid w:val="001B5E52"/>
    <w:rsid w:val="001B6B4F"/>
    <w:rsid w:val="001C2D0A"/>
    <w:rsid w:val="001C4795"/>
    <w:rsid w:val="001D06D5"/>
    <w:rsid w:val="001D2340"/>
    <w:rsid w:val="001D3A9F"/>
    <w:rsid w:val="001D3E55"/>
    <w:rsid w:val="001D4303"/>
    <w:rsid w:val="001D6A17"/>
    <w:rsid w:val="001F210A"/>
    <w:rsid w:val="001F57E4"/>
    <w:rsid w:val="0020372F"/>
    <w:rsid w:val="00205975"/>
    <w:rsid w:val="002146E3"/>
    <w:rsid w:val="00221D4F"/>
    <w:rsid w:val="00222CB9"/>
    <w:rsid w:val="0022399D"/>
    <w:rsid w:val="00226026"/>
    <w:rsid w:val="002338E0"/>
    <w:rsid w:val="002356F8"/>
    <w:rsid w:val="00247B43"/>
    <w:rsid w:val="00256C8A"/>
    <w:rsid w:val="00257308"/>
    <w:rsid w:val="00262EA8"/>
    <w:rsid w:val="00264FE1"/>
    <w:rsid w:val="002716D8"/>
    <w:rsid w:val="00271914"/>
    <w:rsid w:val="00271C12"/>
    <w:rsid w:val="002720E2"/>
    <w:rsid w:val="00274253"/>
    <w:rsid w:val="002756D8"/>
    <w:rsid w:val="002772D2"/>
    <w:rsid w:val="00281A33"/>
    <w:rsid w:val="00282429"/>
    <w:rsid w:val="00282F03"/>
    <w:rsid w:val="0028315B"/>
    <w:rsid w:val="00295E92"/>
    <w:rsid w:val="002A7EE5"/>
    <w:rsid w:val="002B00E4"/>
    <w:rsid w:val="002B0E32"/>
    <w:rsid w:val="002B1D28"/>
    <w:rsid w:val="002B3683"/>
    <w:rsid w:val="002C1D7F"/>
    <w:rsid w:val="002C2DED"/>
    <w:rsid w:val="002C4182"/>
    <w:rsid w:val="002C5B04"/>
    <w:rsid w:val="002D3413"/>
    <w:rsid w:val="002D685D"/>
    <w:rsid w:val="002D7559"/>
    <w:rsid w:val="002E1378"/>
    <w:rsid w:val="002E2E44"/>
    <w:rsid w:val="002E5391"/>
    <w:rsid w:val="002F59AF"/>
    <w:rsid w:val="002F5D5B"/>
    <w:rsid w:val="002F649B"/>
    <w:rsid w:val="002F75C1"/>
    <w:rsid w:val="003014A6"/>
    <w:rsid w:val="00301CAA"/>
    <w:rsid w:val="00302019"/>
    <w:rsid w:val="00303372"/>
    <w:rsid w:val="0030582D"/>
    <w:rsid w:val="00306ECF"/>
    <w:rsid w:val="00307C38"/>
    <w:rsid w:val="0031524E"/>
    <w:rsid w:val="0032355A"/>
    <w:rsid w:val="0032397F"/>
    <w:rsid w:val="00325836"/>
    <w:rsid w:val="00326FFF"/>
    <w:rsid w:val="00330055"/>
    <w:rsid w:val="003313B0"/>
    <w:rsid w:val="00331526"/>
    <w:rsid w:val="003315F5"/>
    <w:rsid w:val="00332AD2"/>
    <w:rsid w:val="0033586A"/>
    <w:rsid w:val="00335A17"/>
    <w:rsid w:val="00343B44"/>
    <w:rsid w:val="003447C2"/>
    <w:rsid w:val="003527D7"/>
    <w:rsid w:val="00353E21"/>
    <w:rsid w:val="0035664C"/>
    <w:rsid w:val="003665E8"/>
    <w:rsid w:val="00371743"/>
    <w:rsid w:val="00372BA1"/>
    <w:rsid w:val="00374FD4"/>
    <w:rsid w:val="003761A2"/>
    <w:rsid w:val="003821F4"/>
    <w:rsid w:val="00384B62"/>
    <w:rsid w:val="003925A7"/>
    <w:rsid w:val="003925EF"/>
    <w:rsid w:val="003A244E"/>
    <w:rsid w:val="003A5A72"/>
    <w:rsid w:val="003A5BD8"/>
    <w:rsid w:val="003A63CF"/>
    <w:rsid w:val="003B3537"/>
    <w:rsid w:val="003C1A6D"/>
    <w:rsid w:val="003C1A83"/>
    <w:rsid w:val="003C4357"/>
    <w:rsid w:val="003C7BEA"/>
    <w:rsid w:val="003D5914"/>
    <w:rsid w:val="003E2485"/>
    <w:rsid w:val="003E33D2"/>
    <w:rsid w:val="003E36AB"/>
    <w:rsid w:val="003E3EEC"/>
    <w:rsid w:val="003F1997"/>
    <w:rsid w:val="003F38B9"/>
    <w:rsid w:val="003F4218"/>
    <w:rsid w:val="00412E02"/>
    <w:rsid w:val="004140D0"/>
    <w:rsid w:val="00414702"/>
    <w:rsid w:val="0042330F"/>
    <w:rsid w:val="00424042"/>
    <w:rsid w:val="00424076"/>
    <w:rsid w:val="00426D14"/>
    <w:rsid w:val="004302DA"/>
    <w:rsid w:val="004364F1"/>
    <w:rsid w:val="00436C84"/>
    <w:rsid w:val="00443427"/>
    <w:rsid w:val="0044381A"/>
    <w:rsid w:val="00444307"/>
    <w:rsid w:val="00445033"/>
    <w:rsid w:val="00452BE2"/>
    <w:rsid w:val="00452EC6"/>
    <w:rsid w:val="00453C3B"/>
    <w:rsid w:val="00460809"/>
    <w:rsid w:val="00464DDF"/>
    <w:rsid w:val="00470805"/>
    <w:rsid w:val="00471956"/>
    <w:rsid w:val="0047319B"/>
    <w:rsid w:val="00473748"/>
    <w:rsid w:val="00475187"/>
    <w:rsid w:val="00475CD9"/>
    <w:rsid w:val="004761B1"/>
    <w:rsid w:val="00476440"/>
    <w:rsid w:val="00477D89"/>
    <w:rsid w:val="00484F33"/>
    <w:rsid w:val="00493B64"/>
    <w:rsid w:val="00494903"/>
    <w:rsid w:val="00495D6D"/>
    <w:rsid w:val="004975B0"/>
    <w:rsid w:val="004A2157"/>
    <w:rsid w:val="004A2D3E"/>
    <w:rsid w:val="004A300C"/>
    <w:rsid w:val="004A56BA"/>
    <w:rsid w:val="004A721F"/>
    <w:rsid w:val="004A79BA"/>
    <w:rsid w:val="004B02FA"/>
    <w:rsid w:val="004B0727"/>
    <w:rsid w:val="004B38DC"/>
    <w:rsid w:val="004B39FA"/>
    <w:rsid w:val="004B6074"/>
    <w:rsid w:val="004C03E9"/>
    <w:rsid w:val="004C0816"/>
    <w:rsid w:val="004C0901"/>
    <w:rsid w:val="004C10BA"/>
    <w:rsid w:val="004C2980"/>
    <w:rsid w:val="004C5155"/>
    <w:rsid w:val="004C7CD9"/>
    <w:rsid w:val="004D1BDC"/>
    <w:rsid w:val="004D449C"/>
    <w:rsid w:val="004D6678"/>
    <w:rsid w:val="004E1C3D"/>
    <w:rsid w:val="004E2113"/>
    <w:rsid w:val="004E5F57"/>
    <w:rsid w:val="00500C87"/>
    <w:rsid w:val="00503ABA"/>
    <w:rsid w:val="0050691C"/>
    <w:rsid w:val="00516E67"/>
    <w:rsid w:val="005234D4"/>
    <w:rsid w:val="00527E55"/>
    <w:rsid w:val="005403E5"/>
    <w:rsid w:val="00542628"/>
    <w:rsid w:val="00542A08"/>
    <w:rsid w:val="00543410"/>
    <w:rsid w:val="00544413"/>
    <w:rsid w:val="00544AB1"/>
    <w:rsid w:val="00545015"/>
    <w:rsid w:val="00546A07"/>
    <w:rsid w:val="00553A7D"/>
    <w:rsid w:val="005569EA"/>
    <w:rsid w:val="00563392"/>
    <w:rsid w:val="00563E0B"/>
    <w:rsid w:val="00566731"/>
    <w:rsid w:val="005709A9"/>
    <w:rsid w:val="00587195"/>
    <w:rsid w:val="00587934"/>
    <w:rsid w:val="00590FB5"/>
    <w:rsid w:val="005927CF"/>
    <w:rsid w:val="00593F89"/>
    <w:rsid w:val="00594827"/>
    <w:rsid w:val="00597916"/>
    <w:rsid w:val="005A2E67"/>
    <w:rsid w:val="005A2F37"/>
    <w:rsid w:val="005B0E37"/>
    <w:rsid w:val="005B2416"/>
    <w:rsid w:val="005C0DDB"/>
    <w:rsid w:val="005C1E73"/>
    <w:rsid w:val="005C44B4"/>
    <w:rsid w:val="005C5A1A"/>
    <w:rsid w:val="005C74E4"/>
    <w:rsid w:val="005C794E"/>
    <w:rsid w:val="005D1D75"/>
    <w:rsid w:val="005D3616"/>
    <w:rsid w:val="005D3E1F"/>
    <w:rsid w:val="005D4E49"/>
    <w:rsid w:val="005D794A"/>
    <w:rsid w:val="005E3BF8"/>
    <w:rsid w:val="005E53A9"/>
    <w:rsid w:val="005E5E03"/>
    <w:rsid w:val="005F116E"/>
    <w:rsid w:val="005F7590"/>
    <w:rsid w:val="00601DD8"/>
    <w:rsid w:val="006037F9"/>
    <w:rsid w:val="0060498E"/>
    <w:rsid w:val="00604E29"/>
    <w:rsid w:val="006064F2"/>
    <w:rsid w:val="0061054D"/>
    <w:rsid w:val="0061567D"/>
    <w:rsid w:val="006209A0"/>
    <w:rsid w:val="006267A3"/>
    <w:rsid w:val="00627408"/>
    <w:rsid w:val="00630E0F"/>
    <w:rsid w:val="00642A03"/>
    <w:rsid w:val="006431F4"/>
    <w:rsid w:val="00643B9A"/>
    <w:rsid w:val="00651C44"/>
    <w:rsid w:val="0065324F"/>
    <w:rsid w:val="006532A8"/>
    <w:rsid w:val="006542D9"/>
    <w:rsid w:val="00654F9F"/>
    <w:rsid w:val="00664009"/>
    <w:rsid w:val="00666D9B"/>
    <w:rsid w:val="006712AD"/>
    <w:rsid w:val="0067185A"/>
    <w:rsid w:val="00676AC0"/>
    <w:rsid w:val="00676F6F"/>
    <w:rsid w:val="00682356"/>
    <w:rsid w:val="00682D01"/>
    <w:rsid w:val="00682EBC"/>
    <w:rsid w:val="00682FCF"/>
    <w:rsid w:val="00686191"/>
    <w:rsid w:val="00686A30"/>
    <w:rsid w:val="00690785"/>
    <w:rsid w:val="006916C5"/>
    <w:rsid w:val="006A2BA3"/>
    <w:rsid w:val="006A349D"/>
    <w:rsid w:val="006A45E9"/>
    <w:rsid w:val="006A5D43"/>
    <w:rsid w:val="006A61E5"/>
    <w:rsid w:val="006A68BA"/>
    <w:rsid w:val="006A7E3C"/>
    <w:rsid w:val="006B2C57"/>
    <w:rsid w:val="006B568E"/>
    <w:rsid w:val="006B5F16"/>
    <w:rsid w:val="006C3808"/>
    <w:rsid w:val="006C53B5"/>
    <w:rsid w:val="006C5A4E"/>
    <w:rsid w:val="006D05E5"/>
    <w:rsid w:val="006D1987"/>
    <w:rsid w:val="006D6655"/>
    <w:rsid w:val="006E12F9"/>
    <w:rsid w:val="006E16B7"/>
    <w:rsid w:val="006E329C"/>
    <w:rsid w:val="006E5B32"/>
    <w:rsid w:val="006F08D7"/>
    <w:rsid w:val="006F47E6"/>
    <w:rsid w:val="006F7A60"/>
    <w:rsid w:val="007017DA"/>
    <w:rsid w:val="00703871"/>
    <w:rsid w:val="0070526D"/>
    <w:rsid w:val="007054D0"/>
    <w:rsid w:val="007129E6"/>
    <w:rsid w:val="00716D26"/>
    <w:rsid w:val="007200E5"/>
    <w:rsid w:val="0072069E"/>
    <w:rsid w:val="00722022"/>
    <w:rsid w:val="00725EC6"/>
    <w:rsid w:val="00735CD4"/>
    <w:rsid w:val="00737C69"/>
    <w:rsid w:val="007405B8"/>
    <w:rsid w:val="007414A9"/>
    <w:rsid w:val="00742ED0"/>
    <w:rsid w:val="00743D54"/>
    <w:rsid w:val="00754D99"/>
    <w:rsid w:val="00757F23"/>
    <w:rsid w:val="007651F9"/>
    <w:rsid w:val="007654FD"/>
    <w:rsid w:val="00772D95"/>
    <w:rsid w:val="007751E7"/>
    <w:rsid w:val="007770FD"/>
    <w:rsid w:val="00777A6B"/>
    <w:rsid w:val="00780622"/>
    <w:rsid w:val="00783D65"/>
    <w:rsid w:val="00790024"/>
    <w:rsid w:val="007918D4"/>
    <w:rsid w:val="00791ED0"/>
    <w:rsid w:val="00793E00"/>
    <w:rsid w:val="00793F44"/>
    <w:rsid w:val="007A1E60"/>
    <w:rsid w:val="007A2C72"/>
    <w:rsid w:val="007A39AC"/>
    <w:rsid w:val="007A41EB"/>
    <w:rsid w:val="007A5CD1"/>
    <w:rsid w:val="007A6898"/>
    <w:rsid w:val="007A6B2A"/>
    <w:rsid w:val="007B0BED"/>
    <w:rsid w:val="007B1AF8"/>
    <w:rsid w:val="007C16ED"/>
    <w:rsid w:val="007C50B9"/>
    <w:rsid w:val="007D21F3"/>
    <w:rsid w:val="007D3356"/>
    <w:rsid w:val="007E147D"/>
    <w:rsid w:val="007E16A5"/>
    <w:rsid w:val="007E4460"/>
    <w:rsid w:val="007E665D"/>
    <w:rsid w:val="007E7BF1"/>
    <w:rsid w:val="007F240F"/>
    <w:rsid w:val="007F4F3F"/>
    <w:rsid w:val="007F6EE1"/>
    <w:rsid w:val="00801615"/>
    <w:rsid w:val="00803766"/>
    <w:rsid w:val="008057AF"/>
    <w:rsid w:val="008111B5"/>
    <w:rsid w:val="00812464"/>
    <w:rsid w:val="0081623A"/>
    <w:rsid w:val="0082051D"/>
    <w:rsid w:val="00820CE9"/>
    <w:rsid w:val="00821586"/>
    <w:rsid w:val="00822C43"/>
    <w:rsid w:val="00823176"/>
    <w:rsid w:val="00837200"/>
    <w:rsid w:val="00840038"/>
    <w:rsid w:val="008421D8"/>
    <w:rsid w:val="008442B3"/>
    <w:rsid w:val="008525AE"/>
    <w:rsid w:val="00855E05"/>
    <w:rsid w:val="008560E1"/>
    <w:rsid w:val="00861715"/>
    <w:rsid w:val="0086231C"/>
    <w:rsid w:val="00863631"/>
    <w:rsid w:val="00863921"/>
    <w:rsid w:val="00864247"/>
    <w:rsid w:val="008768C4"/>
    <w:rsid w:val="00877584"/>
    <w:rsid w:val="00880379"/>
    <w:rsid w:val="0088069C"/>
    <w:rsid w:val="00884D6C"/>
    <w:rsid w:val="00892B7E"/>
    <w:rsid w:val="00892D5B"/>
    <w:rsid w:val="00894037"/>
    <w:rsid w:val="00894830"/>
    <w:rsid w:val="008A5D73"/>
    <w:rsid w:val="008B2D7D"/>
    <w:rsid w:val="008B466E"/>
    <w:rsid w:val="008C3424"/>
    <w:rsid w:val="008C4817"/>
    <w:rsid w:val="008C4D14"/>
    <w:rsid w:val="008C5D08"/>
    <w:rsid w:val="008C6DE3"/>
    <w:rsid w:val="008D1BC3"/>
    <w:rsid w:val="008D35B0"/>
    <w:rsid w:val="008D4AC0"/>
    <w:rsid w:val="008E2793"/>
    <w:rsid w:val="008E310B"/>
    <w:rsid w:val="008E3562"/>
    <w:rsid w:val="008E4461"/>
    <w:rsid w:val="008E6B41"/>
    <w:rsid w:val="00907F8B"/>
    <w:rsid w:val="009164D2"/>
    <w:rsid w:val="00920007"/>
    <w:rsid w:val="009204DD"/>
    <w:rsid w:val="00922D5D"/>
    <w:rsid w:val="00922E15"/>
    <w:rsid w:val="00924DA3"/>
    <w:rsid w:val="009270EA"/>
    <w:rsid w:val="0092757E"/>
    <w:rsid w:val="009300E7"/>
    <w:rsid w:val="00932E92"/>
    <w:rsid w:val="00934A06"/>
    <w:rsid w:val="00941BCE"/>
    <w:rsid w:val="00947F07"/>
    <w:rsid w:val="009544B8"/>
    <w:rsid w:val="00954DE8"/>
    <w:rsid w:val="009553D0"/>
    <w:rsid w:val="00956A6E"/>
    <w:rsid w:val="00956C94"/>
    <w:rsid w:val="00962F9B"/>
    <w:rsid w:val="009744EA"/>
    <w:rsid w:val="00985350"/>
    <w:rsid w:val="009A19CC"/>
    <w:rsid w:val="009A5D95"/>
    <w:rsid w:val="009A725C"/>
    <w:rsid w:val="009B2B08"/>
    <w:rsid w:val="009B6E3B"/>
    <w:rsid w:val="009C04EA"/>
    <w:rsid w:val="009C0830"/>
    <w:rsid w:val="009C311B"/>
    <w:rsid w:val="009C5280"/>
    <w:rsid w:val="009E02EC"/>
    <w:rsid w:val="009E55E9"/>
    <w:rsid w:val="009F03E9"/>
    <w:rsid w:val="009F6A82"/>
    <w:rsid w:val="00A023B0"/>
    <w:rsid w:val="00A03E3C"/>
    <w:rsid w:val="00A07B61"/>
    <w:rsid w:val="00A11C90"/>
    <w:rsid w:val="00A175EE"/>
    <w:rsid w:val="00A22142"/>
    <w:rsid w:val="00A22852"/>
    <w:rsid w:val="00A2337C"/>
    <w:rsid w:val="00A25049"/>
    <w:rsid w:val="00A2564A"/>
    <w:rsid w:val="00A26919"/>
    <w:rsid w:val="00A3008D"/>
    <w:rsid w:val="00A31940"/>
    <w:rsid w:val="00A331BE"/>
    <w:rsid w:val="00A35CF4"/>
    <w:rsid w:val="00A366A1"/>
    <w:rsid w:val="00A373B0"/>
    <w:rsid w:val="00A3748D"/>
    <w:rsid w:val="00A41642"/>
    <w:rsid w:val="00A421BE"/>
    <w:rsid w:val="00A43B2C"/>
    <w:rsid w:val="00A45633"/>
    <w:rsid w:val="00A50ADC"/>
    <w:rsid w:val="00A52172"/>
    <w:rsid w:val="00A534D3"/>
    <w:rsid w:val="00A55302"/>
    <w:rsid w:val="00A57684"/>
    <w:rsid w:val="00A61079"/>
    <w:rsid w:val="00A64134"/>
    <w:rsid w:val="00A66251"/>
    <w:rsid w:val="00A70384"/>
    <w:rsid w:val="00A7224B"/>
    <w:rsid w:val="00A74E50"/>
    <w:rsid w:val="00A815D6"/>
    <w:rsid w:val="00A86B7D"/>
    <w:rsid w:val="00A900CC"/>
    <w:rsid w:val="00A92354"/>
    <w:rsid w:val="00A93261"/>
    <w:rsid w:val="00A93890"/>
    <w:rsid w:val="00A94AA6"/>
    <w:rsid w:val="00A959D2"/>
    <w:rsid w:val="00A967DA"/>
    <w:rsid w:val="00AA012E"/>
    <w:rsid w:val="00AA1C99"/>
    <w:rsid w:val="00AA3A3F"/>
    <w:rsid w:val="00AA4789"/>
    <w:rsid w:val="00AA48FB"/>
    <w:rsid w:val="00AA4A03"/>
    <w:rsid w:val="00AB4F6A"/>
    <w:rsid w:val="00AC4CA9"/>
    <w:rsid w:val="00AC6791"/>
    <w:rsid w:val="00AD7C27"/>
    <w:rsid w:val="00AE2581"/>
    <w:rsid w:val="00AE47C5"/>
    <w:rsid w:val="00AE5158"/>
    <w:rsid w:val="00AE6381"/>
    <w:rsid w:val="00AE725B"/>
    <w:rsid w:val="00AF1577"/>
    <w:rsid w:val="00AF3A0E"/>
    <w:rsid w:val="00AF514F"/>
    <w:rsid w:val="00AF6C2F"/>
    <w:rsid w:val="00AF7871"/>
    <w:rsid w:val="00B033C5"/>
    <w:rsid w:val="00B04F9B"/>
    <w:rsid w:val="00B05EB7"/>
    <w:rsid w:val="00B11294"/>
    <w:rsid w:val="00B118AB"/>
    <w:rsid w:val="00B16E63"/>
    <w:rsid w:val="00B170D5"/>
    <w:rsid w:val="00B20F7E"/>
    <w:rsid w:val="00B216A0"/>
    <w:rsid w:val="00B25F8C"/>
    <w:rsid w:val="00B303DE"/>
    <w:rsid w:val="00B307AC"/>
    <w:rsid w:val="00B3330F"/>
    <w:rsid w:val="00B4140C"/>
    <w:rsid w:val="00B42AA1"/>
    <w:rsid w:val="00B4498B"/>
    <w:rsid w:val="00B46BF8"/>
    <w:rsid w:val="00B55EE7"/>
    <w:rsid w:val="00B61941"/>
    <w:rsid w:val="00B63480"/>
    <w:rsid w:val="00B64EF3"/>
    <w:rsid w:val="00B65AAE"/>
    <w:rsid w:val="00B67B41"/>
    <w:rsid w:val="00B72F01"/>
    <w:rsid w:val="00B847D3"/>
    <w:rsid w:val="00B878B4"/>
    <w:rsid w:val="00B93D83"/>
    <w:rsid w:val="00B93E01"/>
    <w:rsid w:val="00B947EE"/>
    <w:rsid w:val="00B96374"/>
    <w:rsid w:val="00B96D9D"/>
    <w:rsid w:val="00B96E54"/>
    <w:rsid w:val="00B97191"/>
    <w:rsid w:val="00BA15D6"/>
    <w:rsid w:val="00BA3EA2"/>
    <w:rsid w:val="00BB1AF0"/>
    <w:rsid w:val="00BB4745"/>
    <w:rsid w:val="00BC1478"/>
    <w:rsid w:val="00BC193B"/>
    <w:rsid w:val="00BC2915"/>
    <w:rsid w:val="00BD0542"/>
    <w:rsid w:val="00BD0989"/>
    <w:rsid w:val="00BD10B6"/>
    <w:rsid w:val="00BD166C"/>
    <w:rsid w:val="00BD36EF"/>
    <w:rsid w:val="00BD41E2"/>
    <w:rsid w:val="00BE5AB4"/>
    <w:rsid w:val="00BF0850"/>
    <w:rsid w:val="00BF1200"/>
    <w:rsid w:val="00BF1BD0"/>
    <w:rsid w:val="00C006E2"/>
    <w:rsid w:val="00C011CB"/>
    <w:rsid w:val="00C01600"/>
    <w:rsid w:val="00C02D60"/>
    <w:rsid w:val="00C04C5A"/>
    <w:rsid w:val="00C05BA5"/>
    <w:rsid w:val="00C0666F"/>
    <w:rsid w:val="00C101CA"/>
    <w:rsid w:val="00C12F6C"/>
    <w:rsid w:val="00C17C81"/>
    <w:rsid w:val="00C209E9"/>
    <w:rsid w:val="00C20C2B"/>
    <w:rsid w:val="00C21CA5"/>
    <w:rsid w:val="00C23919"/>
    <w:rsid w:val="00C25334"/>
    <w:rsid w:val="00C26607"/>
    <w:rsid w:val="00C31024"/>
    <w:rsid w:val="00C3339B"/>
    <w:rsid w:val="00C34E06"/>
    <w:rsid w:val="00C369F2"/>
    <w:rsid w:val="00C42DD9"/>
    <w:rsid w:val="00C477B5"/>
    <w:rsid w:val="00C47D85"/>
    <w:rsid w:val="00C53B72"/>
    <w:rsid w:val="00C54F0D"/>
    <w:rsid w:val="00C56A6E"/>
    <w:rsid w:val="00C70A27"/>
    <w:rsid w:val="00C726A7"/>
    <w:rsid w:val="00C73428"/>
    <w:rsid w:val="00C7566F"/>
    <w:rsid w:val="00C81F0C"/>
    <w:rsid w:val="00C8248F"/>
    <w:rsid w:val="00C831D2"/>
    <w:rsid w:val="00C84B32"/>
    <w:rsid w:val="00C8704C"/>
    <w:rsid w:val="00C90B2E"/>
    <w:rsid w:val="00C96A66"/>
    <w:rsid w:val="00CA4089"/>
    <w:rsid w:val="00CB1948"/>
    <w:rsid w:val="00CB411C"/>
    <w:rsid w:val="00CB4695"/>
    <w:rsid w:val="00CB54D8"/>
    <w:rsid w:val="00CB5AA4"/>
    <w:rsid w:val="00CB5AF9"/>
    <w:rsid w:val="00CC041B"/>
    <w:rsid w:val="00CC1716"/>
    <w:rsid w:val="00CC2DB1"/>
    <w:rsid w:val="00CC3744"/>
    <w:rsid w:val="00CC5F03"/>
    <w:rsid w:val="00CD28FA"/>
    <w:rsid w:val="00CD49D1"/>
    <w:rsid w:val="00CD7146"/>
    <w:rsid w:val="00CE370E"/>
    <w:rsid w:val="00CF0212"/>
    <w:rsid w:val="00CF2496"/>
    <w:rsid w:val="00CF2735"/>
    <w:rsid w:val="00CF40CF"/>
    <w:rsid w:val="00CF5CD1"/>
    <w:rsid w:val="00CF6359"/>
    <w:rsid w:val="00CF7012"/>
    <w:rsid w:val="00CF7794"/>
    <w:rsid w:val="00CF78AB"/>
    <w:rsid w:val="00D02263"/>
    <w:rsid w:val="00D0434A"/>
    <w:rsid w:val="00D1178D"/>
    <w:rsid w:val="00D20C14"/>
    <w:rsid w:val="00D22F08"/>
    <w:rsid w:val="00D24814"/>
    <w:rsid w:val="00D259A1"/>
    <w:rsid w:val="00D26CEA"/>
    <w:rsid w:val="00D338B5"/>
    <w:rsid w:val="00D344A1"/>
    <w:rsid w:val="00D45558"/>
    <w:rsid w:val="00D53E5F"/>
    <w:rsid w:val="00D61416"/>
    <w:rsid w:val="00D621EE"/>
    <w:rsid w:val="00D67BF1"/>
    <w:rsid w:val="00D71827"/>
    <w:rsid w:val="00D736CC"/>
    <w:rsid w:val="00D74ACC"/>
    <w:rsid w:val="00D7544A"/>
    <w:rsid w:val="00D771FD"/>
    <w:rsid w:val="00D77C27"/>
    <w:rsid w:val="00D81638"/>
    <w:rsid w:val="00D8288A"/>
    <w:rsid w:val="00D90D52"/>
    <w:rsid w:val="00D96E8E"/>
    <w:rsid w:val="00D97F7D"/>
    <w:rsid w:val="00DA06D6"/>
    <w:rsid w:val="00DA304B"/>
    <w:rsid w:val="00DA4D10"/>
    <w:rsid w:val="00DA64B2"/>
    <w:rsid w:val="00DB2581"/>
    <w:rsid w:val="00DB589D"/>
    <w:rsid w:val="00DB5E63"/>
    <w:rsid w:val="00DB6049"/>
    <w:rsid w:val="00DB6C0F"/>
    <w:rsid w:val="00DC04AB"/>
    <w:rsid w:val="00DC0E66"/>
    <w:rsid w:val="00DC1606"/>
    <w:rsid w:val="00DD4F7A"/>
    <w:rsid w:val="00DE62D2"/>
    <w:rsid w:val="00DF18D7"/>
    <w:rsid w:val="00DF6D80"/>
    <w:rsid w:val="00E00265"/>
    <w:rsid w:val="00E01CCE"/>
    <w:rsid w:val="00E03E82"/>
    <w:rsid w:val="00E06207"/>
    <w:rsid w:val="00E10F9C"/>
    <w:rsid w:val="00E12794"/>
    <w:rsid w:val="00E12F57"/>
    <w:rsid w:val="00E17643"/>
    <w:rsid w:val="00E2126F"/>
    <w:rsid w:val="00E21F91"/>
    <w:rsid w:val="00E22773"/>
    <w:rsid w:val="00E230D6"/>
    <w:rsid w:val="00E232BA"/>
    <w:rsid w:val="00E238F2"/>
    <w:rsid w:val="00E2455D"/>
    <w:rsid w:val="00E24D86"/>
    <w:rsid w:val="00E273D3"/>
    <w:rsid w:val="00E301FD"/>
    <w:rsid w:val="00E31FFA"/>
    <w:rsid w:val="00E36BF5"/>
    <w:rsid w:val="00E41124"/>
    <w:rsid w:val="00E41948"/>
    <w:rsid w:val="00E476DD"/>
    <w:rsid w:val="00E477A4"/>
    <w:rsid w:val="00E52910"/>
    <w:rsid w:val="00E56475"/>
    <w:rsid w:val="00E60CF2"/>
    <w:rsid w:val="00E616C0"/>
    <w:rsid w:val="00E6368A"/>
    <w:rsid w:val="00E64CC5"/>
    <w:rsid w:val="00E708A9"/>
    <w:rsid w:val="00E7120C"/>
    <w:rsid w:val="00E738DE"/>
    <w:rsid w:val="00E76969"/>
    <w:rsid w:val="00E803F0"/>
    <w:rsid w:val="00E80B3D"/>
    <w:rsid w:val="00E92D61"/>
    <w:rsid w:val="00E93086"/>
    <w:rsid w:val="00E93876"/>
    <w:rsid w:val="00E94F38"/>
    <w:rsid w:val="00EA28A7"/>
    <w:rsid w:val="00EA7EBA"/>
    <w:rsid w:val="00EB1DD3"/>
    <w:rsid w:val="00EB4159"/>
    <w:rsid w:val="00EB4420"/>
    <w:rsid w:val="00EB75E3"/>
    <w:rsid w:val="00EC39AD"/>
    <w:rsid w:val="00EC4185"/>
    <w:rsid w:val="00EC4207"/>
    <w:rsid w:val="00EC5BF7"/>
    <w:rsid w:val="00ED0053"/>
    <w:rsid w:val="00ED4229"/>
    <w:rsid w:val="00ED6F7C"/>
    <w:rsid w:val="00EE3885"/>
    <w:rsid w:val="00EE6B3E"/>
    <w:rsid w:val="00EF25B9"/>
    <w:rsid w:val="00EF3743"/>
    <w:rsid w:val="00EF42CB"/>
    <w:rsid w:val="00F0437A"/>
    <w:rsid w:val="00F05AE0"/>
    <w:rsid w:val="00F05F53"/>
    <w:rsid w:val="00F10B78"/>
    <w:rsid w:val="00F11446"/>
    <w:rsid w:val="00F115E7"/>
    <w:rsid w:val="00F230B8"/>
    <w:rsid w:val="00F24B53"/>
    <w:rsid w:val="00F25828"/>
    <w:rsid w:val="00F26069"/>
    <w:rsid w:val="00F3370D"/>
    <w:rsid w:val="00F34F38"/>
    <w:rsid w:val="00F35015"/>
    <w:rsid w:val="00F37736"/>
    <w:rsid w:val="00F4238E"/>
    <w:rsid w:val="00F44C27"/>
    <w:rsid w:val="00F50C55"/>
    <w:rsid w:val="00F54466"/>
    <w:rsid w:val="00F557C4"/>
    <w:rsid w:val="00F55BAD"/>
    <w:rsid w:val="00F55C35"/>
    <w:rsid w:val="00F6095D"/>
    <w:rsid w:val="00F62504"/>
    <w:rsid w:val="00F63797"/>
    <w:rsid w:val="00F676C0"/>
    <w:rsid w:val="00F72090"/>
    <w:rsid w:val="00F72E66"/>
    <w:rsid w:val="00F750F0"/>
    <w:rsid w:val="00F803B7"/>
    <w:rsid w:val="00F83C81"/>
    <w:rsid w:val="00F83E0E"/>
    <w:rsid w:val="00F86620"/>
    <w:rsid w:val="00F876B9"/>
    <w:rsid w:val="00FA0000"/>
    <w:rsid w:val="00FA0AEF"/>
    <w:rsid w:val="00FB7812"/>
    <w:rsid w:val="00FC03EE"/>
    <w:rsid w:val="00FC5C82"/>
    <w:rsid w:val="00FD0B03"/>
    <w:rsid w:val="00FD39C5"/>
    <w:rsid w:val="00FE0254"/>
    <w:rsid w:val="00FE1690"/>
    <w:rsid w:val="00FE2390"/>
    <w:rsid w:val="00FE4C4C"/>
    <w:rsid w:val="00FE71C8"/>
    <w:rsid w:val="00FE7D9D"/>
    <w:rsid w:val="00FF42D6"/>
    <w:rsid w:val="00FF548D"/>
    <w:rsid w:val="00FF630C"/>
    <w:rsid w:val="00FF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8B5D3"/>
  <w15:chartTrackingRefBased/>
  <w15:docId w15:val="{6F990E94-FC4E-4412-9334-E3C51C84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I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355"/>
  </w:style>
  <w:style w:type="paragraph" w:styleId="Heading1">
    <w:name w:val="heading 1"/>
    <w:basedOn w:val="Normal"/>
    <w:next w:val="Normal"/>
    <w:link w:val="Heading1Char"/>
    <w:uiPriority w:val="9"/>
    <w:qFormat/>
    <w:rsid w:val="00AA4789"/>
    <w:pPr>
      <w:keepNext/>
      <w:keepLines/>
      <w:spacing w:before="320" w:after="80" w:line="240" w:lineRule="auto"/>
      <w:jc w:val="center"/>
      <w:outlineLvl w:val="0"/>
    </w:pPr>
    <w:rPr>
      <w:rFonts w:ascii="Times New Roman" w:eastAsiaTheme="majorEastAsia" w:hAnsi="Times New Roman" w:cstheme="majorBidi"/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789"/>
    <w:pPr>
      <w:keepNext/>
      <w:keepLines/>
      <w:spacing w:before="160" w:after="40" w:line="240" w:lineRule="auto"/>
      <w:outlineLvl w:val="1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42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42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42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4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42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42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42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789"/>
    <w:rPr>
      <w:rFonts w:ascii="Times New Roman" w:eastAsiaTheme="majorEastAsia" w:hAnsi="Times New Roman" w:cstheme="majorBidi"/>
      <w:b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478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42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42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42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42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42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42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42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342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7342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342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42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428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C73428"/>
    <w:rPr>
      <w:b/>
      <w:bCs/>
    </w:rPr>
  </w:style>
  <w:style w:type="character" w:styleId="Emphasis">
    <w:name w:val="Emphasis"/>
    <w:basedOn w:val="DefaultParagraphFont"/>
    <w:uiPriority w:val="20"/>
    <w:qFormat/>
    <w:rsid w:val="00C73428"/>
    <w:rPr>
      <w:i/>
      <w:iCs/>
      <w:color w:val="000000" w:themeColor="text1"/>
    </w:rPr>
  </w:style>
  <w:style w:type="paragraph" w:styleId="NoSpacing">
    <w:name w:val="No Spacing"/>
    <w:uiPriority w:val="1"/>
    <w:qFormat/>
    <w:rsid w:val="00C7342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342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3428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42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428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7342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7342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7342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7342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7342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C7342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73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428"/>
  </w:style>
  <w:style w:type="paragraph" w:styleId="Footer">
    <w:name w:val="footer"/>
    <w:basedOn w:val="Normal"/>
    <w:link w:val="FooterChar"/>
    <w:uiPriority w:val="99"/>
    <w:unhideWhenUsed/>
    <w:rsid w:val="00C73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428"/>
  </w:style>
  <w:style w:type="character" w:styleId="Hyperlink">
    <w:name w:val="Hyperlink"/>
    <w:basedOn w:val="DefaultParagraphFont"/>
    <w:uiPriority w:val="99"/>
    <w:unhideWhenUsed/>
    <w:rsid w:val="003313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3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71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7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74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302DA"/>
    <w:pPr>
      <w:ind w:left="720"/>
      <w:contextualSpacing/>
    </w:pPr>
  </w:style>
  <w:style w:type="table" w:styleId="TableGrid">
    <w:name w:val="Table Grid"/>
    <w:basedOn w:val="TableNormal"/>
    <w:uiPriority w:val="39"/>
    <w:rsid w:val="00CC5F03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C5155"/>
    <w:pPr>
      <w:tabs>
        <w:tab w:val="right" w:leader="dot" w:pos="901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6368A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90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60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664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4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03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9000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79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926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10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1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60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102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73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96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238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890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2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678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8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24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08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52</Pages>
  <Words>7494</Words>
  <Characters>42719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Delaney (Student)</dc:creator>
  <cp:keywords/>
  <dc:description/>
  <cp:lastModifiedBy>Matthew Delaney (Student)</cp:lastModifiedBy>
  <cp:revision>75</cp:revision>
  <dcterms:created xsi:type="dcterms:W3CDTF">2022-03-08T20:05:00Z</dcterms:created>
  <dcterms:modified xsi:type="dcterms:W3CDTF">2022-03-31T14:20:00Z</dcterms:modified>
</cp:coreProperties>
</file>