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77321" w14:textId="77777777" w:rsidR="00E5449A" w:rsidRPr="007E7D01" w:rsidRDefault="009A3AA3" w:rsidP="00147938">
      <w:pPr>
        <w:spacing w:before="240" w:after="240" w:line="360" w:lineRule="auto"/>
        <w:jc w:val="center"/>
        <w:rPr>
          <w:rFonts w:ascii="Times New Roman" w:eastAsia="Times New Roman" w:hAnsi="Times New Roman" w:cs="Times New Roman"/>
          <w:sz w:val="48"/>
          <w:szCs w:val="48"/>
        </w:rPr>
      </w:pPr>
      <w:r w:rsidRPr="007E7D01">
        <w:rPr>
          <w:rFonts w:ascii="Times New Roman" w:eastAsia="Times New Roman" w:hAnsi="Times New Roman" w:cs="Times New Roman"/>
          <w:sz w:val="48"/>
          <w:szCs w:val="48"/>
        </w:rPr>
        <w:t xml:space="preserve">Exploring the effects of background music’s tempo and key on working memory and emotional arousal </w:t>
      </w:r>
    </w:p>
    <w:p w14:paraId="58F8ABA1" w14:textId="5332324F" w:rsidR="00E5449A" w:rsidRPr="007E7D01" w:rsidRDefault="00E5449A" w:rsidP="00147938">
      <w:pPr>
        <w:spacing w:before="240" w:after="240" w:line="360" w:lineRule="auto"/>
        <w:jc w:val="center"/>
        <w:rPr>
          <w:rFonts w:ascii="Times New Roman" w:eastAsia="Times New Roman" w:hAnsi="Times New Roman" w:cs="Times New Roman"/>
          <w:sz w:val="32"/>
          <w:szCs w:val="32"/>
        </w:rPr>
      </w:pPr>
    </w:p>
    <w:p w14:paraId="56DD15E1" w14:textId="545E3EAD" w:rsidR="00E5449A" w:rsidRPr="007E7D01" w:rsidRDefault="00E5449A" w:rsidP="00147938">
      <w:pPr>
        <w:spacing w:before="240" w:after="240" w:line="360" w:lineRule="auto"/>
        <w:rPr>
          <w:rFonts w:ascii="Times New Roman" w:eastAsia="Times New Roman" w:hAnsi="Times New Roman" w:cs="Times New Roman"/>
          <w:sz w:val="32"/>
          <w:szCs w:val="32"/>
        </w:rPr>
      </w:pPr>
    </w:p>
    <w:p w14:paraId="7A9D4322" w14:textId="77777777" w:rsidR="00E5449A" w:rsidRPr="007E7D01" w:rsidRDefault="009A3AA3" w:rsidP="00147938">
      <w:pPr>
        <w:spacing w:before="240" w:after="240" w:line="360" w:lineRule="auto"/>
        <w:jc w:val="center"/>
        <w:rPr>
          <w:rFonts w:ascii="Times New Roman" w:eastAsia="Times New Roman" w:hAnsi="Times New Roman" w:cs="Times New Roman"/>
          <w:sz w:val="32"/>
          <w:szCs w:val="32"/>
        </w:rPr>
      </w:pPr>
      <w:r w:rsidRPr="007E7D01">
        <w:rPr>
          <w:rFonts w:ascii="Times New Roman" w:eastAsia="Times New Roman" w:hAnsi="Times New Roman" w:cs="Times New Roman"/>
          <w:sz w:val="32"/>
          <w:szCs w:val="32"/>
        </w:rPr>
        <w:t xml:space="preserve">Seán </w:t>
      </w:r>
      <w:proofErr w:type="spellStart"/>
      <w:r w:rsidRPr="007E7D01">
        <w:rPr>
          <w:rFonts w:ascii="Times New Roman" w:eastAsia="Times New Roman" w:hAnsi="Times New Roman" w:cs="Times New Roman"/>
          <w:sz w:val="32"/>
          <w:szCs w:val="32"/>
        </w:rPr>
        <w:t>Ó’Síocháin</w:t>
      </w:r>
      <w:proofErr w:type="spellEnd"/>
    </w:p>
    <w:p w14:paraId="7E256CDA" w14:textId="096DC2C5" w:rsidR="00E5449A" w:rsidRPr="007E7D01" w:rsidRDefault="009A3AA3" w:rsidP="00147938">
      <w:pPr>
        <w:spacing w:before="240" w:after="240" w:line="360" w:lineRule="auto"/>
        <w:jc w:val="center"/>
        <w:rPr>
          <w:rFonts w:ascii="Times New Roman" w:eastAsia="Times New Roman" w:hAnsi="Times New Roman" w:cs="Times New Roman"/>
          <w:sz w:val="32"/>
          <w:szCs w:val="32"/>
        </w:rPr>
      </w:pPr>
      <w:r w:rsidRPr="007E7D01">
        <w:rPr>
          <w:rFonts w:ascii="Times New Roman" w:eastAsia="Times New Roman" w:hAnsi="Times New Roman" w:cs="Times New Roman"/>
          <w:sz w:val="32"/>
          <w:szCs w:val="32"/>
        </w:rPr>
        <w:t>N00192200</w:t>
      </w:r>
    </w:p>
    <w:p w14:paraId="7CCDF0FC" w14:textId="1D2C4A4E" w:rsidR="00E5449A" w:rsidRPr="007E7D01" w:rsidRDefault="009A3AA3" w:rsidP="00147938">
      <w:pPr>
        <w:spacing w:before="240" w:after="240" w:line="360" w:lineRule="auto"/>
        <w:jc w:val="center"/>
        <w:rPr>
          <w:rFonts w:ascii="Times New Roman" w:eastAsia="Times New Roman" w:hAnsi="Times New Roman" w:cs="Times New Roman"/>
          <w:sz w:val="32"/>
          <w:szCs w:val="32"/>
        </w:rPr>
      </w:pPr>
      <w:r w:rsidRPr="007E7D01">
        <w:rPr>
          <w:rFonts w:ascii="Times New Roman" w:eastAsia="Times New Roman" w:hAnsi="Times New Roman" w:cs="Times New Roman"/>
          <w:sz w:val="32"/>
          <w:szCs w:val="32"/>
        </w:rPr>
        <w:t xml:space="preserve">Research Supervisor: </w:t>
      </w:r>
      <w:r w:rsidR="00217F44">
        <w:rPr>
          <w:rFonts w:ascii="Times New Roman" w:eastAsia="Times New Roman" w:hAnsi="Times New Roman" w:cs="Times New Roman"/>
          <w:sz w:val="32"/>
          <w:szCs w:val="32"/>
        </w:rPr>
        <w:t>D</w:t>
      </w:r>
      <w:r w:rsidRPr="007E7D01">
        <w:rPr>
          <w:rFonts w:ascii="Times New Roman" w:eastAsia="Times New Roman" w:hAnsi="Times New Roman" w:cs="Times New Roman"/>
          <w:sz w:val="32"/>
          <w:szCs w:val="32"/>
        </w:rPr>
        <w:t xml:space="preserve">r. John Greaney </w:t>
      </w:r>
    </w:p>
    <w:p w14:paraId="03A2F540" w14:textId="77777777" w:rsidR="00E5449A" w:rsidRPr="007E7D01" w:rsidRDefault="009A3AA3" w:rsidP="00147938">
      <w:pPr>
        <w:spacing w:line="360" w:lineRule="auto"/>
        <w:jc w:val="center"/>
        <w:rPr>
          <w:rFonts w:ascii="Times New Roman" w:eastAsia="Times New Roman" w:hAnsi="Times New Roman" w:cs="Times New Roman"/>
          <w:b/>
          <w:sz w:val="32"/>
          <w:szCs w:val="32"/>
        </w:rPr>
      </w:pPr>
      <w:r w:rsidRPr="007E7D01">
        <w:rPr>
          <w:rFonts w:ascii="Times New Roman" w:eastAsia="Times New Roman" w:hAnsi="Times New Roman" w:cs="Times New Roman"/>
          <w:sz w:val="32"/>
          <w:szCs w:val="32"/>
        </w:rPr>
        <w:t xml:space="preserve"> </w:t>
      </w:r>
    </w:p>
    <w:p w14:paraId="1DA75BEA" w14:textId="094E1221" w:rsidR="00E5449A" w:rsidRPr="007E7D01" w:rsidRDefault="00E5449A" w:rsidP="00147938">
      <w:pPr>
        <w:spacing w:line="360" w:lineRule="auto"/>
        <w:rPr>
          <w:rFonts w:ascii="Times New Roman" w:eastAsia="Times New Roman" w:hAnsi="Times New Roman" w:cs="Times New Roman"/>
          <w:b/>
          <w:sz w:val="32"/>
          <w:szCs w:val="32"/>
        </w:rPr>
      </w:pPr>
    </w:p>
    <w:p w14:paraId="387DD44F" w14:textId="77777777" w:rsidR="00E5449A" w:rsidRPr="007E7D01" w:rsidRDefault="009A3AA3" w:rsidP="00147938">
      <w:pPr>
        <w:spacing w:line="360" w:lineRule="auto"/>
        <w:jc w:val="center"/>
        <w:rPr>
          <w:rFonts w:ascii="Times New Roman" w:hAnsi="Times New Roman" w:cs="Times New Roman"/>
          <w:sz w:val="32"/>
          <w:szCs w:val="32"/>
        </w:rPr>
      </w:pPr>
      <w:r w:rsidRPr="007E7D01">
        <w:rPr>
          <w:rFonts w:ascii="Times New Roman" w:hAnsi="Times New Roman" w:cs="Times New Roman"/>
          <w:sz w:val="32"/>
          <w:szCs w:val="32"/>
        </w:rPr>
        <w:t>Dissertation submitted as a requirement for the degree of BSc (Hons)</w:t>
      </w:r>
    </w:p>
    <w:p w14:paraId="4E46AC4C" w14:textId="77777777" w:rsidR="00E5449A" w:rsidRPr="007E7D01" w:rsidRDefault="009A3AA3" w:rsidP="00147938">
      <w:pPr>
        <w:spacing w:line="360" w:lineRule="auto"/>
        <w:jc w:val="center"/>
        <w:rPr>
          <w:rFonts w:ascii="Times New Roman" w:hAnsi="Times New Roman" w:cs="Times New Roman"/>
          <w:sz w:val="32"/>
          <w:szCs w:val="32"/>
        </w:rPr>
      </w:pPr>
      <w:r w:rsidRPr="007E7D01">
        <w:rPr>
          <w:rFonts w:ascii="Times New Roman" w:hAnsi="Times New Roman" w:cs="Times New Roman"/>
          <w:sz w:val="32"/>
          <w:szCs w:val="32"/>
        </w:rPr>
        <w:t>Psychology Applied to Information Technology, Dun Laoghaire Institute of</w:t>
      </w:r>
    </w:p>
    <w:p w14:paraId="084CB209" w14:textId="5912B35D" w:rsidR="00E5449A" w:rsidRPr="007E7D01" w:rsidRDefault="009A3AA3" w:rsidP="00147938">
      <w:pPr>
        <w:spacing w:line="360" w:lineRule="auto"/>
        <w:jc w:val="center"/>
        <w:rPr>
          <w:rFonts w:ascii="Times New Roman" w:hAnsi="Times New Roman" w:cs="Times New Roman"/>
          <w:sz w:val="32"/>
          <w:szCs w:val="32"/>
        </w:rPr>
      </w:pPr>
      <w:r w:rsidRPr="007E7D01">
        <w:rPr>
          <w:rFonts w:ascii="Times New Roman" w:hAnsi="Times New Roman" w:cs="Times New Roman"/>
          <w:sz w:val="32"/>
          <w:szCs w:val="32"/>
        </w:rPr>
        <w:t>Art,</w:t>
      </w:r>
    </w:p>
    <w:p w14:paraId="0156AF42" w14:textId="6C32C263" w:rsidR="00E5449A" w:rsidRPr="007E7D01" w:rsidRDefault="009A3AA3" w:rsidP="00147938">
      <w:pPr>
        <w:spacing w:line="360" w:lineRule="auto"/>
        <w:jc w:val="center"/>
        <w:rPr>
          <w:rFonts w:ascii="Times New Roman" w:hAnsi="Times New Roman" w:cs="Times New Roman"/>
          <w:sz w:val="32"/>
          <w:szCs w:val="32"/>
        </w:rPr>
      </w:pPr>
      <w:r w:rsidRPr="007E7D01">
        <w:rPr>
          <w:rFonts w:ascii="Times New Roman" w:hAnsi="Times New Roman" w:cs="Times New Roman"/>
          <w:sz w:val="32"/>
          <w:szCs w:val="32"/>
        </w:rPr>
        <w:t>Design &amp; Technology, 2023</w:t>
      </w:r>
    </w:p>
    <w:p w14:paraId="758E1BFD" w14:textId="72584BAB" w:rsidR="00E5449A" w:rsidRPr="007E7D01" w:rsidRDefault="007E7D01" w:rsidP="00147938">
      <w:pPr>
        <w:spacing w:line="360" w:lineRule="auto"/>
        <w:jc w:val="center"/>
        <w:rPr>
          <w:rFonts w:ascii="Times New Roman" w:eastAsia="Times New Roman" w:hAnsi="Times New Roman" w:cs="Times New Roman"/>
          <w:b/>
          <w:sz w:val="24"/>
          <w:szCs w:val="24"/>
        </w:rPr>
      </w:pPr>
      <w:r w:rsidRPr="007E7D01">
        <w:rPr>
          <w:rFonts w:ascii="Times New Roman" w:hAnsi="Times New Roman" w:cs="Times New Roman"/>
          <w:noProof/>
          <w:sz w:val="24"/>
          <w:szCs w:val="24"/>
        </w:rPr>
        <w:drawing>
          <wp:anchor distT="114300" distB="114300" distL="114300" distR="114300" simplePos="0" relativeHeight="251645952" behindDoc="0" locked="0" layoutInCell="1" hidden="0" allowOverlap="1" wp14:anchorId="33B472A5" wp14:editId="16032D12">
            <wp:simplePos x="0" y="0"/>
            <wp:positionH relativeFrom="column">
              <wp:posOffset>1428750</wp:posOffset>
            </wp:positionH>
            <wp:positionV relativeFrom="paragraph">
              <wp:posOffset>247650</wp:posOffset>
            </wp:positionV>
            <wp:extent cx="2628900" cy="1750060"/>
            <wp:effectExtent l="0" t="0" r="0" b="0"/>
            <wp:wrapNone/>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628900" cy="1750060"/>
                    </a:xfrm>
                    <a:prstGeom prst="rect">
                      <a:avLst/>
                    </a:prstGeom>
                    <a:ln/>
                  </pic:spPr>
                </pic:pic>
              </a:graphicData>
            </a:graphic>
          </wp:anchor>
        </w:drawing>
      </w:r>
    </w:p>
    <w:p w14:paraId="67D4AEC5" w14:textId="5AAA3D17" w:rsidR="00E5449A" w:rsidRPr="007E7D01" w:rsidRDefault="00E5449A" w:rsidP="00147938">
      <w:pPr>
        <w:spacing w:line="360" w:lineRule="auto"/>
        <w:jc w:val="center"/>
        <w:rPr>
          <w:rFonts w:ascii="Times New Roman" w:eastAsia="Times New Roman" w:hAnsi="Times New Roman" w:cs="Times New Roman"/>
          <w:b/>
          <w:sz w:val="24"/>
          <w:szCs w:val="24"/>
        </w:rPr>
      </w:pPr>
    </w:p>
    <w:p w14:paraId="6541BCAA" w14:textId="44DCEE91" w:rsidR="00E5449A" w:rsidRPr="007E7D01" w:rsidRDefault="00E5449A" w:rsidP="00147938">
      <w:pPr>
        <w:spacing w:line="360" w:lineRule="auto"/>
        <w:jc w:val="center"/>
        <w:rPr>
          <w:rFonts w:ascii="Times New Roman" w:eastAsia="Times New Roman" w:hAnsi="Times New Roman" w:cs="Times New Roman"/>
          <w:b/>
          <w:sz w:val="24"/>
          <w:szCs w:val="24"/>
        </w:rPr>
      </w:pPr>
    </w:p>
    <w:p w14:paraId="25EFC4B0" w14:textId="1BF37C95" w:rsidR="00E5449A" w:rsidRPr="007E7D01" w:rsidRDefault="009A3AA3" w:rsidP="00147938">
      <w:pPr>
        <w:spacing w:line="360" w:lineRule="auto"/>
        <w:jc w:val="center"/>
        <w:rPr>
          <w:rFonts w:ascii="Times New Roman" w:eastAsia="Times New Roman" w:hAnsi="Times New Roman" w:cs="Times New Roman"/>
          <w:b/>
          <w:sz w:val="24"/>
          <w:szCs w:val="24"/>
        </w:rPr>
      </w:pPr>
      <w:r w:rsidRPr="007E7D01">
        <w:rPr>
          <w:rFonts w:ascii="Times New Roman" w:eastAsia="Times New Roman" w:hAnsi="Times New Roman" w:cs="Times New Roman"/>
          <w:b/>
          <w:sz w:val="24"/>
          <w:szCs w:val="24"/>
        </w:rPr>
        <w:t>Declaration</w:t>
      </w:r>
    </w:p>
    <w:p w14:paraId="7A59623C" w14:textId="7BD11B44" w:rsidR="00E5449A" w:rsidRPr="007E7D01" w:rsidRDefault="00E5449A" w:rsidP="00147938">
      <w:pPr>
        <w:spacing w:line="360" w:lineRule="auto"/>
        <w:jc w:val="center"/>
        <w:rPr>
          <w:rFonts w:ascii="Times New Roman" w:eastAsia="Times New Roman" w:hAnsi="Times New Roman" w:cs="Times New Roman"/>
          <w:b/>
          <w:sz w:val="24"/>
          <w:szCs w:val="24"/>
        </w:rPr>
      </w:pPr>
    </w:p>
    <w:p w14:paraId="521A90E1" w14:textId="77777777" w:rsidR="009A3AA3" w:rsidRPr="007E7D01" w:rsidRDefault="009A3AA3" w:rsidP="00147938">
      <w:pPr>
        <w:spacing w:line="360" w:lineRule="auto"/>
        <w:jc w:val="center"/>
        <w:rPr>
          <w:rFonts w:ascii="Times New Roman" w:eastAsia="Times New Roman" w:hAnsi="Times New Roman" w:cs="Times New Roman"/>
          <w:sz w:val="24"/>
          <w:szCs w:val="24"/>
        </w:rPr>
      </w:pPr>
    </w:p>
    <w:p w14:paraId="68170267" w14:textId="77777777" w:rsidR="007E7D01" w:rsidRDefault="007E7D01" w:rsidP="007E7D01">
      <w:pPr>
        <w:spacing w:line="360" w:lineRule="auto"/>
        <w:rPr>
          <w:rFonts w:ascii="Times New Roman" w:eastAsia="Times New Roman" w:hAnsi="Times New Roman" w:cs="Times New Roman"/>
          <w:sz w:val="24"/>
          <w:szCs w:val="24"/>
        </w:rPr>
      </w:pPr>
    </w:p>
    <w:p w14:paraId="6ACC9942" w14:textId="3F9C3E83" w:rsidR="00E5449A" w:rsidRPr="007E7D01" w:rsidRDefault="009A3AA3" w:rsidP="00147938">
      <w:pPr>
        <w:spacing w:line="360" w:lineRule="auto"/>
        <w:jc w:val="center"/>
        <w:rPr>
          <w:rFonts w:ascii="Times New Roman" w:eastAsia="Times New Roman" w:hAnsi="Times New Roman" w:cs="Times New Roman"/>
          <w:sz w:val="24"/>
          <w:szCs w:val="24"/>
        </w:rPr>
      </w:pPr>
      <w:r w:rsidRPr="007E7D01">
        <w:rPr>
          <w:rFonts w:ascii="Times New Roman" w:eastAsia="Times New Roman" w:hAnsi="Times New Roman" w:cs="Times New Roman"/>
          <w:sz w:val="24"/>
          <w:szCs w:val="24"/>
        </w:rPr>
        <w:t>I declare that this submission is my own work. Where I have read, consulted, and used the work of others I have acknowledged this in text.</w:t>
      </w:r>
    </w:p>
    <w:p w14:paraId="46207056" w14:textId="77777777" w:rsidR="00E5449A" w:rsidRPr="007E7D01" w:rsidRDefault="00E5449A" w:rsidP="00147938">
      <w:pPr>
        <w:spacing w:line="360" w:lineRule="auto"/>
        <w:jc w:val="center"/>
        <w:rPr>
          <w:rFonts w:ascii="Times New Roman" w:eastAsia="Times New Roman" w:hAnsi="Times New Roman" w:cs="Times New Roman"/>
          <w:sz w:val="24"/>
          <w:szCs w:val="24"/>
        </w:rPr>
      </w:pPr>
    </w:p>
    <w:p w14:paraId="65827AB7" w14:textId="77777777" w:rsidR="00E5449A" w:rsidRPr="007E7D01" w:rsidRDefault="00E5449A" w:rsidP="00147938">
      <w:pPr>
        <w:spacing w:line="360" w:lineRule="auto"/>
        <w:jc w:val="center"/>
        <w:rPr>
          <w:rFonts w:ascii="Times New Roman" w:eastAsia="Times New Roman" w:hAnsi="Times New Roman" w:cs="Times New Roman"/>
          <w:sz w:val="24"/>
          <w:szCs w:val="24"/>
        </w:rPr>
      </w:pPr>
    </w:p>
    <w:p w14:paraId="59AAB8C3" w14:textId="77777777" w:rsidR="00E5449A" w:rsidRPr="007E7D01" w:rsidRDefault="00E5449A" w:rsidP="00147938">
      <w:pPr>
        <w:spacing w:line="360" w:lineRule="auto"/>
        <w:jc w:val="center"/>
        <w:rPr>
          <w:rFonts w:ascii="Times New Roman" w:eastAsia="Times New Roman" w:hAnsi="Times New Roman" w:cs="Times New Roman"/>
          <w:sz w:val="24"/>
          <w:szCs w:val="24"/>
        </w:rPr>
      </w:pPr>
    </w:p>
    <w:p w14:paraId="057EFB77" w14:textId="097FE90A" w:rsidR="00E5449A" w:rsidRPr="007E7D01" w:rsidRDefault="009A3AA3" w:rsidP="00147938">
      <w:pPr>
        <w:spacing w:line="360" w:lineRule="auto"/>
        <w:rPr>
          <w:rFonts w:ascii="Times New Roman" w:eastAsia="Times New Roman" w:hAnsi="Times New Roman" w:cs="Times New Roman"/>
          <w:sz w:val="24"/>
          <w:szCs w:val="24"/>
        </w:rPr>
      </w:pPr>
      <w:r w:rsidRPr="007E7D01">
        <w:rPr>
          <w:rFonts w:ascii="Times New Roman" w:eastAsia="Times New Roman" w:hAnsi="Times New Roman" w:cs="Times New Roman"/>
          <w:b/>
          <w:sz w:val="24"/>
          <w:szCs w:val="24"/>
        </w:rPr>
        <w:t xml:space="preserve">Wordcount: </w:t>
      </w:r>
      <w:r w:rsidRPr="007E7D01">
        <w:rPr>
          <w:rFonts w:ascii="Times New Roman" w:eastAsia="Times New Roman" w:hAnsi="Times New Roman" w:cs="Times New Roman"/>
          <w:sz w:val="24"/>
          <w:szCs w:val="24"/>
        </w:rPr>
        <w:t>5,</w:t>
      </w:r>
      <w:r w:rsidR="00730F76">
        <w:rPr>
          <w:rFonts w:ascii="Times New Roman" w:eastAsia="Times New Roman" w:hAnsi="Times New Roman" w:cs="Times New Roman"/>
          <w:sz w:val="24"/>
          <w:szCs w:val="24"/>
        </w:rPr>
        <w:t>9</w:t>
      </w:r>
      <w:r w:rsidR="00F37D54">
        <w:rPr>
          <w:rFonts w:ascii="Times New Roman" w:eastAsia="Times New Roman" w:hAnsi="Times New Roman" w:cs="Times New Roman"/>
          <w:sz w:val="24"/>
          <w:szCs w:val="24"/>
        </w:rPr>
        <w:t>5</w:t>
      </w:r>
      <w:r w:rsidR="00730F76">
        <w:rPr>
          <w:rFonts w:ascii="Times New Roman" w:eastAsia="Times New Roman" w:hAnsi="Times New Roman" w:cs="Times New Roman"/>
          <w:sz w:val="24"/>
          <w:szCs w:val="24"/>
        </w:rPr>
        <w:t>0</w:t>
      </w:r>
    </w:p>
    <w:p w14:paraId="7381C9E9" w14:textId="77777777" w:rsidR="00E5449A" w:rsidRPr="007E7D01" w:rsidRDefault="00E5449A" w:rsidP="00147938">
      <w:pPr>
        <w:spacing w:line="360" w:lineRule="auto"/>
        <w:rPr>
          <w:rFonts w:ascii="Times New Roman" w:eastAsia="Times New Roman" w:hAnsi="Times New Roman" w:cs="Times New Roman"/>
          <w:b/>
          <w:sz w:val="24"/>
          <w:szCs w:val="24"/>
        </w:rPr>
      </w:pPr>
    </w:p>
    <w:p w14:paraId="552BED00" w14:textId="77777777" w:rsidR="00E5449A" w:rsidRPr="007E7D01" w:rsidRDefault="00E5449A" w:rsidP="00147938">
      <w:pPr>
        <w:spacing w:line="360" w:lineRule="auto"/>
        <w:rPr>
          <w:rFonts w:ascii="Times New Roman" w:eastAsia="Times New Roman" w:hAnsi="Times New Roman" w:cs="Times New Roman"/>
          <w:b/>
          <w:sz w:val="24"/>
          <w:szCs w:val="24"/>
        </w:rPr>
      </w:pPr>
    </w:p>
    <w:p w14:paraId="112FEE7F" w14:textId="1E4AC176" w:rsidR="00E5449A" w:rsidRPr="007E7D01" w:rsidRDefault="00730F76" w:rsidP="00147938">
      <w:pPr>
        <w:spacing w:line="360" w:lineRule="auto"/>
        <w:rPr>
          <w:rFonts w:ascii="Times New Roman" w:eastAsia="Times New Roman" w:hAnsi="Times New Roman" w:cs="Times New Roman"/>
          <w:sz w:val="24"/>
          <w:szCs w:val="24"/>
        </w:rPr>
      </w:pPr>
      <w:r w:rsidRPr="007E7D01">
        <w:rPr>
          <w:rFonts w:ascii="Times New Roman" w:eastAsia="Times New Roman" w:hAnsi="Times New Roman" w:cs="Times New Roman"/>
          <w:b/>
          <w:sz w:val="24"/>
          <w:szCs w:val="24"/>
        </w:rPr>
        <w:t>Signed</w:t>
      </w:r>
      <w:r w:rsidRPr="007E7D01">
        <w:rPr>
          <w:rFonts w:ascii="Times New Roman" w:eastAsia="Times New Roman" w:hAnsi="Times New Roman" w:cs="Times New Roman"/>
          <w:sz w:val="24"/>
          <w:szCs w:val="24"/>
        </w:rPr>
        <w:t>: _</w:t>
      </w:r>
      <w:r w:rsidR="009A3AA3" w:rsidRPr="007E7D01">
        <w:rPr>
          <w:rFonts w:ascii="Times New Roman" w:eastAsia="Times New Roman" w:hAnsi="Times New Roman" w:cs="Times New Roman"/>
          <w:sz w:val="24"/>
          <w:szCs w:val="24"/>
        </w:rPr>
        <w:t>________________________</w:t>
      </w:r>
    </w:p>
    <w:p w14:paraId="76DD3B46" w14:textId="77777777" w:rsidR="00E5449A" w:rsidRPr="007E7D01" w:rsidRDefault="009A3AA3" w:rsidP="00147938">
      <w:pPr>
        <w:spacing w:line="360" w:lineRule="auto"/>
        <w:rPr>
          <w:rFonts w:ascii="Times New Roman" w:eastAsia="Times New Roman" w:hAnsi="Times New Roman" w:cs="Times New Roman"/>
          <w:sz w:val="24"/>
          <w:szCs w:val="24"/>
        </w:rPr>
      </w:pPr>
      <w:r w:rsidRPr="007E7D01">
        <w:rPr>
          <w:rFonts w:ascii="Times New Roman" w:eastAsia="Times New Roman" w:hAnsi="Times New Roman" w:cs="Times New Roman"/>
          <w:sz w:val="24"/>
          <w:szCs w:val="24"/>
        </w:rPr>
        <w:t xml:space="preserve">                      Seán </w:t>
      </w:r>
      <w:proofErr w:type="spellStart"/>
      <w:r w:rsidRPr="007E7D01">
        <w:rPr>
          <w:rFonts w:ascii="Times New Roman" w:eastAsia="Times New Roman" w:hAnsi="Times New Roman" w:cs="Times New Roman"/>
          <w:sz w:val="24"/>
          <w:szCs w:val="24"/>
        </w:rPr>
        <w:t>Ó’Síocháin</w:t>
      </w:r>
      <w:proofErr w:type="spellEnd"/>
    </w:p>
    <w:p w14:paraId="2037F507" w14:textId="77777777" w:rsidR="00E5449A" w:rsidRPr="007E7D01" w:rsidRDefault="00E5449A" w:rsidP="00147938">
      <w:pPr>
        <w:spacing w:line="360" w:lineRule="auto"/>
        <w:rPr>
          <w:rFonts w:ascii="Times New Roman" w:eastAsia="Times New Roman" w:hAnsi="Times New Roman" w:cs="Times New Roman"/>
          <w:b/>
          <w:sz w:val="24"/>
          <w:szCs w:val="24"/>
        </w:rPr>
      </w:pPr>
    </w:p>
    <w:p w14:paraId="1DBFC61E" w14:textId="77777777" w:rsidR="00E5449A" w:rsidRPr="007E7D01" w:rsidRDefault="009A3AA3" w:rsidP="00147938">
      <w:pPr>
        <w:spacing w:line="360" w:lineRule="auto"/>
        <w:rPr>
          <w:rFonts w:ascii="Times New Roman" w:eastAsia="Times New Roman" w:hAnsi="Times New Roman" w:cs="Times New Roman"/>
          <w:sz w:val="24"/>
          <w:szCs w:val="24"/>
        </w:rPr>
      </w:pPr>
      <w:r w:rsidRPr="007E7D01">
        <w:rPr>
          <w:rFonts w:ascii="Times New Roman" w:eastAsia="Times New Roman" w:hAnsi="Times New Roman" w:cs="Times New Roman"/>
          <w:b/>
          <w:sz w:val="24"/>
          <w:szCs w:val="24"/>
        </w:rPr>
        <w:t>Date:</w:t>
      </w:r>
      <w:r w:rsidRPr="007E7D01">
        <w:rPr>
          <w:rFonts w:ascii="Times New Roman" w:eastAsia="Times New Roman" w:hAnsi="Times New Roman" w:cs="Times New Roman"/>
          <w:sz w:val="24"/>
          <w:szCs w:val="24"/>
        </w:rPr>
        <w:t xml:space="preserve"> 27th of March 2023</w:t>
      </w:r>
    </w:p>
    <w:p w14:paraId="612025B1" w14:textId="77777777" w:rsidR="00E5449A" w:rsidRPr="007E7D01" w:rsidRDefault="00E5449A" w:rsidP="00147938">
      <w:pPr>
        <w:spacing w:line="360" w:lineRule="auto"/>
        <w:jc w:val="center"/>
        <w:rPr>
          <w:rFonts w:ascii="Times New Roman" w:eastAsia="Times New Roman" w:hAnsi="Times New Roman" w:cs="Times New Roman"/>
          <w:b/>
          <w:sz w:val="24"/>
          <w:szCs w:val="24"/>
        </w:rPr>
      </w:pPr>
    </w:p>
    <w:p w14:paraId="2952EB5E" w14:textId="77777777" w:rsidR="00E5449A" w:rsidRPr="007E7D01" w:rsidRDefault="00E5449A" w:rsidP="00147938">
      <w:pPr>
        <w:spacing w:line="360" w:lineRule="auto"/>
        <w:jc w:val="center"/>
        <w:rPr>
          <w:rFonts w:ascii="Times New Roman" w:eastAsia="Times New Roman" w:hAnsi="Times New Roman" w:cs="Times New Roman"/>
          <w:b/>
          <w:sz w:val="24"/>
          <w:szCs w:val="24"/>
        </w:rPr>
      </w:pPr>
    </w:p>
    <w:p w14:paraId="6D1C367C" w14:textId="77777777" w:rsidR="00E5449A" w:rsidRPr="007E7D01" w:rsidRDefault="00E5449A" w:rsidP="00147938">
      <w:pPr>
        <w:spacing w:line="360" w:lineRule="auto"/>
        <w:jc w:val="center"/>
        <w:rPr>
          <w:rFonts w:ascii="Times New Roman" w:eastAsia="Times New Roman" w:hAnsi="Times New Roman" w:cs="Times New Roman"/>
          <w:b/>
          <w:sz w:val="24"/>
          <w:szCs w:val="24"/>
        </w:rPr>
      </w:pPr>
    </w:p>
    <w:p w14:paraId="6E631BDE" w14:textId="77777777" w:rsidR="00E5449A" w:rsidRPr="007E7D01" w:rsidRDefault="00E5449A" w:rsidP="00147938">
      <w:pPr>
        <w:spacing w:line="360" w:lineRule="auto"/>
        <w:jc w:val="center"/>
        <w:rPr>
          <w:rFonts w:ascii="Times New Roman" w:eastAsia="Times New Roman" w:hAnsi="Times New Roman" w:cs="Times New Roman"/>
          <w:b/>
          <w:sz w:val="24"/>
          <w:szCs w:val="24"/>
        </w:rPr>
      </w:pPr>
    </w:p>
    <w:p w14:paraId="6B311858" w14:textId="77777777" w:rsidR="00E5449A" w:rsidRPr="007E7D01" w:rsidRDefault="00E5449A" w:rsidP="00147938">
      <w:pPr>
        <w:spacing w:line="360" w:lineRule="auto"/>
        <w:jc w:val="center"/>
        <w:rPr>
          <w:rFonts w:ascii="Times New Roman" w:eastAsia="Times New Roman" w:hAnsi="Times New Roman" w:cs="Times New Roman"/>
          <w:b/>
          <w:sz w:val="24"/>
          <w:szCs w:val="24"/>
        </w:rPr>
      </w:pPr>
    </w:p>
    <w:p w14:paraId="557FDC2E" w14:textId="77777777" w:rsidR="00E5449A" w:rsidRPr="007E7D01" w:rsidRDefault="00E5449A" w:rsidP="00147938">
      <w:pPr>
        <w:spacing w:line="360" w:lineRule="auto"/>
        <w:jc w:val="center"/>
        <w:rPr>
          <w:rFonts w:ascii="Times New Roman" w:eastAsia="Times New Roman" w:hAnsi="Times New Roman" w:cs="Times New Roman"/>
          <w:b/>
          <w:sz w:val="24"/>
          <w:szCs w:val="24"/>
        </w:rPr>
      </w:pPr>
    </w:p>
    <w:p w14:paraId="252EC66D" w14:textId="77777777" w:rsidR="00E5449A" w:rsidRPr="007E7D01" w:rsidRDefault="00E5449A" w:rsidP="00147938">
      <w:pPr>
        <w:spacing w:line="360" w:lineRule="auto"/>
        <w:jc w:val="center"/>
        <w:rPr>
          <w:rFonts w:ascii="Times New Roman" w:eastAsia="Times New Roman" w:hAnsi="Times New Roman" w:cs="Times New Roman"/>
          <w:b/>
          <w:sz w:val="24"/>
          <w:szCs w:val="24"/>
        </w:rPr>
      </w:pPr>
    </w:p>
    <w:p w14:paraId="0E7F04CA" w14:textId="77777777" w:rsidR="00E5449A" w:rsidRPr="007E7D01" w:rsidRDefault="00E5449A" w:rsidP="00147938">
      <w:pPr>
        <w:spacing w:line="360" w:lineRule="auto"/>
        <w:jc w:val="center"/>
        <w:rPr>
          <w:rFonts w:ascii="Times New Roman" w:eastAsia="Times New Roman" w:hAnsi="Times New Roman" w:cs="Times New Roman"/>
          <w:b/>
          <w:sz w:val="24"/>
          <w:szCs w:val="24"/>
        </w:rPr>
      </w:pPr>
    </w:p>
    <w:p w14:paraId="39E76DE9" w14:textId="77777777" w:rsidR="00E5449A" w:rsidRPr="007E7D01" w:rsidRDefault="00E5449A" w:rsidP="00147938">
      <w:pPr>
        <w:spacing w:line="360" w:lineRule="auto"/>
        <w:jc w:val="center"/>
        <w:rPr>
          <w:rFonts w:ascii="Times New Roman" w:eastAsia="Times New Roman" w:hAnsi="Times New Roman" w:cs="Times New Roman"/>
          <w:b/>
          <w:sz w:val="24"/>
          <w:szCs w:val="24"/>
        </w:rPr>
      </w:pPr>
    </w:p>
    <w:p w14:paraId="7E7043C8" w14:textId="77777777" w:rsidR="00E5449A" w:rsidRPr="007E7D01" w:rsidRDefault="00E5449A" w:rsidP="00147938">
      <w:pPr>
        <w:spacing w:line="360" w:lineRule="auto"/>
        <w:jc w:val="center"/>
        <w:rPr>
          <w:rFonts w:ascii="Times New Roman" w:eastAsia="Times New Roman" w:hAnsi="Times New Roman" w:cs="Times New Roman"/>
          <w:b/>
          <w:sz w:val="24"/>
          <w:szCs w:val="24"/>
        </w:rPr>
      </w:pPr>
    </w:p>
    <w:p w14:paraId="33E53C14" w14:textId="77777777" w:rsidR="00E5449A" w:rsidRPr="007E7D01" w:rsidRDefault="00E5449A" w:rsidP="00147938">
      <w:pPr>
        <w:spacing w:line="360" w:lineRule="auto"/>
        <w:jc w:val="center"/>
        <w:rPr>
          <w:rFonts w:ascii="Times New Roman" w:eastAsia="Times New Roman" w:hAnsi="Times New Roman" w:cs="Times New Roman"/>
          <w:b/>
          <w:sz w:val="24"/>
          <w:szCs w:val="24"/>
        </w:rPr>
      </w:pPr>
    </w:p>
    <w:p w14:paraId="7C3E9ECF" w14:textId="77777777" w:rsidR="00E5449A" w:rsidRPr="007E7D01" w:rsidRDefault="00E5449A" w:rsidP="00147938">
      <w:pPr>
        <w:spacing w:line="360" w:lineRule="auto"/>
        <w:rPr>
          <w:rFonts w:ascii="Times New Roman" w:eastAsia="Times New Roman" w:hAnsi="Times New Roman" w:cs="Times New Roman"/>
          <w:b/>
          <w:sz w:val="24"/>
          <w:szCs w:val="24"/>
        </w:rPr>
      </w:pPr>
    </w:p>
    <w:p w14:paraId="095F5959" w14:textId="77777777" w:rsidR="00E5449A" w:rsidRPr="007E7D01" w:rsidRDefault="00E5449A" w:rsidP="00147938">
      <w:pPr>
        <w:spacing w:line="360" w:lineRule="auto"/>
        <w:rPr>
          <w:rFonts w:ascii="Times New Roman" w:eastAsia="Times New Roman" w:hAnsi="Times New Roman" w:cs="Times New Roman"/>
          <w:b/>
          <w:sz w:val="24"/>
          <w:szCs w:val="24"/>
        </w:rPr>
      </w:pPr>
    </w:p>
    <w:p w14:paraId="29F35F69" w14:textId="77777777" w:rsidR="00E5449A" w:rsidRPr="007E7D01" w:rsidRDefault="00E5449A" w:rsidP="00147938">
      <w:pPr>
        <w:spacing w:line="360" w:lineRule="auto"/>
        <w:jc w:val="center"/>
        <w:rPr>
          <w:rFonts w:ascii="Times New Roman" w:eastAsia="Times New Roman" w:hAnsi="Times New Roman" w:cs="Times New Roman"/>
          <w:b/>
          <w:sz w:val="24"/>
          <w:szCs w:val="24"/>
        </w:rPr>
      </w:pPr>
    </w:p>
    <w:p w14:paraId="789FFBD5" w14:textId="77777777" w:rsidR="009A3AA3" w:rsidRPr="007E7D01" w:rsidRDefault="009A3AA3" w:rsidP="00147938">
      <w:pPr>
        <w:spacing w:line="360" w:lineRule="auto"/>
        <w:jc w:val="center"/>
        <w:rPr>
          <w:rFonts w:ascii="Times New Roman" w:eastAsia="Times New Roman" w:hAnsi="Times New Roman" w:cs="Times New Roman"/>
          <w:b/>
          <w:sz w:val="24"/>
          <w:szCs w:val="24"/>
        </w:rPr>
      </w:pPr>
    </w:p>
    <w:p w14:paraId="2C8D1F87" w14:textId="46C62BD1" w:rsidR="009A3AA3" w:rsidRPr="007E7D01" w:rsidRDefault="009A3AA3" w:rsidP="00147938">
      <w:pPr>
        <w:spacing w:line="360" w:lineRule="auto"/>
        <w:jc w:val="center"/>
        <w:rPr>
          <w:rFonts w:ascii="Times New Roman" w:eastAsia="Times New Roman" w:hAnsi="Times New Roman" w:cs="Times New Roman"/>
          <w:b/>
          <w:sz w:val="24"/>
          <w:szCs w:val="24"/>
        </w:rPr>
      </w:pPr>
    </w:p>
    <w:p w14:paraId="3B8BC8F8" w14:textId="7CA995FA" w:rsidR="00EF27B1" w:rsidRPr="007E7D01" w:rsidRDefault="00EF27B1" w:rsidP="00147938">
      <w:pPr>
        <w:spacing w:line="360" w:lineRule="auto"/>
        <w:jc w:val="center"/>
        <w:rPr>
          <w:rFonts w:ascii="Times New Roman" w:eastAsia="Times New Roman" w:hAnsi="Times New Roman" w:cs="Times New Roman"/>
          <w:b/>
          <w:sz w:val="24"/>
          <w:szCs w:val="24"/>
        </w:rPr>
      </w:pPr>
    </w:p>
    <w:p w14:paraId="777863BA" w14:textId="6096C098" w:rsidR="00EF27B1" w:rsidRPr="007E7D01" w:rsidRDefault="00EF27B1" w:rsidP="008F3F2E">
      <w:pPr>
        <w:spacing w:line="360" w:lineRule="auto"/>
        <w:rPr>
          <w:rFonts w:ascii="Times New Roman" w:eastAsia="Times New Roman" w:hAnsi="Times New Roman" w:cs="Times New Roman"/>
          <w:b/>
          <w:sz w:val="24"/>
          <w:szCs w:val="24"/>
        </w:rPr>
      </w:pPr>
    </w:p>
    <w:p w14:paraId="126761F6" w14:textId="2325CC92" w:rsidR="00EF27B1" w:rsidRPr="007E7D01" w:rsidRDefault="00EF27B1" w:rsidP="00147938">
      <w:pPr>
        <w:spacing w:line="360" w:lineRule="auto"/>
        <w:jc w:val="center"/>
        <w:rPr>
          <w:rFonts w:ascii="Times New Roman" w:eastAsia="Times New Roman" w:hAnsi="Times New Roman" w:cs="Times New Roman"/>
          <w:b/>
          <w:sz w:val="24"/>
          <w:szCs w:val="24"/>
        </w:rPr>
      </w:pPr>
    </w:p>
    <w:p w14:paraId="7C25CB56" w14:textId="77777777" w:rsidR="00EF27B1" w:rsidRPr="007E7D01" w:rsidRDefault="00EF27B1" w:rsidP="00147938">
      <w:pPr>
        <w:spacing w:line="360" w:lineRule="auto"/>
        <w:jc w:val="center"/>
        <w:rPr>
          <w:rFonts w:ascii="Times New Roman" w:eastAsia="Times New Roman" w:hAnsi="Times New Roman" w:cs="Times New Roman"/>
          <w:b/>
          <w:sz w:val="24"/>
          <w:szCs w:val="24"/>
        </w:rPr>
      </w:pPr>
    </w:p>
    <w:p w14:paraId="3CFF4F57" w14:textId="77777777" w:rsidR="00E5449A" w:rsidRPr="007E7D01" w:rsidRDefault="009A3AA3" w:rsidP="00147938">
      <w:pPr>
        <w:spacing w:line="360" w:lineRule="auto"/>
        <w:jc w:val="center"/>
        <w:rPr>
          <w:rFonts w:ascii="Times New Roman" w:eastAsia="Times New Roman" w:hAnsi="Times New Roman" w:cs="Times New Roman"/>
          <w:b/>
          <w:sz w:val="24"/>
          <w:szCs w:val="24"/>
        </w:rPr>
      </w:pPr>
      <w:r w:rsidRPr="007E7D01">
        <w:rPr>
          <w:rFonts w:ascii="Times New Roman" w:eastAsia="Times New Roman" w:hAnsi="Times New Roman" w:cs="Times New Roman"/>
          <w:b/>
          <w:sz w:val="24"/>
          <w:szCs w:val="24"/>
        </w:rPr>
        <w:t>Acknowledgements</w:t>
      </w:r>
    </w:p>
    <w:p w14:paraId="29939985" w14:textId="77777777" w:rsidR="00E5449A" w:rsidRPr="007E7D01" w:rsidRDefault="00E5449A" w:rsidP="00147938">
      <w:pPr>
        <w:spacing w:line="360" w:lineRule="auto"/>
        <w:jc w:val="center"/>
        <w:rPr>
          <w:rFonts w:ascii="Times New Roman" w:eastAsia="Times New Roman" w:hAnsi="Times New Roman" w:cs="Times New Roman"/>
          <w:sz w:val="24"/>
          <w:szCs w:val="24"/>
        </w:rPr>
      </w:pPr>
    </w:p>
    <w:p w14:paraId="1E753FC9" w14:textId="1B3ACE3A" w:rsidR="00E5449A" w:rsidRPr="007E7D01" w:rsidRDefault="009A3AA3" w:rsidP="00147938">
      <w:pPr>
        <w:spacing w:line="360" w:lineRule="auto"/>
        <w:jc w:val="center"/>
        <w:rPr>
          <w:rFonts w:ascii="Times New Roman" w:eastAsia="Times New Roman" w:hAnsi="Times New Roman" w:cs="Times New Roman"/>
          <w:sz w:val="24"/>
          <w:szCs w:val="24"/>
        </w:rPr>
      </w:pPr>
      <w:r w:rsidRPr="007E7D01">
        <w:rPr>
          <w:rFonts w:ascii="Times New Roman" w:eastAsia="Times New Roman" w:hAnsi="Times New Roman" w:cs="Times New Roman"/>
          <w:sz w:val="24"/>
          <w:szCs w:val="24"/>
        </w:rPr>
        <w:t>I would like to say thank</w:t>
      </w:r>
      <w:r w:rsidR="007E7D01">
        <w:rPr>
          <w:rFonts w:ascii="Times New Roman" w:eastAsia="Times New Roman" w:hAnsi="Times New Roman" w:cs="Times New Roman"/>
          <w:sz w:val="24"/>
          <w:szCs w:val="24"/>
        </w:rPr>
        <w:t xml:space="preserve"> you</w:t>
      </w:r>
      <w:r w:rsidRPr="007E7D01">
        <w:rPr>
          <w:rFonts w:ascii="Times New Roman" w:eastAsia="Times New Roman" w:hAnsi="Times New Roman" w:cs="Times New Roman"/>
          <w:sz w:val="24"/>
          <w:szCs w:val="24"/>
        </w:rPr>
        <w:t xml:space="preserve"> to my supervisor. </w:t>
      </w:r>
      <w:proofErr w:type="spellStart"/>
      <w:r w:rsidRPr="007E7D01">
        <w:rPr>
          <w:rFonts w:ascii="Times New Roman" w:eastAsia="Times New Roman" w:hAnsi="Times New Roman" w:cs="Times New Roman"/>
          <w:sz w:val="24"/>
          <w:szCs w:val="24"/>
        </w:rPr>
        <w:t>Dr</w:t>
      </w:r>
      <w:r w:rsidR="007E7D01" w:rsidRPr="007E7D01">
        <w:rPr>
          <w:rFonts w:ascii="Times New Roman" w:eastAsia="Times New Roman" w:hAnsi="Times New Roman" w:cs="Times New Roman"/>
          <w:sz w:val="24"/>
          <w:szCs w:val="24"/>
        </w:rPr>
        <w:t>.</w:t>
      </w:r>
      <w:proofErr w:type="spellEnd"/>
      <w:r w:rsidRPr="007E7D01">
        <w:rPr>
          <w:rFonts w:ascii="Times New Roman" w:eastAsia="Times New Roman" w:hAnsi="Times New Roman" w:cs="Times New Roman"/>
          <w:sz w:val="24"/>
          <w:szCs w:val="24"/>
        </w:rPr>
        <w:t xml:space="preserve"> John Greane</w:t>
      </w:r>
      <w:r w:rsidR="00EF27B1" w:rsidRPr="007E7D01">
        <w:rPr>
          <w:rFonts w:ascii="Times New Roman" w:eastAsia="Times New Roman" w:hAnsi="Times New Roman" w:cs="Times New Roman"/>
          <w:sz w:val="24"/>
          <w:szCs w:val="24"/>
        </w:rPr>
        <w:t xml:space="preserve">y </w:t>
      </w:r>
      <w:r w:rsidRPr="007E7D01">
        <w:rPr>
          <w:rFonts w:ascii="Times New Roman" w:eastAsia="Times New Roman" w:hAnsi="Times New Roman" w:cs="Times New Roman"/>
          <w:sz w:val="24"/>
          <w:szCs w:val="24"/>
        </w:rPr>
        <w:t xml:space="preserve">for </w:t>
      </w:r>
      <w:r w:rsidR="00EF27B1" w:rsidRPr="007E7D01">
        <w:rPr>
          <w:rFonts w:ascii="Times New Roman" w:eastAsia="Times New Roman" w:hAnsi="Times New Roman" w:cs="Times New Roman"/>
          <w:sz w:val="24"/>
          <w:szCs w:val="24"/>
        </w:rPr>
        <w:t>his</w:t>
      </w:r>
      <w:r w:rsidRPr="007E7D01">
        <w:rPr>
          <w:rFonts w:ascii="Times New Roman" w:eastAsia="Times New Roman" w:hAnsi="Times New Roman" w:cs="Times New Roman"/>
          <w:sz w:val="24"/>
          <w:szCs w:val="24"/>
        </w:rPr>
        <w:t xml:space="preserve"> </w:t>
      </w:r>
      <w:r w:rsidR="008F3F2E">
        <w:rPr>
          <w:rFonts w:ascii="Times New Roman" w:eastAsia="Times New Roman" w:hAnsi="Times New Roman" w:cs="Times New Roman"/>
          <w:sz w:val="24"/>
          <w:szCs w:val="24"/>
        </w:rPr>
        <w:t xml:space="preserve">help and </w:t>
      </w:r>
      <w:r w:rsidRPr="007E7D01">
        <w:rPr>
          <w:rFonts w:ascii="Times New Roman" w:eastAsia="Times New Roman" w:hAnsi="Times New Roman" w:cs="Times New Roman"/>
          <w:sz w:val="24"/>
          <w:szCs w:val="24"/>
        </w:rPr>
        <w:t xml:space="preserve">encouragement. </w:t>
      </w:r>
    </w:p>
    <w:p w14:paraId="131CCBE7" w14:textId="77777777" w:rsidR="00E5449A" w:rsidRPr="007E7D01" w:rsidRDefault="00E5449A" w:rsidP="00147938">
      <w:pPr>
        <w:spacing w:line="360" w:lineRule="auto"/>
        <w:jc w:val="center"/>
        <w:rPr>
          <w:rFonts w:ascii="Times New Roman" w:eastAsia="Times New Roman" w:hAnsi="Times New Roman" w:cs="Times New Roman"/>
          <w:sz w:val="24"/>
          <w:szCs w:val="24"/>
        </w:rPr>
      </w:pPr>
    </w:p>
    <w:p w14:paraId="52C71424" w14:textId="4C70FB8F" w:rsidR="00E5449A" w:rsidRPr="007E7D01" w:rsidRDefault="009A3AA3" w:rsidP="00147938">
      <w:pPr>
        <w:spacing w:line="360" w:lineRule="auto"/>
        <w:jc w:val="center"/>
        <w:rPr>
          <w:rFonts w:ascii="Times New Roman" w:eastAsia="Times New Roman" w:hAnsi="Times New Roman" w:cs="Times New Roman"/>
          <w:sz w:val="24"/>
          <w:szCs w:val="24"/>
        </w:rPr>
      </w:pPr>
      <w:r w:rsidRPr="007E7D01">
        <w:rPr>
          <w:rFonts w:ascii="Times New Roman" w:eastAsia="Times New Roman" w:hAnsi="Times New Roman" w:cs="Times New Roman"/>
          <w:sz w:val="24"/>
          <w:szCs w:val="24"/>
        </w:rPr>
        <w:t>Also, I would like to say thank you</w:t>
      </w:r>
      <w:r w:rsidR="007E7D01" w:rsidRPr="007E7D01">
        <w:rPr>
          <w:rFonts w:ascii="Times New Roman" w:eastAsia="Times New Roman" w:hAnsi="Times New Roman" w:cs="Times New Roman"/>
          <w:sz w:val="24"/>
          <w:szCs w:val="24"/>
        </w:rPr>
        <w:t xml:space="preserve"> </w:t>
      </w:r>
      <w:r w:rsidRPr="007E7D01">
        <w:rPr>
          <w:rFonts w:ascii="Times New Roman" w:eastAsia="Times New Roman" w:hAnsi="Times New Roman" w:cs="Times New Roman"/>
          <w:sz w:val="24"/>
          <w:szCs w:val="24"/>
        </w:rPr>
        <w:t xml:space="preserve">to </w:t>
      </w:r>
      <w:proofErr w:type="spellStart"/>
      <w:r w:rsidRPr="007E7D01">
        <w:rPr>
          <w:rFonts w:ascii="Times New Roman" w:eastAsia="Times New Roman" w:hAnsi="Times New Roman" w:cs="Times New Roman"/>
          <w:sz w:val="24"/>
          <w:szCs w:val="24"/>
        </w:rPr>
        <w:t>Dr</w:t>
      </w:r>
      <w:r w:rsidR="007E7D01" w:rsidRPr="007E7D01">
        <w:rPr>
          <w:rFonts w:ascii="Times New Roman" w:eastAsia="Times New Roman" w:hAnsi="Times New Roman" w:cs="Times New Roman"/>
          <w:sz w:val="24"/>
          <w:szCs w:val="24"/>
        </w:rPr>
        <w:t>.</w:t>
      </w:r>
      <w:proofErr w:type="spellEnd"/>
      <w:r w:rsidRPr="007E7D01">
        <w:rPr>
          <w:rFonts w:ascii="Times New Roman" w:eastAsia="Times New Roman" w:hAnsi="Times New Roman" w:cs="Times New Roman"/>
          <w:sz w:val="24"/>
          <w:szCs w:val="24"/>
        </w:rPr>
        <w:t xml:space="preserve"> Grainne Kirwan and </w:t>
      </w:r>
      <w:proofErr w:type="spellStart"/>
      <w:r w:rsidRPr="007E7D01">
        <w:rPr>
          <w:rFonts w:ascii="Times New Roman" w:eastAsia="Times New Roman" w:hAnsi="Times New Roman" w:cs="Times New Roman"/>
          <w:sz w:val="24"/>
          <w:szCs w:val="24"/>
        </w:rPr>
        <w:t>Dr</w:t>
      </w:r>
      <w:r w:rsidR="007E7D01" w:rsidRPr="007E7D01">
        <w:rPr>
          <w:rFonts w:ascii="Times New Roman" w:eastAsia="Times New Roman" w:hAnsi="Times New Roman" w:cs="Times New Roman"/>
          <w:sz w:val="24"/>
          <w:szCs w:val="24"/>
        </w:rPr>
        <w:t>.</w:t>
      </w:r>
      <w:proofErr w:type="spellEnd"/>
      <w:r w:rsidR="007E7D01" w:rsidRPr="007E7D01">
        <w:rPr>
          <w:rFonts w:ascii="Times New Roman" w:eastAsia="Times New Roman" w:hAnsi="Times New Roman" w:cs="Times New Roman"/>
          <w:sz w:val="24"/>
          <w:szCs w:val="24"/>
        </w:rPr>
        <w:t xml:space="preserve"> </w:t>
      </w:r>
      <w:r w:rsidRPr="007E7D01">
        <w:rPr>
          <w:rFonts w:ascii="Times New Roman" w:eastAsia="Times New Roman" w:hAnsi="Times New Roman" w:cs="Times New Roman"/>
          <w:sz w:val="24"/>
          <w:szCs w:val="24"/>
        </w:rPr>
        <w:t xml:space="preserve">Christine Horn for </w:t>
      </w:r>
      <w:r w:rsidR="007E7D01" w:rsidRPr="007E7D01">
        <w:rPr>
          <w:rFonts w:ascii="Times New Roman" w:eastAsia="Times New Roman" w:hAnsi="Times New Roman" w:cs="Times New Roman"/>
          <w:sz w:val="24"/>
          <w:szCs w:val="24"/>
        </w:rPr>
        <w:t>all</w:t>
      </w:r>
      <w:r w:rsidRPr="007E7D01">
        <w:rPr>
          <w:rFonts w:ascii="Times New Roman" w:eastAsia="Times New Roman" w:hAnsi="Times New Roman" w:cs="Times New Roman"/>
          <w:sz w:val="24"/>
          <w:szCs w:val="24"/>
        </w:rPr>
        <w:t xml:space="preserve"> your guidance and support</w:t>
      </w:r>
      <w:r w:rsidR="007F249D">
        <w:rPr>
          <w:rFonts w:ascii="Times New Roman" w:eastAsia="Times New Roman" w:hAnsi="Times New Roman" w:cs="Times New Roman"/>
          <w:sz w:val="24"/>
          <w:szCs w:val="24"/>
        </w:rPr>
        <w:t xml:space="preserve"> </w:t>
      </w:r>
      <w:r w:rsidRPr="007E7D01">
        <w:rPr>
          <w:rFonts w:ascii="Times New Roman" w:eastAsia="Times New Roman" w:hAnsi="Times New Roman" w:cs="Times New Roman"/>
          <w:sz w:val="24"/>
          <w:szCs w:val="24"/>
        </w:rPr>
        <w:t>with statistics and research methods.</w:t>
      </w:r>
    </w:p>
    <w:p w14:paraId="3A5C7DE6" w14:textId="77777777" w:rsidR="00E5449A" w:rsidRPr="007E7D01" w:rsidRDefault="00E5449A" w:rsidP="00147938">
      <w:pPr>
        <w:spacing w:line="360" w:lineRule="auto"/>
        <w:jc w:val="center"/>
        <w:rPr>
          <w:rFonts w:ascii="Times New Roman" w:eastAsia="Times New Roman" w:hAnsi="Times New Roman" w:cs="Times New Roman"/>
          <w:sz w:val="24"/>
          <w:szCs w:val="24"/>
        </w:rPr>
      </w:pPr>
    </w:p>
    <w:p w14:paraId="0956ABB6" w14:textId="34543E3B" w:rsidR="00E5449A" w:rsidRPr="007E7D01" w:rsidRDefault="009A3AA3" w:rsidP="00147938">
      <w:pPr>
        <w:spacing w:line="360" w:lineRule="auto"/>
        <w:jc w:val="center"/>
        <w:rPr>
          <w:rFonts w:ascii="Times New Roman" w:eastAsia="Times New Roman" w:hAnsi="Times New Roman" w:cs="Times New Roman"/>
          <w:sz w:val="24"/>
          <w:szCs w:val="24"/>
        </w:rPr>
      </w:pPr>
      <w:r w:rsidRPr="007E7D01">
        <w:rPr>
          <w:rFonts w:ascii="Times New Roman" w:eastAsia="Times New Roman" w:hAnsi="Times New Roman" w:cs="Times New Roman"/>
          <w:sz w:val="24"/>
          <w:szCs w:val="24"/>
        </w:rPr>
        <w:t xml:space="preserve">I would also like to sincerely thank Cliona Flood, Stefan Paz Berrios, Robert Griffin, </w:t>
      </w:r>
      <w:proofErr w:type="spellStart"/>
      <w:r w:rsidRPr="007E7D01">
        <w:rPr>
          <w:rFonts w:ascii="Times New Roman" w:eastAsia="Times New Roman" w:hAnsi="Times New Roman" w:cs="Times New Roman"/>
          <w:sz w:val="24"/>
          <w:szCs w:val="24"/>
        </w:rPr>
        <w:t>Dr.</w:t>
      </w:r>
      <w:proofErr w:type="spellEnd"/>
      <w:r w:rsidRPr="007E7D01">
        <w:rPr>
          <w:rFonts w:ascii="Times New Roman" w:eastAsia="Times New Roman" w:hAnsi="Times New Roman" w:cs="Times New Roman"/>
          <w:sz w:val="24"/>
          <w:szCs w:val="24"/>
        </w:rPr>
        <w:t xml:space="preserve"> Nicola Fox-Hamilton, and </w:t>
      </w:r>
      <w:proofErr w:type="spellStart"/>
      <w:r w:rsidRPr="007E7D01">
        <w:rPr>
          <w:rFonts w:ascii="Times New Roman" w:eastAsia="Times New Roman" w:hAnsi="Times New Roman" w:cs="Times New Roman"/>
          <w:sz w:val="24"/>
          <w:szCs w:val="24"/>
        </w:rPr>
        <w:t>Dr</w:t>
      </w:r>
      <w:r w:rsidR="007E7D01" w:rsidRPr="007E7D01">
        <w:rPr>
          <w:rFonts w:ascii="Times New Roman" w:eastAsia="Times New Roman" w:hAnsi="Times New Roman" w:cs="Times New Roman"/>
          <w:sz w:val="24"/>
          <w:szCs w:val="24"/>
        </w:rPr>
        <w:t>.</w:t>
      </w:r>
      <w:proofErr w:type="spellEnd"/>
      <w:r w:rsidR="007E7D01" w:rsidRPr="007E7D01">
        <w:rPr>
          <w:rFonts w:ascii="Times New Roman" w:eastAsia="Times New Roman" w:hAnsi="Times New Roman" w:cs="Times New Roman"/>
          <w:sz w:val="24"/>
          <w:szCs w:val="24"/>
        </w:rPr>
        <w:t xml:space="preserve"> </w:t>
      </w:r>
      <w:r w:rsidRPr="007E7D01">
        <w:rPr>
          <w:rFonts w:ascii="Times New Roman" w:eastAsia="Times New Roman" w:hAnsi="Times New Roman" w:cs="Times New Roman"/>
          <w:sz w:val="24"/>
          <w:szCs w:val="24"/>
        </w:rPr>
        <w:t xml:space="preserve">John Greaney for giving up time out of your lectures to facilitate my data collection, I could not have done it without you. </w:t>
      </w:r>
    </w:p>
    <w:p w14:paraId="5D061FB6" w14:textId="77777777" w:rsidR="00E5449A" w:rsidRPr="007E7D01" w:rsidRDefault="00E5449A" w:rsidP="00147938">
      <w:pPr>
        <w:spacing w:line="360" w:lineRule="auto"/>
        <w:jc w:val="center"/>
        <w:rPr>
          <w:rFonts w:ascii="Times New Roman" w:eastAsia="Times New Roman" w:hAnsi="Times New Roman" w:cs="Times New Roman"/>
          <w:sz w:val="24"/>
          <w:szCs w:val="24"/>
        </w:rPr>
      </w:pPr>
    </w:p>
    <w:p w14:paraId="4EFB649B" w14:textId="16A54B8E" w:rsidR="00E5449A" w:rsidRPr="007E7D01" w:rsidRDefault="009A3AA3" w:rsidP="00147938">
      <w:pPr>
        <w:spacing w:line="360" w:lineRule="auto"/>
        <w:jc w:val="center"/>
        <w:rPr>
          <w:rFonts w:ascii="Times New Roman" w:eastAsia="Times New Roman" w:hAnsi="Times New Roman" w:cs="Times New Roman"/>
          <w:sz w:val="24"/>
          <w:szCs w:val="24"/>
        </w:rPr>
      </w:pPr>
      <w:r w:rsidRPr="007E7D01">
        <w:rPr>
          <w:rFonts w:ascii="Times New Roman" w:eastAsia="Times New Roman" w:hAnsi="Times New Roman" w:cs="Times New Roman"/>
          <w:sz w:val="24"/>
          <w:szCs w:val="24"/>
        </w:rPr>
        <w:t xml:space="preserve">Thank you to all my family and friends who have supported me and been patient with me throughout this stressful period, especially my family and my partner </w:t>
      </w:r>
      <w:proofErr w:type="spellStart"/>
      <w:r w:rsidRPr="007E7D01">
        <w:rPr>
          <w:rFonts w:ascii="Times New Roman" w:eastAsia="Times New Roman" w:hAnsi="Times New Roman" w:cs="Times New Roman"/>
          <w:sz w:val="24"/>
          <w:szCs w:val="24"/>
        </w:rPr>
        <w:t>Sheyma</w:t>
      </w:r>
      <w:proofErr w:type="spellEnd"/>
      <w:r w:rsidRPr="007E7D01">
        <w:rPr>
          <w:rFonts w:ascii="Times New Roman" w:eastAsia="Times New Roman" w:hAnsi="Times New Roman" w:cs="Times New Roman"/>
          <w:sz w:val="24"/>
          <w:szCs w:val="24"/>
        </w:rPr>
        <w:t xml:space="preserve"> who helped me get through this stressful period.</w:t>
      </w:r>
    </w:p>
    <w:p w14:paraId="5E50448D" w14:textId="77777777" w:rsidR="00EF27B1" w:rsidRPr="007E7D01" w:rsidRDefault="00EF27B1" w:rsidP="00147938">
      <w:pPr>
        <w:spacing w:line="360" w:lineRule="auto"/>
        <w:jc w:val="center"/>
        <w:rPr>
          <w:rFonts w:ascii="Times New Roman" w:eastAsia="Times New Roman" w:hAnsi="Times New Roman" w:cs="Times New Roman"/>
          <w:sz w:val="24"/>
          <w:szCs w:val="24"/>
        </w:rPr>
      </w:pPr>
    </w:p>
    <w:p w14:paraId="6B6033FA" w14:textId="21119C8D" w:rsidR="007E7D01" w:rsidRPr="007E7D01" w:rsidRDefault="00EF27B1" w:rsidP="00147938">
      <w:pPr>
        <w:spacing w:line="360" w:lineRule="auto"/>
        <w:jc w:val="center"/>
        <w:rPr>
          <w:rFonts w:ascii="Times New Roman" w:eastAsia="Times New Roman" w:hAnsi="Times New Roman" w:cs="Times New Roman"/>
          <w:sz w:val="24"/>
          <w:szCs w:val="24"/>
        </w:rPr>
      </w:pPr>
      <w:r w:rsidRPr="007E7D01">
        <w:rPr>
          <w:rFonts w:ascii="Times New Roman" w:eastAsia="Times New Roman" w:hAnsi="Times New Roman" w:cs="Times New Roman"/>
          <w:sz w:val="24"/>
          <w:szCs w:val="24"/>
        </w:rPr>
        <w:t>I would also like to</w:t>
      </w:r>
      <w:r w:rsidR="007E7D01" w:rsidRPr="007E7D01">
        <w:rPr>
          <w:rFonts w:ascii="Times New Roman" w:eastAsia="Times New Roman" w:hAnsi="Times New Roman" w:cs="Times New Roman"/>
          <w:sz w:val="24"/>
          <w:szCs w:val="24"/>
        </w:rPr>
        <w:t xml:space="preserve"> sincerely</w:t>
      </w:r>
      <w:r w:rsidRPr="007E7D01">
        <w:rPr>
          <w:rFonts w:ascii="Times New Roman" w:eastAsia="Times New Roman" w:hAnsi="Times New Roman" w:cs="Times New Roman"/>
          <w:sz w:val="24"/>
          <w:szCs w:val="24"/>
        </w:rPr>
        <w:t xml:space="preserve"> thank </w:t>
      </w:r>
      <w:proofErr w:type="spellStart"/>
      <w:r w:rsidR="008F3F2E" w:rsidRPr="007E7D01">
        <w:rPr>
          <w:rFonts w:ascii="Times New Roman" w:eastAsia="Times New Roman" w:hAnsi="Times New Roman" w:cs="Times New Roman"/>
          <w:sz w:val="24"/>
          <w:szCs w:val="24"/>
        </w:rPr>
        <w:t>Dr</w:t>
      </w:r>
      <w:r w:rsidR="008F3F2E">
        <w:rPr>
          <w:rFonts w:ascii="Times New Roman" w:eastAsia="Times New Roman" w:hAnsi="Times New Roman" w:cs="Times New Roman"/>
          <w:sz w:val="24"/>
          <w:szCs w:val="24"/>
        </w:rPr>
        <w:t>.</w:t>
      </w:r>
      <w:proofErr w:type="spellEnd"/>
      <w:r w:rsidR="007E7D01" w:rsidRPr="007E7D01">
        <w:rPr>
          <w:rFonts w:ascii="Times New Roman" w:eastAsia="Times New Roman" w:hAnsi="Times New Roman" w:cs="Times New Roman"/>
          <w:sz w:val="24"/>
          <w:szCs w:val="24"/>
        </w:rPr>
        <w:t xml:space="preserve"> </w:t>
      </w:r>
      <w:proofErr w:type="spellStart"/>
      <w:r w:rsidRPr="007E7D01">
        <w:rPr>
          <w:rFonts w:ascii="Times New Roman" w:eastAsia="Times New Roman" w:hAnsi="Times New Roman" w:cs="Times New Roman"/>
          <w:sz w:val="24"/>
          <w:szCs w:val="24"/>
        </w:rPr>
        <w:t>Rosaleen</w:t>
      </w:r>
      <w:proofErr w:type="spellEnd"/>
      <w:r w:rsidRPr="007E7D01">
        <w:rPr>
          <w:rFonts w:ascii="Times New Roman" w:eastAsia="Times New Roman" w:hAnsi="Times New Roman" w:cs="Times New Roman"/>
          <w:sz w:val="24"/>
          <w:szCs w:val="24"/>
        </w:rPr>
        <w:t xml:space="preserve"> McElvaney for </w:t>
      </w:r>
      <w:r w:rsidR="007F249D">
        <w:rPr>
          <w:rFonts w:ascii="Times New Roman" w:eastAsia="Times New Roman" w:hAnsi="Times New Roman" w:cs="Times New Roman"/>
          <w:sz w:val="24"/>
          <w:szCs w:val="24"/>
        </w:rPr>
        <w:t>her feedback.</w:t>
      </w:r>
    </w:p>
    <w:p w14:paraId="2B325589" w14:textId="7F333AB5" w:rsidR="00EF27B1" w:rsidRPr="007E7D01" w:rsidRDefault="007E7D01" w:rsidP="00147938">
      <w:pPr>
        <w:spacing w:line="360" w:lineRule="auto"/>
        <w:jc w:val="center"/>
        <w:rPr>
          <w:rFonts w:ascii="Times New Roman" w:eastAsia="Times New Roman" w:hAnsi="Times New Roman" w:cs="Times New Roman"/>
          <w:sz w:val="24"/>
          <w:szCs w:val="24"/>
        </w:rPr>
      </w:pPr>
      <w:r w:rsidRPr="007E7D01">
        <w:rPr>
          <w:rFonts w:ascii="Times New Roman" w:eastAsia="Times New Roman" w:hAnsi="Times New Roman" w:cs="Times New Roman"/>
          <w:sz w:val="24"/>
          <w:szCs w:val="24"/>
        </w:rPr>
        <w:t xml:space="preserve"> </w:t>
      </w:r>
    </w:p>
    <w:p w14:paraId="1D4F5FD5" w14:textId="77777777" w:rsidR="00E5449A" w:rsidRPr="007E7D01" w:rsidRDefault="009A3AA3" w:rsidP="00147938">
      <w:pPr>
        <w:spacing w:line="360" w:lineRule="auto"/>
        <w:jc w:val="center"/>
        <w:rPr>
          <w:rFonts w:ascii="Times New Roman" w:eastAsia="Times New Roman" w:hAnsi="Times New Roman" w:cs="Times New Roman"/>
          <w:b/>
          <w:sz w:val="24"/>
          <w:szCs w:val="24"/>
        </w:rPr>
      </w:pPr>
      <w:r w:rsidRPr="007E7D01">
        <w:rPr>
          <w:rFonts w:ascii="Times New Roman" w:eastAsia="Times New Roman" w:hAnsi="Times New Roman" w:cs="Times New Roman"/>
          <w:sz w:val="24"/>
          <w:szCs w:val="24"/>
        </w:rPr>
        <w:t>Lastly, I would like to thank all the participants who were willing to give me some time to take part in my study. Your enthusiasm and willingness to be involved has allowed me to create this thesis.</w:t>
      </w:r>
    </w:p>
    <w:p w14:paraId="091C39D6" w14:textId="77777777" w:rsidR="00E5449A" w:rsidRPr="00147938" w:rsidRDefault="00E5449A" w:rsidP="00147938">
      <w:pPr>
        <w:spacing w:line="360" w:lineRule="auto"/>
        <w:rPr>
          <w:rFonts w:ascii="Times New Roman" w:eastAsia="Times New Roman" w:hAnsi="Times New Roman" w:cs="Times New Roman"/>
          <w:b/>
          <w:sz w:val="24"/>
          <w:szCs w:val="24"/>
        </w:rPr>
      </w:pPr>
    </w:p>
    <w:p w14:paraId="1AE376D9" w14:textId="77777777" w:rsidR="00E5449A" w:rsidRPr="00147938" w:rsidRDefault="00E5449A" w:rsidP="00147938">
      <w:pPr>
        <w:spacing w:line="360" w:lineRule="auto"/>
        <w:jc w:val="center"/>
        <w:rPr>
          <w:rFonts w:ascii="Times New Roman" w:eastAsia="Times New Roman" w:hAnsi="Times New Roman" w:cs="Times New Roman"/>
          <w:b/>
          <w:sz w:val="24"/>
          <w:szCs w:val="24"/>
        </w:rPr>
      </w:pPr>
    </w:p>
    <w:p w14:paraId="23532DD6" w14:textId="77777777" w:rsidR="00E5449A" w:rsidRPr="00147938" w:rsidRDefault="00E5449A" w:rsidP="00147938">
      <w:pPr>
        <w:spacing w:line="360" w:lineRule="auto"/>
        <w:jc w:val="center"/>
        <w:rPr>
          <w:rFonts w:ascii="Times New Roman" w:eastAsia="Times New Roman" w:hAnsi="Times New Roman" w:cs="Times New Roman"/>
          <w:b/>
          <w:sz w:val="24"/>
          <w:szCs w:val="24"/>
        </w:rPr>
      </w:pPr>
    </w:p>
    <w:p w14:paraId="49123DC3" w14:textId="77777777" w:rsidR="00E5449A" w:rsidRPr="00147938" w:rsidRDefault="00E5449A" w:rsidP="00147938">
      <w:pPr>
        <w:spacing w:line="360" w:lineRule="auto"/>
        <w:jc w:val="center"/>
        <w:rPr>
          <w:rFonts w:ascii="Times New Roman" w:eastAsia="Times New Roman" w:hAnsi="Times New Roman" w:cs="Times New Roman"/>
          <w:b/>
          <w:sz w:val="24"/>
          <w:szCs w:val="24"/>
        </w:rPr>
      </w:pPr>
    </w:p>
    <w:p w14:paraId="5BD84591" w14:textId="77777777" w:rsidR="00E5449A" w:rsidRPr="00147938" w:rsidRDefault="00E5449A" w:rsidP="00147938">
      <w:pPr>
        <w:spacing w:line="360" w:lineRule="auto"/>
        <w:jc w:val="center"/>
        <w:rPr>
          <w:rFonts w:ascii="Times New Roman" w:eastAsia="Times New Roman" w:hAnsi="Times New Roman" w:cs="Times New Roman"/>
          <w:b/>
          <w:sz w:val="24"/>
          <w:szCs w:val="24"/>
        </w:rPr>
      </w:pPr>
    </w:p>
    <w:p w14:paraId="12F1C2D1" w14:textId="77777777" w:rsidR="00E5449A" w:rsidRPr="00147938" w:rsidRDefault="00E5449A" w:rsidP="00F37D54">
      <w:pPr>
        <w:spacing w:line="360" w:lineRule="auto"/>
        <w:rPr>
          <w:rFonts w:ascii="Times New Roman" w:eastAsia="Times New Roman" w:hAnsi="Times New Roman" w:cs="Times New Roman"/>
          <w:b/>
          <w:sz w:val="24"/>
          <w:szCs w:val="24"/>
        </w:rPr>
      </w:pPr>
    </w:p>
    <w:p w14:paraId="73F13F93" w14:textId="7BF434EB" w:rsidR="007D784C" w:rsidRPr="003162B9" w:rsidRDefault="007D784C" w:rsidP="007D784C">
      <w:pPr>
        <w:jc w:val="center"/>
        <w:rPr>
          <w:rFonts w:ascii="Times New Roman" w:hAnsi="Times New Roman" w:cs="Times New Roman"/>
          <w:b/>
          <w:bCs/>
          <w:sz w:val="24"/>
          <w:szCs w:val="24"/>
        </w:rPr>
      </w:pPr>
      <w:r w:rsidRPr="003162B9">
        <w:rPr>
          <w:rFonts w:ascii="Times New Roman" w:hAnsi="Times New Roman" w:cs="Times New Roman"/>
          <w:b/>
          <w:bCs/>
          <w:sz w:val="24"/>
          <w:szCs w:val="24"/>
        </w:rPr>
        <w:lastRenderedPageBreak/>
        <w:t>Table Of Contents:</w:t>
      </w:r>
    </w:p>
    <w:p w14:paraId="671DC3FA" w14:textId="77777777" w:rsidR="007D784C" w:rsidRDefault="007D784C" w:rsidP="00F37D54">
      <w:pPr>
        <w:rPr>
          <w:rFonts w:ascii="Times New Roman" w:hAnsi="Times New Roman" w:cs="Times New Roman"/>
          <w:sz w:val="24"/>
          <w:szCs w:val="24"/>
        </w:rPr>
      </w:pPr>
    </w:p>
    <w:p w14:paraId="2BD2AC72" w14:textId="6FCA3E3F" w:rsidR="00F37D54" w:rsidRPr="007D784C" w:rsidRDefault="00F37D54" w:rsidP="00F37D54">
      <w:pPr>
        <w:rPr>
          <w:rFonts w:ascii="Times New Roman" w:hAnsi="Times New Roman" w:cs="Times New Roman"/>
          <w:b/>
          <w:bCs/>
          <w:sz w:val="24"/>
          <w:szCs w:val="24"/>
          <w:highlight w:val="magenta"/>
        </w:rPr>
      </w:pPr>
      <w:r w:rsidRPr="007D784C">
        <w:rPr>
          <w:rFonts w:ascii="Times New Roman" w:hAnsi="Times New Roman" w:cs="Times New Roman"/>
          <w:b/>
          <w:bCs/>
          <w:sz w:val="24"/>
          <w:szCs w:val="24"/>
        </w:rPr>
        <w:t>Abstract</w:t>
      </w:r>
      <w:r w:rsidR="00C24BA7">
        <w:rPr>
          <w:rFonts w:ascii="Times New Roman" w:hAnsi="Times New Roman" w:cs="Times New Roman"/>
          <w:b/>
          <w:bCs/>
          <w:sz w:val="24"/>
          <w:szCs w:val="24"/>
        </w:rPr>
        <w:t>……………………………………………………………………………...</w:t>
      </w:r>
      <w:r w:rsidR="00836EF0">
        <w:rPr>
          <w:rFonts w:ascii="Times New Roman" w:hAnsi="Times New Roman" w:cs="Times New Roman"/>
          <w:b/>
          <w:bCs/>
          <w:sz w:val="24"/>
          <w:szCs w:val="24"/>
        </w:rPr>
        <w:t>1</w:t>
      </w:r>
    </w:p>
    <w:p w14:paraId="0CD46426" w14:textId="3CC2DEF6" w:rsidR="00F37D54" w:rsidRPr="007D784C" w:rsidRDefault="00F37D54" w:rsidP="00F37D54">
      <w:pPr>
        <w:rPr>
          <w:rFonts w:ascii="Times New Roman" w:hAnsi="Times New Roman" w:cs="Times New Roman"/>
          <w:b/>
          <w:bCs/>
          <w:sz w:val="24"/>
          <w:szCs w:val="24"/>
        </w:rPr>
      </w:pPr>
      <w:r w:rsidRPr="007D784C">
        <w:rPr>
          <w:rFonts w:ascii="Times New Roman" w:hAnsi="Times New Roman" w:cs="Times New Roman"/>
          <w:b/>
          <w:bCs/>
          <w:sz w:val="24"/>
          <w:szCs w:val="24"/>
        </w:rPr>
        <w:t>Introduction</w:t>
      </w:r>
      <w:r w:rsidR="00C24BA7">
        <w:rPr>
          <w:rFonts w:ascii="Times New Roman" w:hAnsi="Times New Roman" w:cs="Times New Roman"/>
          <w:b/>
          <w:bCs/>
          <w:sz w:val="24"/>
          <w:szCs w:val="24"/>
        </w:rPr>
        <w:t>…………………………………………………………………………</w:t>
      </w:r>
      <w:r w:rsidR="00836EF0">
        <w:rPr>
          <w:rFonts w:ascii="Times New Roman" w:hAnsi="Times New Roman" w:cs="Times New Roman"/>
          <w:b/>
          <w:bCs/>
          <w:sz w:val="24"/>
          <w:szCs w:val="24"/>
        </w:rPr>
        <w:t>2</w:t>
      </w:r>
    </w:p>
    <w:p w14:paraId="1AD60E76" w14:textId="1AF068BF" w:rsidR="00F37D54" w:rsidRPr="007D784C" w:rsidRDefault="007D784C" w:rsidP="00F37D54">
      <w:pPr>
        <w:pStyle w:val="thesis25"/>
      </w:pPr>
      <w:r>
        <w:t xml:space="preserve">    </w:t>
      </w:r>
      <w:r w:rsidR="00F37D54" w:rsidRPr="007D784C">
        <w:t>1.1 Background Music and Cognitive Functioning</w:t>
      </w:r>
      <w:r w:rsidR="00C24BA7">
        <w:t>…………………………….</w:t>
      </w:r>
      <w:r w:rsidR="00836EF0">
        <w:t>2</w:t>
      </w:r>
    </w:p>
    <w:p w14:paraId="07AE7043" w14:textId="13EF3803" w:rsidR="00F37D54" w:rsidRPr="007D784C" w:rsidRDefault="007D784C" w:rsidP="00F37D54">
      <w:pPr>
        <w:pStyle w:val="thesis25"/>
      </w:pPr>
      <w:r>
        <w:t xml:space="preserve">    </w:t>
      </w:r>
      <w:r w:rsidR="00F37D54" w:rsidRPr="007D784C">
        <w:t>1.2 Background Music and Working Memory</w:t>
      </w:r>
      <w:r w:rsidR="00C24BA7">
        <w:t>…………………………………</w:t>
      </w:r>
      <w:r w:rsidR="00836EF0">
        <w:t>2</w:t>
      </w:r>
    </w:p>
    <w:p w14:paraId="30E99635" w14:textId="5B448FA6" w:rsidR="00F37D54" w:rsidRPr="007D784C" w:rsidRDefault="007D784C" w:rsidP="00F37D54">
      <w:pPr>
        <w:rPr>
          <w:rFonts w:ascii="Times New Roman" w:hAnsi="Times New Roman" w:cs="Times New Roman"/>
          <w:b/>
          <w:bCs/>
          <w:sz w:val="24"/>
          <w:szCs w:val="24"/>
        </w:rPr>
      </w:pPr>
      <w:r>
        <w:rPr>
          <w:rFonts w:ascii="Times New Roman" w:hAnsi="Times New Roman" w:cs="Times New Roman"/>
          <w:b/>
          <w:bCs/>
          <w:sz w:val="24"/>
          <w:szCs w:val="24"/>
        </w:rPr>
        <w:t xml:space="preserve">    </w:t>
      </w:r>
      <w:r w:rsidR="00F37D54" w:rsidRPr="007D784C">
        <w:rPr>
          <w:rFonts w:ascii="Times New Roman" w:hAnsi="Times New Roman" w:cs="Times New Roman"/>
          <w:b/>
          <w:bCs/>
          <w:sz w:val="24"/>
          <w:szCs w:val="24"/>
        </w:rPr>
        <w:t>1.3 Characteristics of music: Key and Tempo</w:t>
      </w:r>
      <w:r w:rsidR="00C24BA7">
        <w:rPr>
          <w:rFonts w:ascii="Times New Roman" w:hAnsi="Times New Roman" w:cs="Times New Roman"/>
          <w:b/>
          <w:bCs/>
          <w:sz w:val="24"/>
          <w:szCs w:val="24"/>
        </w:rPr>
        <w:t>………………………………….</w:t>
      </w:r>
      <w:r w:rsidR="00836EF0">
        <w:rPr>
          <w:rFonts w:ascii="Times New Roman" w:hAnsi="Times New Roman" w:cs="Times New Roman"/>
          <w:b/>
          <w:bCs/>
          <w:sz w:val="24"/>
          <w:szCs w:val="24"/>
        </w:rPr>
        <w:t>4</w:t>
      </w:r>
    </w:p>
    <w:p w14:paraId="48A0A089" w14:textId="7047B4DC" w:rsidR="00F37D54" w:rsidRPr="007D784C" w:rsidRDefault="007D784C" w:rsidP="00F37D54">
      <w:pPr>
        <w:rPr>
          <w:rFonts w:ascii="Times New Roman" w:hAnsi="Times New Roman" w:cs="Times New Roman"/>
          <w:b/>
          <w:bCs/>
          <w:sz w:val="24"/>
          <w:szCs w:val="24"/>
        </w:rPr>
      </w:pPr>
      <w:r>
        <w:rPr>
          <w:rFonts w:ascii="Times New Roman" w:hAnsi="Times New Roman" w:cs="Times New Roman"/>
          <w:b/>
          <w:bCs/>
          <w:sz w:val="24"/>
          <w:szCs w:val="24"/>
        </w:rPr>
        <w:t xml:space="preserve">    </w:t>
      </w:r>
      <w:r w:rsidR="00F37D54" w:rsidRPr="007D784C">
        <w:rPr>
          <w:rFonts w:ascii="Times New Roman" w:hAnsi="Times New Roman" w:cs="Times New Roman"/>
          <w:b/>
          <w:bCs/>
          <w:sz w:val="24"/>
          <w:szCs w:val="24"/>
        </w:rPr>
        <w:t>1.4 Yerkes Dodson Law of Arousal</w:t>
      </w:r>
      <w:r w:rsidR="00C24BA7">
        <w:rPr>
          <w:rFonts w:ascii="Times New Roman" w:hAnsi="Times New Roman" w:cs="Times New Roman"/>
          <w:b/>
          <w:bCs/>
          <w:sz w:val="24"/>
          <w:szCs w:val="24"/>
        </w:rPr>
        <w:t>……………………………………………...</w:t>
      </w:r>
      <w:r w:rsidR="00836EF0">
        <w:rPr>
          <w:rFonts w:ascii="Times New Roman" w:hAnsi="Times New Roman" w:cs="Times New Roman"/>
          <w:b/>
          <w:bCs/>
          <w:sz w:val="24"/>
          <w:szCs w:val="24"/>
        </w:rPr>
        <w:t>6</w:t>
      </w:r>
    </w:p>
    <w:p w14:paraId="65CE5C04" w14:textId="09F248CC" w:rsidR="00F37D54" w:rsidRPr="007D784C" w:rsidRDefault="007D784C" w:rsidP="00F37D54">
      <w:pPr>
        <w:rPr>
          <w:rFonts w:ascii="Times New Roman" w:hAnsi="Times New Roman" w:cs="Times New Roman"/>
          <w:b/>
          <w:bCs/>
          <w:sz w:val="24"/>
          <w:szCs w:val="24"/>
        </w:rPr>
      </w:pPr>
      <w:r>
        <w:rPr>
          <w:rFonts w:ascii="Times New Roman" w:hAnsi="Times New Roman" w:cs="Times New Roman"/>
          <w:b/>
          <w:bCs/>
          <w:sz w:val="24"/>
          <w:szCs w:val="24"/>
        </w:rPr>
        <w:t xml:space="preserve">    </w:t>
      </w:r>
      <w:r w:rsidR="00F37D54" w:rsidRPr="007D784C">
        <w:rPr>
          <w:rFonts w:ascii="Times New Roman" w:hAnsi="Times New Roman" w:cs="Times New Roman"/>
          <w:b/>
          <w:bCs/>
          <w:sz w:val="24"/>
          <w:szCs w:val="24"/>
        </w:rPr>
        <w:t>1.5 The Current Study</w:t>
      </w:r>
      <w:r w:rsidR="00C24BA7">
        <w:rPr>
          <w:rFonts w:ascii="Times New Roman" w:hAnsi="Times New Roman" w:cs="Times New Roman"/>
          <w:b/>
          <w:bCs/>
          <w:sz w:val="24"/>
          <w:szCs w:val="24"/>
        </w:rPr>
        <w:t>…………………………………………………………</w:t>
      </w:r>
      <w:r w:rsidR="000734DD">
        <w:rPr>
          <w:rFonts w:ascii="Times New Roman" w:hAnsi="Times New Roman" w:cs="Times New Roman"/>
          <w:b/>
          <w:bCs/>
          <w:sz w:val="24"/>
          <w:szCs w:val="24"/>
        </w:rPr>
        <w:t>…</w:t>
      </w:r>
      <w:r w:rsidR="00836EF0">
        <w:rPr>
          <w:rFonts w:ascii="Times New Roman" w:hAnsi="Times New Roman" w:cs="Times New Roman"/>
          <w:b/>
          <w:bCs/>
          <w:sz w:val="24"/>
          <w:szCs w:val="24"/>
        </w:rPr>
        <w:t>6</w:t>
      </w:r>
    </w:p>
    <w:p w14:paraId="094C3AAA" w14:textId="2EDF6ABD" w:rsidR="000B42D0" w:rsidRPr="007D784C" w:rsidRDefault="007D784C" w:rsidP="000B42D0">
      <w:pPr>
        <w:rPr>
          <w:rFonts w:ascii="Times New Roman" w:eastAsia="Times New Roman" w:hAnsi="Times New Roman" w:cs="Times New Roman"/>
          <w:sz w:val="24"/>
          <w:szCs w:val="24"/>
        </w:rPr>
      </w:pPr>
      <w:r>
        <w:rPr>
          <w:rFonts w:ascii="Times New Roman" w:hAnsi="Times New Roman" w:cs="Times New Roman"/>
          <w:b/>
          <w:bCs/>
          <w:sz w:val="24"/>
          <w:szCs w:val="24"/>
        </w:rPr>
        <w:t xml:space="preserve">    </w:t>
      </w:r>
      <w:r w:rsidR="000B42D0" w:rsidRPr="007D784C">
        <w:rPr>
          <w:rFonts w:ascii="Times New Roman" w:hAnsi="Times New Roman" w:cs="Times New Roman"/>
          <w:b/>
          <w:bCs/>
          <w:sz w:val="24"/>
          <w:szCs w:val="24"/>
        </w:rPr>
        <w:t xml:space="preserve">1.6 Research Questions (RQ) </w:t>
      </w:r>
      <w:r w:rsidR="00C24BA7">
        <w:rPr>
          <w:rFonts w:ascii="Times New Roman" w:hAnsi="Times New Roman" w:cs="Times New Roman"/>
          <w:b/>
          <w:bCs/>
          <w:sz w:val="24"/>
          <w:szCs w:val="24"/>
        </w:rPr>
        <w:t>…………………………………………………….</w:t>
      </w:r>
      <w:r w:rsidR="00836EF0">
        <w:rPr>
          <w:rFonts w:ascii="Times New Roman" w:hAnsi="Times New Roman" w:cs="Times New Roman"/>
          <w:b/>
          <w:bCs/>
          <w:sz w:val="24"/>
          <w:szCs w:val="24"/>
        </w:rPr>
        <w:t>7</w:t>
      </w:r>
      <w:r w:rsidR="000B42D0" w:rsidRPr="007D784C">
        <w:rPr>
          <w:rFonts w:ascii="Times New Roman" w:eastAsia="Times New Roman" w:hAnsi="Times New Roman" w:cs="Times New Roman"/>
          <w:sz w:val="24"/>
          <w:szCs w:val="24"/>
        </w:rPr>
        <w:t xml:space="preserve">        </w:t>
      </w:r>
    </w:p>
    <w:p w14:paraId="35473F18" w14:textId="4C0EAA14" w:rsidR="000B42D0" w:rsidRPr="007D784C" w:rsidRDefault="007D784C" w:rsidP="00F37D54">
      <w:pPr>
        <w:rPr>
          <w:rFonts w:ascii="Times New Roman" w:hAnsi="Times New Roman" w:cs="Times New Roman"/>
          <w:b/>
          <w:bCs/>
          <w:sz w:val="24"/>
          <w:szCs w:val="24"/>
        </w:rPr>
      </w:pPr>
      <w:r>
        <w:rPr>
          <w:rFonts w:ascii="Times New Roman" w:hAnsi="Times New Roman" w:cs="Times New Roman"/>
          <w:b/>
          <w:bCs/>
          <w:sz w:val="24"/>
          <w:szCs w:val="24"/>
        </w:rPr>
        <w:t xml:space="preserve">    </w:t>
      </w:r>
      <w:r w:rsidR="000B42D0" w:rsidRPr="007D784C">
        <w:rPr>
          <w:rFonts w:ascii="Times New Roman" w:hAnsi="Times New Roman" w:cs="Times New Roman"/>
          <w:b/>
          <w:bCs/>
          <w:sz w:val="24"/>
          <w:szCs w:val="24"/>
        </w:rPr>
        <w:t xml:space="preserve">1.7 Hypotheses </w:t>
      </w:r>
      <w:r w:rsidR="00C24BA7">
        <w:rPr>
          <w:rFonts w:ascii="Times New Roman" w:hAnsi="Times New Roman" w:cs="Times New Roman"/>
          <w:b/>
          <w:bCs/>
          <w:sz w:val="24"/>
          <w:szCs w:val="24"/>
        </w:rPr>
        <w:t>……………………………………………………………………</w:t>
      </w:r>
      <w:r w:rsidR="00BD07E5">
        <w:rPr>
          <w:rFonts w:ascii="Times New Roman" w:hAnsi="Times New Roman" w:cs="Times New Roman"/>
          <w:b/>
          <w:bCs/>
          <w:sz w:val="24"/>
          <w:szCs w:val="24"/>
        </w:rPr>
        <w:t>.</w:t>
      </w:r>
      <w:r w:rsidR="00836EF0">
        <w:rPr>
          <w:rFonts w:ascii="Times New Roman" w:hAnsi="Times New Roman" w:cs="Times New Roman"/>
          <w:b/>
          <w:bCs/>
          <w:sz w:val="24"/>
          <w:szCs w:val="24"/>
        </w:rPr>
        <w:t>7</w:t>
      </w:r>
    </w:p>
    <w:p w14:paraId="0DE390B5" w14:textId="699F9DCD" w:rsidR="000B42D0" w:rsidRPr="007D784C" w:rsidRDefault="000B42D0" w:rsidP="000B42D0">
      <w:pPr>
        <w:rPr>
          <w:rFonts w:ascii="Times New Roman" w:hAnsi="Times New Roman" w:cs="Times New Roman"/>
          <w:b/>
          <w:bCs/>
          <w:sz w:val="24"/>
          <w:szCs w:val="24"/>
          <w:highlight w:val="magenta"/>
        </w:rPr>
      </w:pPr>
      <w:r w:rsidRPr="007D784C">
        <w:rPr>
          <w:rFonts w:ascii="Times New Roman" w:hAnsi="Times New Roman" w:cs="Times New Roman"/>
          <w:b/>
          <w:bCs/>
          <w:sz w:val="24"/>
          <w:szCs w:val="24"/>
        </w:rPr>
        <w:t>Method</w:t>
      </w:r>
      <w:r w:rsidR="00BD07E5">
        <w:rPr>
          <w:rFonts w:ascii="Times New Roman" w:hAnsi="Times New Roman" w:cs="Times New Roman"/>
          <w:b/>
          <w:bCs/>
          <w:sz w:val="24"/>
          <w:szCs w:val="24"/>
        </w:rPr>
        <w:t>……………………………………………………………………………..…</w:t>
      </w:r>
      <w:r w:rsidR="00836EF0">
        <w:rPr>
          <w:rFonts w:ascii="Times New Roman" w:hAnsi="Times New Roman" w:cs="Times New Roman"/>
          <w:b/>
          <w:bCs/>
          <w:sz w:val="24"/>
          <w:szCs w:val="24"/>
        </w:rPr>
        <w:t>8</w:t>
      </w:r>
    </w:p>
    <w:p w14:paraId="3B9ED750" w14:textId="2B75A7D4" w:rsidR="000B42D0" w:rsidRPr="007D784C" w:rsidRDefault="007D784C" w:rsidP="000B42D0">
      <w:pPr>
        <w:rPr>
          <w:rFonts w:ascii="Times New Roman" w:hAnsi="Times New Roman" w:cs="Times New Roman"/>
          <w:b/>
          <w:bCs/>
          <w:sz w:val="24"/>
          <w:szCs w:val="24"/>
        </w:rPr>
      </w:pPr>
      <w:r>
        <w:rPr>
          <w:rFonts w:ascii="Times New Roman" w:hAnsi="Times New Roman" w:cs="Times New Roman"/>
          <w:b/>
          <w:bCs/>
          <w:sz w:val="24"/>
          <w:szCs w:val="24"/>
        </w:rPr>
        <w:t xml:space="preserve">    </w:t>
      </w:r>
      <w:r w:rsidR="000B42D0" w:rsidRPr="007D784C">
        <w:rPr>
          <w:rFonts w:ascii="Times New Roman" w:hAnsi="Times New Roman" w:cs="Times New Roman"/>
          <w:b/>
          <w:bCs/>
          <w:sz w:val="24"/>
          <w:szCs w:val="24"/>
        </w:rPr>
        <w:t>2.1 Design</w:t>
      </w:r>
      <w:r w:rsidR="00BD07E5">
        <w:rPr>
          <w:rFonts w:ascii="Times New Roman" w:hAnsi="Times New Roman" w:cs="Times New Roman"/>
          <w:b/>
          <w:bCs/>
          <w:sz w:val="24"/>
          <w:szCs w:val="24"/>
        </w:rPr>
        <w:t>…………………………………………………………………………..</w:t>
      </w:r>
      <w:r w:rsidR="00836EF0">
        <w:rPr>
          <w:rFonts w:ascii="Times New Roman" w:hAnsi="Times New Roman" w:cs="Times New Roman"/>
          <w:b/>
          <w:bCs/>
          <w:sz w:val="24"/>
          <w:szCs w:val="24"/>
        </w:rPr>
        <w:t>8</w:t>
      </w:r>
    </w:p>
    <w:p w14:paraId="1E9F1149" w14:textId="5BB42823" w:rsidR="000B42D0" w:rsidRPr="007D784C" w:rsidRDefault="007D784C" w:rsidP="000B42D0">
      <w:pPr>
        <w:rPr>
          <w:rFonts w:ascii="Times New Roman" w:hAnsi="Times New Roman" w:cs="Times New Roman"/>
          <w:b/>
          <w:bCs/>
          <w:sz w:val="24"/>
          <w:szCs w:val="24"/>
        </w:rPr>
      </w:pPr>
      <w:r>
        <w:rPr>
          <w:rFonts w:ascii="Times New Roman" w:hAnsi="Times New Roman" w:cs="Times New Roman"/>
          <w:b/>
          <w:bCs/>
          <w:sz w:val="24"/>
          <w:szCs w:val="24"/>
        </w:rPr>
        <w:t xml:space="preserve">    </w:t>
      </w:r>
      <w:r w:rsidR="000B42D0" w:rsidRPr="007D784C">
        <w:rPr>
          <w:rFonts w:ascii="Times New Roman" w:hAnsi="Times New Roman" w:cs="Times New Roman"/>
          <w:b/>
          <w:bCs/>
          <w:sz w:val="24"/>
          <w:szCs w:val="24"/>
        </w:rPr>
        <w:t>2.2 Participants</w:t>
      </w:r>
      <w:r w:rsidR="00BD07E5">
        <w:rPr>
          <w:rFonts w:ascii="Times New Roman" w:hAnsi="Times New Roman" w:cs="Times New Roman"/>
          <w:b/>
          <w:bCs/>
          <w:sz w:val="24"/>
          <w:szCs w:val="24"/>
        </w:rPr>
        <w:t>…………………………………………………………………….</w:t>
      </w:r>
      <w:r w:rsidR="00836EF0">
        <w:rPr>
          <w:rFonts w:ascii="Times New Roman" w:hAnsi="Times New Roman" w:cs="Times New Roman"/>
          <w:b/>
          <w:bCs/>
          <w:sz w:val="24"/>
          <w:szCs w:val="24"/>
        </w:rPr>
        <w:t>8</w:t>
      </w:r>
    </w:p>
    <w:p w14:paraId="1F6F4CAC" w14:textId="7A881605" w:rsidR="000B42D0" w:rsidRPr="007D784C" w:rsidRDefault="007D784C" w:rsidP="000B42D0">
      <w:pPr>
        <w:rPr>
          <w:rFonts w:ascii="Times New Roman" w:hAnsi="Times New Roman" w:cs="Times New Roman"/>
          <w:b/>
          <w:bCs/>
          <w:sz w:val="24"/>
          <w:szCs w:val="24"/>
        </w:rPr>
      </w:pPr>
      <w:r>
        <w:rPr>
          <w:rFonts w:ascii="Times New Roman" w:hAnsi="Times New Roman" w:cs="Times New Roman"/>
          <w:b/>
          <w:bCs/>
          <w:sz w:val="24"/>
          <w:szCs w:val="24"/>
        </w:rPr>
        <w:t xml:space="preserve">    </w:t>
      </w:r>
      <w:r w:rsidR="000B42D0" w:rsidRPr="007D784C">
        <w:rPr>
          <w:rFonts w:ascii="Times New Roman" w:hAnsi="Times New Roman" w:cs="Times New Roman"/>
          <w:b/>
          <w:bCs/>
          <w:sz w:val="24"/>
          <w:szCs w:val="24"/>
        </w:rPr>
        <w:t>2.3 Materials</w:t>
      </w:r>
      <w:r w:rsidR="00BD07E5">
        <w:rPr>
          <w:rFonts w:ascii="Times New Roman" w:hAnsi="Times New Roman" w:cs="Times New Roman"/>
          <w:b/>
          <w:bCs/>
          <w:sz w:val="24"/>
          <w:szCs w:val="24"/>
        </w:rPr>
        <w:t>………………………………………………………………………</w:t>
      </w:r>
      <w:r w:rsidR="00836EF0">
        <w:rPr>
          <w:rFonts w:ascii="Times New Roman" w:hAnsi="Times New Roman" w:cs="Times New Roman"/>
          <w:b/>
          <w:bCs/>
          <w:sz w:val="24"/>
          <w:szCs w:val="24"/>
        </w:rPr>
        <w:t>10</w:t>
      </w:r>
    </w:p>
    <w:p w14:paraId="554385A6" w14:textId="12612398" w:rsidR="000B42D0" w:rsidRPr="00836EF0" w:rsidRDefault="007D784C" w:rsidP="000B42D0">
      <w:pPr>
        <w:rPr>
          <w:rFonts w:ascii="Times New Roman" w:hAnsi="Times New Roman" w:cs="Times New Roman"/>
          <w:sz w:val="24"/>
          <w:szCs w:val="24"/>
        </w:rPr>
      </w:pPr>
      <w:r>
        <w:rPr>
          <w:rFonts w:ascii="Times New Roman" w:hAnsi="Times New Roman" w:cs="Times New Roman"/>
          <w:i/>
          <w:iCs/>
          <w:sz w:val="24"/>
          <w:szCs w:val="24"/>
        </w:rPr>
        <w:t xml:space="preserve">         </w:t>
      </w:r>
      <w:r w:rsidR="000B42D0" w:rsidRPr="007D784C">
        <w:rPr>
          <w:rFonts w:ascii="Times New Roman" w:hAnsi="Times New Roman" w:cs="Times New Roman"/>
          <w:i/>
          <w:iCs/>
          <w:sz w:val="24"/>
          <w:szCs w:val="24"/>
        </w:rPr>
        <w:t>2.3.1 Musi</w:t>
      </w:r>
      <w:r w:rsidR="00BD07E5">
        <w:rPr>
          <w:rFonts w:ascii="Times New Roman" w:hAnsi="Times New Roman" w:cs="Times New Roman"/>
          <w:i/>
          <w:iCs/>
          <w:sz w:val="24"/>
          <w:szCs w:val="24"/>
        </w:rPr>
        <w:t>c</w:t>
      </w:r>
      <w:r w:rsidR="00BD07E5" w:rsidRPr="00BD07E5">
        <w:rPr>
          <w:rFonts w:ascii="Times New Roman" w:hAnsi="Times New Roman" w:cs="Times New Roman"/>
          <w:b/>
          <w:bCs/>
          <w:sz w:val="24"/>
          <w:szCs w:val="24"/>
        </w:rPr>
        <w:t>……………………………………………………………………...</w:t>
      </w:r>
      <w:r w:rsidR="00836EF0" w:rsidRPr="003162B9">
        <w:rPr>
          <w:rFonts w:ascii="Times New Roman" w:hAnsi="Times New Roman" w:cs="Times New Roman"/>
          <w:b/>
          <w:bCs/>
          <w:sz w:val="24"/>
          <w:szCs w:val="24"/>
        </w:rPr>
        <w:t>11</w:t>
      </w:r>
    </w:p>
    <w:p w14:paraId="2D705EA5" w14:textId="180F7A62" w:rsidR="000B42D0" w:rsidRPr="00836EF0" w:rsidRDefault="007D784C" w:rsidP="000B42D0">
      <w:pPr>
        <w:rPr>
          <w:rFonts w:ascii="Times New Roman" w:hAnsi="Times New Roman" w:cs="Times New Roman"/>
          <w:sz w:val="24"/>
          <w:szCs w:val="24"/>
        </w:rPr>
      </w:pPr>
      <w:r w:rsidRPr="00836EF0">
        <w:rPr>
          <w:rFonts w:ascii="Times New Roman" w:hAnsi="Times New Roman" w:cs="Times New Roman"/>
          <w:i/>
          <w:iCs/>
          <w:sz w:val="24"/>
          <w:szCs w:val="24"/>
        </w:rPr>
        <w:t xml:space="preserve">         </w:t>
      </w:r>
      <w:r w:rsidR="000B42D0" w:rsidRPr="00836EF0">
        <w:rPr>
          <w:rFonts w:ascii="Times New Roman" w:hAnsi="Times New Roman" w:cs="Times New Roman"/>
          <w:i/>
          <w:iCs/>
          <w:sz w:val="24"/>
          <w:szCs w:val="24"/>
        </w:rPr>
        <w:t>2.3.2 Reading Comprehension Extract</w:t>
      </w:r>
      <w:r w:rsidR="00BD07E5" w:rsidRPr="00836EF0">
        <w:rPr>
          <w:rFonts w:ascii="Times New Roman" w:hAnsi="Times New Roman" w:cs="Times New Roman"/>
          <w:sz w:val="24"/>
          <w:szCs w:val="24"/>
        </w:rPr>
        <w:t>…………………………………………</w:t>
      </w:r>
      <w:r w:rsidR="00836EF0" w:rsidRPr="003162B9">
        <w:rPr>
          <w:rFonts w:ascii="Times New Roman" w:hAnsi="Times New Roman" w:cs="Times New Roman"/>
          <w:b/>
          <w:bCs/>
          <w:sz w:val="24"/>
          <w:szCs w:val="24"/>
        </w:rPr>
        <w:t>11</w:t>
      </w:r>
    </w:p>
    <w:p w14:paraId="4B693732" w14:textId="66D3CEF3" w:rsidR="000B42D0" w:rsidRPr="00836EF0" w:rsidRDefault="007D784C" w:rsidP="000B42D0">
      <w:pPr>
        <w:rPr>
          <w:rFonts w:ascii="Times New Roman" w:hAnsi="Times New Roman" w:cs="Times New Roman"/>
          <w:sz w:val="24"/>
          <w:szCs w:val="24"/>
        </w:rPr>
      </w:pPr>
      <w:r w:rsidRPr="00836EF0">
        <w:rPr>
          <w:rFonts w:ascii="Times New Roman" w:hAnsi="Times New Roman" w:cs="Times New Roman"/>
          <w:i/>
          <w:iCs/>
          <w:sz w:val="24"/>
          <w:szCs w:val="24"/>
        </w:rPr>
        <w:t xml:space="preserve">         </w:t>
      </w:r>
      <w:r w:rsidR="000B42D0" w:rsidRPr="00836EF0">
        <w:rPr>
          <w:rFonts w:ascii="Times New Roman" w:hAnsi="Times New Roman" w:cs="Times New Roman"/>
          <w:i/>
          <w:iCs/>
          <w:sz w:val="24"/>
          <w:szCs w:val="24"/>
        </w:rPr>
        <w:t>2.3.3 Maths test</w:t>
      </w:r>
      <w:r w:rsidR="00BD07E5" w:rsidRPr="00836EF0">
        <w:rPr>
          <w:rFonts w:ascii="Times New Roman" w:hAnsi="Times New Roman" w:cs="Times New Roman"/>
          <w:sz w:val="24"/>
          <w:szCs w:val="24"/>
        </w:rPr>
        <w:t>………………………………………………………………….</w:t>
      </w:r>
      <w:r w:rsidR="00836EF0" w:rsidRPr="003162B9">
        <w:rPr>
          <w:rFonts w:ascii="Times New Roman" w:hAnsi="Times New Roman" w:cs="Times New Roman"/>
          <w:b/>
          <w:bCs/>
          <w:sz w:val="24"/>
          <w:szCs w:val="24"/>
        </w:rPr>
        <w:t>11</w:t>
      </w:r>
    </w:p>
    <w:p w14:paraId="64FCC4E9" w14:textId="791D359A" w:rsidR="000B42D0" w:rsidRPr="00836EF0" w:rsidRDefault="007D784C" w:rsidP="000B42D0">
      <w:pPr>
        <w:rPr>
          <w:rFonts w:ascii="Times New Roman" w:hAnsi="Times New Roman" w:cs="Times New Roman"/>
          <w:sz w:val="24"/>
          <w:szCs w:val="24"/>
        </w:rPr>
      </w:pPr>
      <w:r w:rsidRPr="00836EF0">
        <w:rPr>
          <w:rFonts w:ascii="Times New Roman" w:hAnsi="Times New Roman" w:cs="Times New Roman"/>
          <w:i/>
          <w:iCs/>
          <w:sz w:val="24"/>
          <w:szCs w:val="24"/>
        </w:rPr>
        <w:t xml:space="preserve">         </w:t>
      </w:r>
      <w:r w:rsidR="000B42D0" w:rsidRPr="00836EF0">
        <w:rPr>
          <w:rFonts w:ascii="Times New Roman" w:hAnsi="Times New Roman" w:cs="Times New Roman"/>
          <w:i/>
          <w:iCs/>
          <w:sz w:val="24"/>
          <w:szCs w:val="24"/>
        </w:rPr>
        <w:t>2.3.4 List of memory questions and final questions</w:t>
      </w:r>
      <w:r w:rsidR="00BD07E5" w:rsidRPr="00836EF0">
        <w:rPr>
          <w:rFonts w:ascii="Times New Roman" w:hAnsi="Times New Roman" w:cs="Times New Roman"/>
          <w:sz w:val="24"/>
          <w:szCs w:val="24"/>
        </w:rPr>
        <w:t>……………………………..</w:t>
      </w:r>
      <w:r w:rsidR="00836EF0" w:rsidRPr="003162B9">
        <w:rPr>
          <w:rFonts w:ascii="Times New Roman" w:hAnsi="Times New Roman" w:cs="Times New Roman"/>
          <w:b/>
          <w:bCs/>
          <w:sz w:val="24"/>
          <w:szCs w:val="24"/>
        </w:rPr>
        <w:t>11</w:t>
      </w:r>
    </w:p>
    <w:p w14:paraId="3764EB94" w14:textId="030D7D63" w:rsidR="000B42D0" w:rsidRPr="00BD07E5" w:rsidRDefault="007D784C" w:rsidP="000B42D0">
      <w:pPr>
        <w:rPr>
          <w:rFonts w:ascii="Times New Roman" w:hAnsi="Times New Roman" w:cs="Times New Roman"/>
          <w:b/>
          <w:bCs/>
          <w:sz w:val="24"/>
          <w:szCs w:val="24"/>
        </w:rPr>
      </w:pPr>
      <w:r>
        <w:rPr>
          <w:rFonts w:ascii="Times New Roman" w:hAnsi="Times New Roman" w:cs="Times New Roman"/>
          <w:i/>
          <w:iCs/>
          <w:sz w:val="24"/>
          <w:szCs w:val="24"/>
        </w:rPr>
        <w:t xml:space="preserve">         </w:t>
      </w:r>
      <w:r w:rsidR="000B42D0" w:rsidRPr="007D784C">
        <w:rPr>
          <w:rFonts w:ascii="Times New Roman" w:hAnsi="Times New Roman" w:cs="Times New Roman"/>
          <w:i/>
          <w:iCs/>
          <w:sz w:val="24"/>
          <w:szCs w:val="24"/>
        </w:rPr>
        <w:t>2.3.5. Debriefing Information Form</w:t>
      </w:r>
      <w:r w:rsidR="00BD07E5" w:rsidRPr="00BD07E5">
        <w:rPr>
          <w:rFonts w:ascii="Times New Roman" w:hAnsi="Times New Roman" w:cs="Times New Roman"/>
          <w:b/>
          <w:bCs/>
          <w:sz w:val="24"/>
          <w:szCs w:val="24"/>
        </w:rPr>
        <w:t>……………………………………………</w:t>
      </w:r>
      <w:r w:rsidR="00BD07E5">
        <w:rPr>
          <w:rFonts w:ascii="Times New Roman" w:hAnsi="Times New Roman" w:cs="Times New Roman"/>
          <w:sz w:val="24"/>
          <w:szCs w:val="24"/>
        </w:rPr>
        <w:t>.</w:t>
      </w:r>
      <w:r w:rsidR="00836EF0" w:rsidRPr="003162B9">
        <w:rPr>
          <w:rFonts w:ascii="Times New Roman" w:hAnsi="Times New Roman" w:cs="Times New Roman"/>
          <w:b/>
          <w:bCs/>
          <w:sz w:val="24"/>
          <w:szCs w:val="24"/>
        </w:rPr>
        <w:t>12</w:t>
      </w:r>
    </w:p>
    <w:p w14:paraId="7F275407" w14:textId="2729B82D" w:rsidR="000B42D0" w:rsidRPr="00BD07E5" w:rsidRDefault="007D784C" w:rsidP="000B42D0">
      <w:pPr>
        <w:rPr>
          <w:rFonts w:ascii="Times New Roman" w:hAnsi="Times New Roman" w:cs="Times New Roman"/>
          <w:b/>
          <w:bCs/>
          <w:sz w:val="24"/>
          <w:szCs w:val="24"/>
        </w:rPr>
      </w:pPr>
      <w:r>
        <w:rPr>
          <w:rFonts w:ascii="Times New Roman" w:hAnsi="Times New Roman" w:cs="Times New Roman"/>
          <w:i/>
          <w:iCs/>
          <w:sz w:val="24"/>
          <w:szCs w:val="24"/>
        </w:rPr>
        <w:t xml:space="preserve">         </w:t>
      </w:r>
      <w:r w:rsidR="000B42D0" w:rsidRPr="007D784C">
        <w:rPr>
          <w:rFonts w:ascii="Times New Roman" w:hAnsi="Times New Roman" w:cs="Times New Roman"/>
          <w:i/>
          <w:iCs/>
          <w:sz w:val="24"/>
          <w:szCs w:val="24"/>
        </w:rPr>
        <w:t>2.3.6. Pilot test</w:t>
      </w:r>
      <w:r w:rsidR="00BD07E5" w:rsidRPr="00BD07E5">
        <w:rPr>
          <w:rFonts w:ascii="Times New Roman" w:hAnsi="Times New Roman" w:cs="Times New Roman"/>
          <w:b/>
          <w:bCs/>
          <w:sz w:val="24"/>
          <w:szCs w:val="24"/>
        </w:rPr>
        <w:t>………………………………………………………………….</w:t>
      </w:r>
      <w:r w:rsidR="00BD07E5">
        <w:rPr>
          <w:rFonts w:ascii="Times New Roman" w:hAnsi="Times New Roman" w:cs="Times New Roman"/>
          <w:sz w:val="24"/>
          <w:szCs w:val="24"/>
        </w:rPr>
        <w:t>.</w:t>
      </w:r>
      <w:r w:rsidR="00836EF0" w:rsidRPr="003162B9">
        <w:rPr>
          <w:rFonts w:ascii="Times New Roman" w:hAnsi="Times New Roman" w:cs="Times New Roman"/>
          <w:b/>
          <w:bCs/>
          <w:sz w:val="24"/>
          <w:szCs w:val="24"/>
        </w:rPr>
        <w:t>12</w:t>
      </w:r>
    </w:p>
    <w:p w14:paraId="1035BE08" w14:textId="7A53EBF2" w:rsidR="000B42D0" w:rsidRPr="00836EF0" w:rsidRDefault="007D784C" w:rsidP="000B42D0">
      <w:pPr>
        <w:rPr>
          <w:rFonts w:ascii="Times New Roman" w:hAnsi="Times New Roman" w:cs="Times New Roman"/>
          <w:sz w:val="24"/>
          <w:szCs w:val="24"/>
        </w:rPr>
      </w:pPr>
      <w:r>
        <w:rPr>
          <w:rFonts w:ascii="Times New Roman" w:hAnsi="Times New Roman" w:cs="Times New Roman"/>
          <w:i/>
          <w:iCs/>
          <w:sz w:val="24"/>
          <w:szCs w:val="24"/>
        </w:rPr>
        <w:t xml:space="preserve">         </w:t>
      </w:r>
      <w:r w:rsidR="000B42D0" w:rsidRPr="007D784C">
        <w:rPr>
          <w:rFonts w:ascii="Times New Roman" w:hAnsi="Times New Roman" w:cs="Times New Roman"/>
          <w:i/>
          <w:iCs/>
          <w:sz w:val="24"/>
          <w:szCs w:val="24"/>
        </w:rPr>
        <w:t>2.3.7. Ethical considerations</w:t>
      </w:r>
      <w:r w:rsidR="00BD07E5" w:rsidRPr="00BD07E5">
        <w:rPr>
          <w:rFonts w:ascii="Times New Roman" w:hAnsi="Times New Roman" w:cs="Times New Roman"/>
          <w:b/>
          <w:bCs/>
          <w:sz w:val="24"/>
          <w:szCs w:val="24"/>
        </w:rPr>
        <w:t>……………………………………………………</w:t>
      </w:r>
      <w:r w:rsidR="00BD07E5">
        <w:rPr>
          <w:rFonts w:ascii="Times New Roman" w:hAnsi="Times New Roman" w:cs="Times New Roman"/>
          <w:b/>
          <w:bCs/>
          <w:sz w:val="24"/>
          <w:szCs w:val="24"/>
        </w:rPr>
        <w:t>.</w:t>
      </w:r>
      <w:r w:rsidR="00836EF0" w:rsidRPr="003162B9">
        <w:rPr>
          <w:rFonts w:ascii="Times New Roman" w:hAnsi="Times New Roman" w:cs="Times New Roman"/>
          <w:b/>
          <w:bCs/>
          <w:sz w:val="24"/>
          <w:szCs w:val="24"/>
        </w:rPr>
        <w:t>12</w:t>
      </w:r>
    </w:p>
    <w:p w14:paraId="2C2B3617" w14:textId="22772758" w:rsidR="000B42D0" w:rsidRPr="007D784C" w:rsidRDefault="000B42D0" w:rsidP="000B42D0">
      <w:pPr>
        <w:rPr>
          <w:rFonts w:ascii="Times New Roman" w:hAnsi="Times New Roman" w:cs="Times New Roman"/>
          <w:b/>
          <w:bCs/>
          <w:sz w:val="24"/>
          <w:szCs w:val="24"/>
        </w:rPr>
      </w:pPr>
      <w:r w:rsidRPr="007D784C">
        <w:rPr>
          <w:rFonts w:ascii="Times New Roman" w:hAnsi="Times New Roman" w:cs="Times New Roman"/>
          <w:b/>
          <w:bCs/>
          <w:sz w:val="24"/>
          <w:szCs w:val="24"/>
        </w:rPr>
        <w:t>2.4 Procedure</w:t>
      </w:r>
      <w:r w:rsidR="00BD07E5">
        <w:rPr>
          <w:rFonts w:ascii="Times New Roman" w:hAnsi="Times New Roman" w:cs="Times New Roman"/>
          <w:b/>
          <w:bCs/>
          <w:sz w:val="24"/>
          <w:szCs w:val="24"/>
        </w:rPr>
        <w:t>…………………………………………………………………………</w:t>
      </w:r>
      <w:r w:rsidR="00836EF0" w:rsidRPr="003162B9">
        <w:rPr>
          <w:rFonts w:ascii="Times New Roman" w:hAnsi="Times New Roman" w:cs="Times New Roman"/>
          <w:b/>
          <w:bCs/>
          <w:sz w:val="24"/>
          <w:szCs w:val="24"/>
        </w:rPr>
        <w:t>13</w:t>
      </w:r>
    </w:p>
    <w:p w14:paraId="36DD36D3" w14:textId="6CA11C4D" w:rsidR="000B42D0" w:rsidRPr="00DD3FCB" w:rsidRDefault="007D784C" w:rsidP="000B42D0">
      <w:pPr>
        <w:rPr>
          <w:rFonts w:ascii="Times New Roman" w:hAnsi="Times New Roman" w:cs="Times New Roman"/>
          <w:sz w:val="24"/>
          <w:szCs w:val="24"/>
        </w:rPr>
      </w:pPr>
      <w:r w:rsidRPr="00DD3FCB">
        <w:rPr>
          <w:rFonts w:ascii="Times New Roman" w:hAnsi="Times New Roman" w:cs="Times New Roman"/>
          <w:i/>
          <w:iCs/>
          <w:sz w:val="24"/>
          <w:szCs w:val="24"/>
        </w:rPr>
        <w:t xml:space="preserve">         </w:t>
      </w:r>
      <w:r w:rsidR="000B42D0" w:rsidRPr="00DD3FCB">
        <w:rPr>
          <w:rFonts w:ascii="Times New Roman" w:hAnsi="Times New Roman" w:cs="Times New Roman"/>
          <w:i/>
          <w:iCs/>
          <w:sz w:val="24"/>
          <w:szCs w:val="24"/>
        </w:rPr>
        <w:t xml:space="preserve">2.4.1 Scoring the memory test </w:t>
      </w:r>
      <w:r w:rsidR="00BD07E5" w:rsidRPr="00DD3FCB">
        <w:rPr>
          <w:rFonts w:ascii="Times New Roman" w:hAnsi="Times New Roman" w:cs="Times New Roman"/>
          <w:sz w:val="24"/>
          <w:szCs w:val="24"/>
        </w:rPr>
        <w:t>…………………………………………………..</w:t>
      </w:r>
      <w:r w:rsidR="00836EF0" w:rsidRPr="003162B9">
        <w:rPr>
          <w:rFonts w:ascii="Times New Roman" w:hAnsi="Times New Roman" w:cs="Times New Roman"/>
          <w:b/>
          <w:bCs/>
          <w:sz w:val="24"/>
          <w:szCs w:val="24"/>
        </w:rPr>
        <w:t>13</w:t>
      </w:r>
    </w:p>
    <w:p w14:paraId="40FB4496" w14:textId="32D9453E" w:rsidR="000B42D0" w:rsidRPr="00DD3FCB" w:rsidRDefault="007D784C" w:rsidP="000B42D0">
      <w:pPr>
        <w:rPr>
          <w:rFonts w:ascii="Times New Roman" w:hAnsi="Times New Roman" w:cs="Times New Roman"/>
          <w:sz w:val="24"/>
          <w:szCs w:val="24"/>
        </w:rPr>
      </w:pPr>
      <w:r w:rsidRPr="00DD3FCB">
        <w:rPr>
          <w:rFonts w:ascii="Times New Roman" w:hAnsi="Times New Roman" w:cs="Times New Roman"/>
          <w:i/>
          <w:iCs/>
          <w:sz w:val="24"/>
          <w:szCs w:val="24"/>
        </w:rPr>
        <w:t xml:space="preserve">         </w:t>
      </w:r>
      <w:r w:rsidR="000B42D0" w:rsidRPr="00DD3FCB">
        <w:rPr>
          <w:rFonts w:ascii="Times New Roman" w:hAnsi="Times New Roman" w:cs="Times New Roman"/>
          <w:i/>
          <w:iCs/>
          <w:sz w:val="24"/>
          <w:szCs w:val="24"/>
        </w:rPr>
        <w:t>2.4.2 Data Analysis</w:t>
      </w:r>
      <w:r w:rsidR="00BD07E5" w:rsidRPr="00DD3FCB">
        <w:rPr>
          <w:rFonts w:ascii="Times New Roman" w:hAnsi="Times New Roman" w:cs="Times New Roman"/>
          <w:sz w:val="24"/>
          <w:szCs w:val="24"/>
        </w:rPr>
        <w:t>………………………………………………………………</w:t>
      </w:r>
      <w:r w:rsidR="00836EF0" w:rsidRPr="003162B9">
        <w:rPr>
          <w:rFonts w:ascii="Times New Roman" w:hAnsi="Times New Roman" w:cs="Times New Roman"/>
          <w:b/>
          <w:bCs/>
          <w:sz w:val="24"/>
          <w:szCs w:val="24"/>
        </w:rPr>
        <w:t>13</w:t>
      </w:r>
    </w:p>
    <w:p w14:paraId="773CBE0C" w14:textId="0A370BC6" w:rsidR="000B42D0" w:rsidRPr="00DD3FCB" w:rsidRDefault="007D784C" w:rsidP="000B42D0">
      <w:pPr>
        <w:rPr>
          <w:rFonts w:ascii="Times New Roman" w:hAnsi="Times New Roman" w:cs="Times New Roman"/>
          <w:sz w:val="24"/>
          <w:szCs w:val="24"/>
        </w:rPr>
      </w:pPr>
      <w:r w:rsidRPr="00DD3FCB">
        <w:rPr>
          <w:rFonts w:ascii="Times New Roman" w:hAnsi="Times New Roman" w:cs="Times New Roman"/>
          <w:i/>
          <w:iCs/>
          <w:sz w:val="24"/>
          <w:szCs w:val="24"/>
        </w:rPr>
        <w:t xml:space="preserve">         </w:t>
      </w:r>
      <w:r w:rsidR="000B42D0" w:rsidRPr="00DD3FCB">
        <w:rPr>
          <w:rFonts w:ascii="Times New Roman" w:hAnsi="Times New Roman" w:cs="Times New Roman"/>
          <w:i/>
          <w:iCs/>
          <w:sz w:val="24"/>
          <w:szCs w:val="24"/>
        </w:rPr>
        <w:t xml:space="preserve">2.4.3 Thematic Analysis </w:t>
      </w:r>
      <w:r w:rsidR="00BD07E5" w:rsidRPr="00DD3FCB">
        <w:rPr>
          <w:rFonts w:ascii="Times New Roman" w:hAnsi="Times New Roman" w:cs="Times New Roman"/>
          <w:sz w:val="24"/>
          <w:szCs w:val="24"/>
        </w:rPr>
        <w:t>…………………………………………………………</w:t>
      </w:r>
      <w:r w:rsidR="00836EF0" w:rsidRPr="003162B9">
        <w:rPr>
          <w:rFonts w:ascii="Times New Roman" w:hAnsi="Times New Roman" w:cs="Times New Roman"/>
          <w:b/>
          <w:bCs/>
          <w:sz w:val="24"/>
          <w:szCs w:val="24"/>
        </w:rPr>
        <w:t>14</w:t>
      </w:r>
    </w:p>
    <w:p w14:paraId="28A41999" w14:textId="1F595FD2" w:rsidR="000B42D0" w:rsidRPr="007D784C" w:rsidRDefault="000B42D0" w:rsidP="000B42D0">
      <w:pPr>
        <w:rPr>
          <w:rFonts w:ascii="Times New Roman" w:hAnsi="Times New Roman" w:cs="Times New Roman"/>
          <w:b/>
          <w:bCs/>
          <w:sz w:val="24"/>
          <w:szCs w:val="24"/>
          <w:highlight w:val="magenta"/>
        </w:rPr>
      </w:pPr>
      <w:r w:rsidRPr="007D784C">
        <w:rPr>
          <w:rFonts w:ascii="Times New Roman" w:hAnsi="Times New Roman" w:cs="Times New Roman"/>
          <w:b/>
          <w:bCs/>
          <w:sz w:val="24"/>
          <w:szCs w:val="24"/>
        </w:rPr>
        <w:t>Results</w:t>
      </w:r>
      <w:r w:rsidR="000734DD">
        <w:rPr>
          <w:rFonts w:ascii="Times New Roman" w:hAnsi="Times New Roman" w:cs="Times New Roman"/>
          <w:b/>
          <w:bCs/>
          <w:sz w:val="24"/>
          <w:szCs w:val="24"/>
        </w:rPr>
        <w:t>…………………………………………………………………………………</w:t>
      </w:r>
      <w:r w:rsidR="00836EF0">
        <w:rPr>
          <w:rFonts w:ascii="Times New Roman" w:hAnsi="Times New Roman" w:cs="Times New Roman"/>
          <w:b/>
          <w:bCs/>
          <w:sz w:val="24"/>
          <w:szCs w:val="24"/>
        </w:rPr>
        <w:t>14</w:t>
      </w:r>
    </w:p>
    <w:p w14:paraId="7869A127" w14:textId="034AD6D8" w:rsidR="000B42D0" w:rsidRPr="007D784C" w:rsidRDefault="007D784C" w:rsidP="000B42D0">
      <w:pPr>
        <w:rPr>
          <w:rFonts w:ascii="Times New Roman" w:hAnsi="Times New Roman" w:cs="Times New Roman"/>
          <w:b/>
          <w:bCs/>
          <w:sz w:val="24"/>
          <w:szCs w:val="24"/>
        </w:rPr>
      </w:pPr>
      <w:r>
        <w:rPr>
          <w:rFonts w:ascii="Times New Roman" w:hAnsi="Times New Roman" w:cs="Times New Roman"/>
          <w:b/>
          <w:bCs/>
          <w:sz w:val="24"/>
          <w:szCs w:val="24"/>
        </w:rPr>
        <w:t xml:space="preserve">    </w:t>
      </w:r>
      <w:r w:rsidR="000B42D0" w:rsidRPr="007D784C">
        <w:rPr>
          <w:rFonts w:ascii="Times New Roman" w:hAnsi="Times New Roman" w:cs="Times New Roman"/>
          <w:b/>
          <w:bCs/>
          <w:sz w:val="24"/>
          <w:szCs w:val="24"/>
        </w:rPr>
        <w:t xml:space="preserve">3.1 Relationship Between Key, Tempo, and Working </w:t>
      </w:r>
      <w:proofErr w:type="spellStart"/>
      <w:r w:rsidR="000B42D0" w:rsidRPr="007D784C">
        <w:rPr>
          <w:rFonts w:ascii="Times New Roman" w:hAnsi="Times New Roman" w:cs="Times New Roman"/>
          <w:b/>
          <w:bCs/>
          <w:sz w:val="24"/>
          <w:szCs w:val="24"/>
        </w:rPr>
        <w:t>Memor</w:t>
      </w:r>
      <w:proofErr w:type="spellEnd"/>
      <w:r w:rsidR="005C08DF">
        <w:rPr>
          <w:rFonts w:ascii="Times New Roman" w:hAnsi="Times New Roman" w:cs="Times New Roman"/>
          <w:b/>
          <w:bCs/>
          <w:sz w:val="24"/>
          <w:szCs w:val="24"/>
        </w:rPr>
        <w:t>……………</w:t>
      </w:r>
      <w:r w:rsidR="005C08DF">
        <w:rPr>
          <w:rFonts w:ascii="Times New Roman" w:hAnsi="Times New Roman" w:cs="Times New Roman"/>
          <w:b/>
          <w:bCs/>
          <w:sz w:val="24"/>
          <w:szCs w:val="24"/>
        </w:rPr>
        <w:t>….</w:t>
      </w:r>
      <w:r w:rsidR="005C08DF">
        <w:rPr>
          <w:rFonts w:ascii="Times New Roman" w:hAnsi="Times New Roman" w:cs="Times New Roman"/>
          <w:b/>
          <w:bCs/>
          <w:sz w:val="24"/>
          <w:szCs w:val="24"/>
        </w:rPr>
        <w:t>…</w:t>
      </w:r>
      <w:r w:rsidR="00836EF0">
        <w:rPr>
          <w:rFonts w:ascii="Times New Roman" w:hAnsi="Times New Roman" w:cs="Times New Roman"/>
          <w:b/>
          <w:bCs/>
          <w:sz w:val="24"/>
          <w:szCs w:val="24"/>
        </w:rPr>
        <w:t>14</w:t>
      </w:r>
    </w:p>
    <w:p w14:paraId="5F4957DD" w14:textId="28ED9E93" w:rsidR="000B42D0" w:rsidRPr="00DD3FCB" w:rsidRDefault="007D784C" w:rsidP="000B42D0">
      <w:pPr>
        <w:rPr>
          <w:rFonts w:ascii="Times New Roman" w:hAnsi="Times New Roman" w:cs="Times New Roman"/>
          <w:i/>
          <w:iCs/>
          <w:sz w:val="24"/>
          <w:szCs w:val="24"/>
        </w:rPr>
      </w:pPr>
      <w:r w:rsidRPr="00DD3FCB">
        <w:rPr>
          <w:rFonts w:ascii="Times New Roman" w:hAnsi="Times New Roman" w:cs="Times New Roman"/>
          <w:i/>
          <w:iCs/>
          <w:sz w:val="24"/>
          <w:szCs w:val="24"/>
        </w:rPr>
        <w:t xml:space="preserve">         </w:t>
      </w:r>
      <w:r w:rsidR="000B42D0" w:rsidRPr="00DD3FCB">
        <w:rPr>
          <w:rFonts w:ascii="Times New Roman" w:hAnsi="Times New Roman" w:cs="Times New Roman"/>
          <w:i/>
          <w:iCs/>
          <w:sz w:val="24"/>
          <w:szCs w:val="24"/>
        </w:rPr>
        <w:t>3.1.1 Overview 1</w:t>
      </w:r>
      <w:r w:rsidR="005C08DF" w:rsidRPr="00DD3FCB">
        <w:rPr>
          <w:rFonts w:ascii="Times New Roman" w:hAnsi="Times New Roman" w:cs="Times New Roman"/>
          <w:sz w:val="24"/>
          <w:szCs w:val="24"/>
        </w:rPr>
        <w:t>…………………………………………………</w:t>
      </w:r>
      <w:r w:rsidR="005C08DF" w:rsidRPr="00DD3FCB">
        <w:rPr>
          <w:rFonts w:ascii="Times New Roman" w:hAnsi="Times New Roman" w:cs="Times New Roman"/>
          <w:sz w:val="24"/>
          <w:szCs w:val="24"/>
        </w:rPr>
        <w:t>………………</w:t>
      </w:r>
      <w:r w:rsidR="00836EF0" w:rsidRPr="003162B9">
        <w:rPr>
          <w:rFonts w:ascii="Times New Roman" w:hAnsi="Times New Roman" w:cs="Times New Roman"/>
          <w:b/>
          <w:bCs/>
          <w:sz w:val="24"/>
          <w:szCs w:val="24"/>
        </w:rPr>
        <w:t>14</w:t>
      </w:r>
    </w:p>
    <w:p w14:paraId="319228AE" w14:textId="15819128" w:rsidR="000B42D0" w:rsidRPr="00DD3FCB" w:rsidRDefault="007D784C" w:rsidP="000B42D0">
      <w:pPr>
        <w:rPr>
          <w:rFonts w:ascii="Times New Roman" w:hAnsi="Times New Roman" w:cs="Times New Roman"/>
          <w:i/>
          <w:iCs/>
          <w:sz w:val="24"/>
          <w:szCs w:val="24"/>
        </w:rPr>
      </w:pPr>
      <w:r w:rsidRPr="00DD3FCB">
        <w:rPr>
          <w:rFonts w:ascii="Times New Roman" w:hAnsi="Times New Roman" w:cs="Times New Roman"/>
          <w:i/>
          <w:iCs/>
          <w:sz w:val="24"/>
          <w:szCs w:val="24"/>
        </w:rPr>
        <w:t xml:space="preserve">         </w:t>
      </w:r>
      <w:r w:rsidR="000B42D0" w:rsidRPr="00DD3FCB">
        <w:rPr>
          <w:rFonts w:ascii="Times New Roman" w:hAnsi="Times New Roman" w:cs="Times New Roman"/>
          <w:i/>
          <w:iCs/>
          <w:sz w:val="24"/>
          <w:szCs w:val="24"/>
        </w:rPr>
        <w:t>3.1.2 Test of Normality</w:t>
      </w:r>
      <w:r w:rsidR="005C08DF" w:rsidRPr="00DD3FCB">
        <w:rPr>
          <w:rFonts w:ascii="Times New Roman" w:hAnsi="Times New Roman" w:cs="Times New Roman"/>
          <w:sz w:val="24"/>
          <w:szCs w:val="24"/>
        </w:rPr>
        <w:t>…………………………………………………</w:t>
      </w:r>
      <w:r w:rsidR="005C08DF" w:rsidRPr="00DD3FCB">
        <w:rPr>
          <w:rFonts w:ascii="Times New Roman" w:hAnsi="Times New Roman" w:cs="Times New Roman"/>
          <w:sz w:val="24"/>
          <w:szCs w:val="24"/>
        </w:rPr>
        <w:t>………..</w:t>
      </w:r>
      <w:r w:rsidR="00836EF0" w:rsidRPr="003162B9">
        <w:rPr>
          <w:rFonts w:ascii="Times New Roman" w:hAnsi="Times New Roman" w:cs="Times New Roman"/>
          <w:b/>
          <w:bCs/>
          <w:sz w:val="24"/>
          <w:szCs w:val="24"/>
        </w:rPr>
        <w:t>15</w:t>
      </w:r>
    </w:p>
    <w:p w14:paraId="21AA1F92" w14:textId="7289F032" w:rsidR="000B42D0" w:rsidRPr="00DD3FCB" w:rsidRDefault="007D784C" w:rsidP="000B42D0">
      <w:pPr>
        <w:spacing w:line="360" w:lineRule="auto"/>
        <w:jc w:val="both"/>
        <w:rPr>
          <w:rFonts w:ascii="Times New Roman" w:eastAsia="Times New Roman" w:hAnsi="Times New Roman" w:cs="Times New Roman"/>
          <w:sz w:val="24"/>
          <w:szCs w:val="24"/>
        </w:rPr>
      </w:pPr>
      <w:r w:rsidRPr="00DD3FCB">
        <w:rPr>
          <w:rFonts w:ascii="Times New Roman" w:hAnsi="Times New Roman" w:cs="Times New Roman"/>
          <w:i/>
          <w:iCs/>
          <w:sz w:val="24"/>
          <w:szCs w:val="24"/>
        </w:rPr>
        <w:t xml:space="preserve">         </w:t>
      </w:r>
      <w:r w:rsidR="000B42D0" w:rsidRPr="00DD3FCB">
        <w:rPr>
          <w:rFonts w:ascii="Times New Roman" w:hAnsi="Times New Roman" w:cs="Times New Roman"/>
          <w:i/>
          <w:iCs/>
          <w:sz w:val="24"/>
          <w:szCs w:val="24"/>
        </w:rPr>
        <w:t>3.1.3 Analysis</w:t>
      </w:r>
      <w:r w:rsidR="005C08DF" w:rsidRPr="00DD3FCB">
        <w:rPr>
          <w:rFonts w:ascii="Times New Roman" w:hAnsi="Times New Roman" w:cs="Times New Roman"/>
          <w:sz w:val="24"/>
          <w:szCs w:val="24"/>
        </w:rPr>
        <w:t>…………………………………………………</w:t>
      </w:r>
      <w:r w:rsidR="005C08DF" w:rsidRPr="00DD3FCB">
        <w:rPr>
          <w:rFonts w:ascii="Times New Roman" w:hAnsi="Times New Roman" w:cs="Times New Roman"/>
          <w:sz w:val="24"/>
          <w:szCs w:val="24"/>
        </w:rPr>
        <w:t>………………….</w:t>
      </w:r>
      <w:r w:rsidR="00836EF0" w:rsidRPr="003162B9">
        <w:rPr>
          <w:rFonts w:ascii="Times New Roman" w:hAnsi="Times New Roman" w:cs="Times New Roman"/>
          <w:b/>
          <w:bCs/>
          <w:sz w:val="24"/>
          <w:szCs w:val="24"/>
        </w:rPr>
        <w:t>15</w:t>
      </w:r>
      <w:r w:rsidR="000B42D0" w:rsidRPr="00DD3FCB">
        <w:rPr>
          <w:rFonts w:ascii="Times New Roman" w:hAnsi="Times New Roman" w:cs="Times New Roman"/>
          <w:i/>
          <w:iCs/>
          <w:sz w:val="24"/>
          <w:szCs w:val="24"/>
        </w:rPr>
        <w:t xml:space="preserve">               </w:t>
      </w:r>
    </w:p>
    <w:p w14:paraId="118AA227" w14:textId="4F0651C2" w:rsidR="000B42D0" w:rsidRPr="007D784C" w:rsidRDefault="007D784C" w:rsidP="005C08DF">
      <w:pPr>
        <w:spacing w:line="360" w:lineRule="auto"/>
        <w:rPr>
          <w:rFonts w:ascii="Times New Roman" w:eastAsia="Times New Roman" w:hAnsi="Times New Roman" w:cs="Times New Roman"/>
          <w:b/>
          <w:sz w:val="24"/>
          <w:szCs w:val="24"/>
        </w:rPr>
      </w:pPr>
      <w:r>
        <w:rPr>
          <w:rFonts w:ascii="Times New Roman" w:hAnsi="Times New Roman" w:cs="Times New Roman"/>
          <w:b/>
          <w:bCs/>
          <w:sz w:val="24"/>
          <w:szCs w:val="24"/>
        </w:rPr>
        <w:t xml:space="preserve">    </w:t>
      </w:r>
      <w:r w:rsidR="000B42D0" w:rsidRPr="007D784C">
        <w:rPr>
          <w:rFonts w:ascii="Times New Roman" w:hAnsi="Times New Roman" w:cs="Times New Roman"/>
          <w:b/>
          <w:bCs/>
          <w:sz w:val="24"/>
          <w:szCs w:val="24"/>
        </w:rPr>
        <w:t>3.2Th</w:t>
      </w:r>
      <w:r w:rsidR="005C08DF">
        <w:rPr>
          <w:rFonts w:ascii="Times New Roman" w:hAnsi="Times New Roman" w:cs="Times New Roman"/>
          <w:b/>
          <w:bCs/>
          <w:sz w:val="24"/>
          <w:szCs w:val="24"/>
        </w:rPr>
        <w:t xml:space="preserve">e </w:t>
      </w:r>
      <w:r w:rsidR="000B42D0" w:rsidRPr="007D784C">
        <w:rPr>
          <w:rFonts w:ascii="Times New Roman" w:hAnsi="Times New Roman" w:cs="Times New Roman"/>
          <w:b/>
          <w:bCs/>
          <w:sz w:val="24"/>
          <w:szCs w:val="24"/>
        </w:rPr>
        <w:t>Optimal Music Condition for Working</w:t>
      </w:r>
      <w:r w:rsidR="005C08DF">
        <w:rPr>
          <w:rFonts w:ascii="Times New Roman" w:hAnsi="Times New Roman" w:cs="Times New Roman"/>
          <w:b/>
          <w:bCs/>
          <w:sz w:val="24"/>
          <w:szCs w:val="24"/>
        </w:rPr>
        <w:t xml:space="preserve"> </w:t>
      </w:r>
      <w:r w:rsidR="000B42D0" w:rsidRPr="007D784C">
        <w:rPr>
          <w:rFonts w:ascii="Times New Roman" w:hAnsi="Times New Roman" w:cs="Times New Roman"/>
          <w:b/>
          <w:bCs/>
          <w:sz w:val="24"/>
          <w:szCs w:val="24"/>
        </w:rPr>
        <w:t>Memory</w:t>
      </w:r>
      <w:r w:rsidR="005C08DF">
        <w:rPr>
          <w:rFonts w:ascii="Times New Roman" w:hAnsi="Times New Roman" w:cs="Times New Roman"/>
          <w:b/>
          <w:bCs/>
          <w:sz w:val="24"/>
          <w:szCs w:val="24"/>
        </w:rPr>
        <w:t>………………………</w:t>
      </w:r>
      <w:r w:rsidR="005C08DF">
        <w:rPr>
          <w:rFonts w:ascii="Times New Roman" w:hAnsi="Times New Roman" w:cs="Times New Roman"/>
          <w:b/>
          <w:bCs/>
          <w:sz w:val="24"/>
          <w:szCs w:val="24"/>
        </w:rPr>
        <w:t>..</w:t>
      </w:r>
      <w:r w:rsidR="00836EF0">
        <w:rPr>
          <w:rFonts w:ascii="Times New Roman" w:hAnsi="Times New Roman" w:cs="Times New Roman"/>
          <w:b/>
          <w:bCs/>
          <w:sz w:val="24"/>
          <w:szCs w:val="24"/>
        </w:rPr>
        <w:t>16</w:t>
      </w:r>
    </w:p>
    <w:p w14:paraId="0E7B6CFD" w14:textId="55E4F831" w:rsidR="000B42D0" w:rsidRPr="00DD3FCB" w:rsidRDefault="007D784C" w:rsidP="000B42D0">
      <w:pPr>
        <w:rPr>
          <w:rFonts w:ascii="Times New Roman" w:eastAsia="Times New Roman" w:hAnsi="Times New Roman" w:cs="Times New Roman"/>
          <w:sz w:val="24"/>
          <w:szCs w:val="24"/>
        </w:rPr>
      </w:pPr>
      <w:r>
        <w:rPr>
          <w:rFonts w:ascii="Times New Roman" w:hAnsi="Times New Roman" w:cs="Times New Roman"/>
          <w:i/>
          <w:iCs/>
          <w:sz w:val="24"/>
          <w:szCs w:val="24"/>
        </w:rPr>
        <w:t xml:space="preserve">         </w:t>
      </w:r>
      <w:r w:rsidR="000B42D0" w:rsidRPr="00DD3FCB">
        <w:rPr>
          <w:rFonts w:ascii="Times New Roman" w:hAnsi="Times New Roman" w:cs="Times New Roman"/>
          <w:i/>
          <w:iCs/>
          <w:sz w:val="24"/>
          <w:szCs w:val="24"/>
        </w:rPr>
        <w:t>3.2.1 Overview 2</w:t>
      </w:r>
      <w:r w:rsidR="000B42D0" w:rsidRPr="00DD3FCB">
        <w:rPr>
          <w:rFonts w:ascii="Times New Roman" w:eastAsia="Times New Roman" w:hAnsi="Times New Roman" w:cs="Times New Roman"/>
          <w:sz w:val="24"/>
          <w:szCs w:val="24"/>
        </w:rPr>
        <w:t xml:space="preserve"> </w:t>
      </w:r>
      <w:r w:rsidR="005C08DF" w:rsidRPr="00DD3FCB">
        <w:rPr>
          <w:rFonts w:ascii="Times New Roman" w:hAnsi="Times New Roman" w:cs="Times New Roman"/>
          <w:sz w:val="24"/>
          <w:szCs w:val="24"/>
        </w:rPr>
        <w:t>…………………………………………………</w:t>
      </w:r>
      <w:r w:rsidR="005C08DF" w:rsidRPr="00DD3FCB">
        <w:rPr>
          <w:rFonts w:ascii="Times New Roman" w:hAnsi="Times New Roman" w:cs="Times New Roman"/>
          <w:sz w:val="24"/>
          <w:szCs w:val="24"/>
        </w:rPr>
        <w:t>………………</w:t>
      </w:r>
      <w:r w:rsidR="00836EF0" w:rsidRPr="003162B9">
        <w:rPr>
          <w:rFonts w:ascii="Times New Roman" w:hAnsi="Times New Roman" w:cs="Times New Roman"/>
          <w:b/>
          <w:bCs/>
          <w:sz w:val="24"/>
          <w:szCs w:val="24"/>
        </w:rPr>
        <w:t>16</w:t>
      </w:r>
    </w:p>
    <w:p w14:paraId="4120947F" w14:textId="6D78FEC5" w:rsidR="000B42D0" w:rsidRPr="00DD3FCB" w:rsidRDefault="007D784C" w:rsidP="000B42D0">
      <w:pPr>
        <w:rPr>
          <w:rFonts w:ascii="Times New Roman" w:hAnsi="Times New Roman" w:cs="Times New Roman"/>
          <w:i/>
          <w:iCs/>
          <w:sz w:val="24"/>
          <w:szCs w:val="24"/>
        </w:rPr>
      </w:pPr>
      <w:r w:rsidRPr="00DD3FCB">
        <w:rPr>
          <w:rFonts w:ascii="Times New Roman" w:hAnsi="Times New Roman" w:cs="Times New Roman"/>
          <w:i/>
          <w:iCs/>
          <w:sz w:val="24"/>
          <w:szCs w:val="24"/>
        </w:rPr>
        <w:t xml:space="preserve">         </w:t>
      </w:r>
      <w:r w:rsidR="000B42D0" w:rsidRPr="00DD3FCB">
        <w:rPr>
          <w:rFonts w:ascii="Times New Roman" w:hAnsi="Times New Roman" w:cs="Times New Roman"/>
          <w:i/>
          <w:iCs/>
          <w:sz w:val="24"/>
          <w:szCs w:val="24"/>
        </w:rPr>
        <w:t>3.2.2 Test of Normality</w:t>
      </w:r>
      <w:r w:rsidR="005C08DF" w:rsidRPr="00DD3FCB">
        <w:rPr>
          <w:rFonts w:ascii="Times New Roman" w:hAnsi="Times New Roman" w:cs="Times New Roman"/>
          <w:sz w:val="24"/>
          <w:szCs w:val="24"/>
        </w:rPr>
        <w:t>…………………………………………………</w:t>
      </w:r>
      <w:r w:rsidR="005C08DF" w:rsidRPr="00DD3FCB">
        <w:rPr>
          <w:rFonts w:ascii="Times New Roman" w:hAnsi="Times New Roman" w:cs="Times New Roman"/>
          <w:sz w:val="24"/>
          <w:szCs w:val="24"/>
        </w:rPr>
        <w:t>……</w:t>
      </w:r>
      <w:r w:rsidR="00DD3FCB">
        <w:rPr>
          <w:rFonts w:ascii="Times New Roman" w:hAnsi="Times New Roman" w:cs="Times New Roman"/>
          <w:sz w:val="24"/>
          <w:szCs w:val="24"/>
        </w:rPr>
        <w:t>...</w:t>
      </w:r>
      <w:r w:rsidR="005C08DF" w:rsidRPr="00DD3FCB">
        <w:rPr>
          <w:rFonts w:ascii="Times New Roman" w:hAnsi="Times New Roman" w:cs="Times New Roman"/>
          <w:sz w:val="24"/>
          <w:szCs w:val="24"/>
        </w:rPr>
        <w:t>…</w:t>
      </w:r>
      <w:r w:rsidR="00836EF0" w:rsidRPr="003162B9">
        <w:rPr>
          <w:rFonts w:ascii="Times New Roman" w:hAnsi="Times New Roman" w:cs="Times New Roman"/>
          <w:b/>
          <w:bCs/>
          <w:sz w:val="24"/>
          <w:szCs w:val="24"/>
        </w:rPr>
        <w:t>17</w:t>
      </w:r>
      <w:r w:rsidR="000B42D0" w:rsidRPr="00DD3FCB">
        <w:rPr>
          <w:rFonts w:ascii="Times New Roman" w:hAnsi="Times New Roman" w:cs="Times New Roman"/>
          <w:i/>
          <w:iCs/>
          <w:sz w:val="24"/>
          <w:szCs w:val="24"/>
        </w:rPr>
        <w:t xml:space="preserve"> </w:t>
      </w:r>
    </w:p>
    <w:p w14:paraId="4C55E161" w14:textId="28335A0C" w:rsidR="000B42D0" w:rsidRPr="00DD3FCB" w:rsidRDefault="007D784C" w:rsidP="000B42D0">
      <w:pPr>
        <w:rPr>
          <w:rFonts w:ascii="Times New Roman" w:hAnsi="Times New Roman" w:cs="Times New Roman"/>
          <w:i/>
          <w:iCs/>
          <w:sz w:val="24"/>
          <w:szCs w:val="24"/>
        </w:rPr>
      </w:pPr>
      <w:r w:rsidRPr="00DD3FCB">
        <w:rPr>
          <w:rFonts w:ascii="Times New Roman" w:hAnsi="Times New Roman" w:cs="Times New Roman"/>
          <w:i/>
          <w:iCs/>
          <w:sz w:val="24"/>
          <w:szCs w:val="24"/>
        </w:rPr>
        <w:t xml:space="preserve">         </w:t>
      </w:r>
      <w:r w:rsidR="000B42D0" w:rsidRPr="00DD3FCB">
        <w:rPr>
          <w:rFonts w:ascii="Times New Roman" w:hAnsi="Times New Roman" w:cs="Times New Roman"/>
          <w:i/>
          <w:iCs/>
          <w:sz w:val="24"/>
          <w:szCs w:val="24"/>
        </w:rPr>
        <w:t>3.2.3 Analysis 2</w:t>
      </w:r>
      <w:r w:rsidR="005C08DF" w:rsidRPr="00DD3FCB">
        <w:rPr>
          <w:rFonts w:ascii="Times New Roman" w:hAnsi="Times New Roman" w:cs="Times New Roman"/>
          <w:sz w:val="24"/>
          <w:szCs w:val="24"/>
        </w:rPr>
        <w:t>…………………………………………………</w:t>
      </w:r>
      <w:r w:rsidR="005C08DF" w:rsidRPr="00DD3FCB">
        <w:rPr>
          <w:rFonts w:ascii="Times New Roman" w:hAnsi="Times New Roman" w:cs="Times New Roman"/>
          <w:sz w:val="24"/>
          <w:szCs w:val="24"/>
        </w:rPr>
        <w:t>……………</w:t>
      </w:r>
      <w:r w:rsidR="00836EF0" w:rsidRPr="00DD3FCB">
        <w:rPr>
          <w:rFonts w:ascii="Times New Roman" w:hAnsi="Times New Roman" w:cs="Times New Roman"/>
          <w:sz w:val="24"/>
          <w:szCs w:val="24"/>
        </w:rPr>
        <w:t>….</w:t>
      </w:r>
      <w:r w:rsidR="003162B9">
        <w:rPr>
          <w:rFonts w:ascii="Times New Roman" w:hAnsi="Times New Roman" w:cs="Times New Roman"/>
          <w:sz w:val="24"/>
          <w:szCs w:val="24"/>
        </w:rPr>
        <w:t>.</w:t>
      </w:r>
      <w:r w:rsidR="005C08DF" w:rsidRPr="00DD3FCB">
        <w:rPr>
          <w:rFonts w:ascii="Times New Roman" w:hAnsi="Times New Roman" w:cs="Times New Roman"/>
          <w:sz w:val="24"/>
          <w:szCs w:val="24"/>
        </w:rPr>
        <w:t>.</w:t>
      </w:r>
      <w:r w:rsidR="00836EF0" w:rsidRPr="003162B9">
        <w:rPr>
          <w:rFonts w:ascii="Times New Roman" w:hAnsi="Times New Roman" w:cs="Times New Roman"/>
          <w:b/>
          <w:bCs/>
          <w:sz w:val="24"/>
          <w:szCs w:val="24"/>
        </w:rPr>
        <w:t>17</w:t>
      </w:r>
    </w:p>
    <w:p w14:paraId="5BEDA35E" w14:textId="16BC6945" w:rsidR="007D784C" w:rsidRDefault="007D784C" w:rsidP="000B42D0">
      <w:pPr>
        <w:rPr>
          <w:rFonts w:ascii="Times New Roman" w:hAnsi="Times New Roman" w:cs="Times New Roman"/>
          <w:b/>
          <w:bCs/>
          <w:sz w:val="24"/>
          <w:szCs w:val="24"/>
        </w:rPr>
      </w:pPr>
      <w:r>
        <w:rPr>
          <w:rFonts w:ascii="Times New Roman" w:hAnsi="Times New Roman" w:cs="Times New Roman"/>
          <w:b/>
          <w:bCs/>
          <w:sz w:val="24"/>
          <w:szCs w:val="24"/>
        </w:rPr>
        <w:t xml:space="preserve">    3.3 Thematic Analysis</w:t>
      </w:r>
      <w:r w:rsidR="005C08DF">
        <w:rPr>
          <w:rFonts w:ascii="Times New Roman" w:hAnsi="Times New Roman" w:cs="Times New Roman"/>
          <w:b/>
          <w:bCs/>
          <w:sz w:val="24"/>
          <w:szCs w:val="24"/>
        </w:rPr>
        <w:t>…………………………………………………</w:t>
      </w:r>
      <w:r w:rsidR="005C08DF">
        <w:rPr>
          <w:rFonts w:ascii="Times New Roman" w:hAnsi="Times New Roman" w:cs="Times New Roman"/>
          <w:b/>
          <w:bCs/>
          <w:sz w:val="24"/>
          <w:szCs w:val="24"/>
        </w:rPr>
        <w:t>………</w:t>
      </w:r>
      <w:r w:rsidR="00DD3FCB">
        <w:rPr>
          <w:rFonts w:ascii="Times New Roman" w:hAnsi="Times New Roman" w:cs="Times New Roman"/>
          <w:b/>
          <w:bCs/>
          <w:sz w:val="24"/>
          <w:szCs w:val="24"/>
        </w:rPr>
        <w:t>.</w:t>
      </w:r>
      <w:r w:rsidR="00836EF0">
        <w:rPr>
          <w:rFonts w:ascii="Times New Roman" w:hAnsi="Times New Roman" w:cs="Times New Roman"/>
          <w:b/>
          <w:bCs/>
          <w:sz w:val="24"/>
          <w:szCs w:val="24"/>
        </w:rPr>
        <w:t>…..</w:t>
      </w:r>
      <w:r w:rsidR="003162B9">
        <w:rPr>
          <w:rFonts w:ascii="Times New Roman" w:hAnsi="Times New Roman" w:cs="Times New Roman"/>
          <w:b/>
          <w:bCs/>
          <w:sz w:val="24"/>
          <w:szCs w:val="24"/>
        </w:rPr>
        <w:t>.</w:t>
      </w:r>
      <w:r w:rsidR="00836EF0">
        <w:rPr>
          <w:rFonts w:ascii="Times New Roman" w:hAnsi="Times New Roman" w:cs="Times New Roman"/>
          <w:b/>
          <w:bCs/>
          <w:sz w:val="24"/>
          <w:szCs w:val="24"/>
        </w:rPr>
        <w:t>17</w:t>
      </w:r>
    </w:p>
    <w:p w14:paraId="182504E7" w14:textId="0F93F85A" w:rsidR="000B42D0" w:rsidRPr="007D784C" w:rsidRDefault="007D784C" w:rsidP="000B42D0">
      <w:pPr>
        <w:rPr>
          <w:rFonts w:ascii="Times New Roman" w:hAnsi="Times New Roman" w:cs="Times New Roman"/>
          <w:b/>
          <w:bCs/>
          <w:sz w:val="24"/>
          <w:szCs w:val="24"/>
        </w:rPr>
      </w:pPr>
      <w:r>
        <w:rPr>
          <w:rFonts w:ascii="Times New Roman" w:hAnsi="Times New Roman" w:cs="Times New Roman"/>
          <w:b/>
          <w:bCs/>
          <w:sz w:val="24"/>
          <w:szCs w:val="24"/>
        </w:rPr>
        <w:t xml:space="preserve">    </w:t>
      </w:r>
      <w:r w:rsidR="000B42D0" w:rsidRPr="007D784C">
        <w:rPr>
          <w:rFonts w:ascii="Times New Roman" w:hAnsi="Times New Roman" w:cs="Times New Roman"/>
          <w:b/>
          <w:bCs/>
          <w:sz w:val="24"/>
          <w:szCs w:val="24"/>
        </w:rPr>
        <w:t>3.4 Task-Related themes</w:t>
      </w:r>
      <w:r w:rsidR="00836EF0">
        <w:rPr>
          <w:rFonts w:ascii="Times New Roman" w:hAnsi="Times New Roman" w:cs="Times New Roman"/>
          <w:b/>
          <w:bCs/>
          <w:sz w:val="24"/>
          <w:szCs w:val="24"/>
        </w:rPr>
        <w:t>…………………………………………………</w:t>
      </w:r>
      <w:r w:rsidR="00836EF0">
        <w:rPr>
          <w:rFonts w:ascii="Times New Roman" w:hAnsi="Times New Roman" w:cs="Times New Roman"/>
          <w:b/>
          <w:bCs/>
          <w:sz w:val="24"/>
          <w:szCs w:val="24"/>
        </w:rPr>
        <w:t>…………18</w:t>
      </w:r>
    </w:p>
    <w:p w14:paraId="5F39D055" w14:textId="3A9DBBE9" w:rsidR="000B42D0" w:rsidRPr="00DD3FCB" w:rsidRDefault="007D784C" w:rsidP="000B42D0">
      <w:pPr>
        <w:rPr>
          <w:rFonts w:ascii="Times New Roman" w:hAnsi="Times New Roman" w:cs="Times New Roman"/>
          <w:i/>
          <w:iCs/>
          <w:sz w:val="24"/>
          <w:szCs w:val="24"/>
        </w:rPr>
      </w:pPr>
      <w:r w:rsidRPr="00DD3FCB">
        <w:rPr>
          <w:rFonts w:ascii="Times New Roman" w:hAnsi="Times New Roman" w:cs="Times New Roman"/>
          <w:i/>
          <w:iCs/>
          <w:sz w:val="24"/>
          <w:szCs w:val="24"/>
        </w:rPr>
        <w:t xml:space="preserve">         </w:t>
      </w:r>
      <w:r w:rsidR="000B42D0" w:rsidRPr="00DD3FCB">
        <w:rPr>
          <w:rFonts w:ascii="Times New Roman" w:hAnsi="Times New Roman" w:cs="Times New Roman"/>
          <w:i/>
          <w:iCs/>
          <w:sz w:val="24"/>
          <w:szCs w:val="24"/>
        </w:rPr>
        <w:t>3.4.1 Helped Memory</w:t>
      </w:r>
      <w:r w:rsidR="00836EF0" w:rsidRPr="00DD3FCB">
        <w:rPr>
          <w:rFonts w:ascii="Times New Roman" w:hAnsi="Times New Roman" w:cs="Times New Roman"/>
          <w:sz w:val="24"/>
          <w:szCs w:val="24"/>
        </w:rPr>
        <w:t>…………………………………………………</w:t>
      </w:r>
      <w:r w:rsidR="00836EF0" w:rsidRPr="00DD3FCB">
        <w:rPr>
          <w:rFonts w:ascii="Times New Roman" w:hAnsi="Times New Roman" w:cs="Times New Roman"/>
          <w:sz w:val="24"/>
          <w:szCs w:val="24"/>
        </w:rPr>
        <w:t>…………</w:t>
      </w:r>
      <w:r w:rsidR="003162B9">
        <w:rPr>
          <w:rFonts w:ascii="Times New Roman" w:hAnsi="Times New Roman" w:cs="Times New Roman"/>
          <w:sz w:val="24"/>
          <w:szCs w:val="24"/>
        </w:rPr>
        <w:t>.</w:t>
      </w:r>
      <w:r w:rsidR="00836EF0" w:rsidRPr="00DD3FCB">
        <w:rPr>
          <w:rFonts w:ascii="Times New Roman" w:hAnsi="Times New Roman" w:cs="Times New Roman"/>
          <w:sz w:val="24"/>
          <w:szCs w:val="24"/>
        </w:rPr>
        <w:t>.</w:t>
      </w:r>
      <w:r w:rsidR="00836EF0" w:rsidRPr="003162B9">
        <w:rPr>
          <w:rFonts w:ascii="Times New Roman" w:hAnsi="Times New Roman" w:cs="Times New Roman"/>
          <w:b/>
          <w:bCs/>
          <w:sz w:val="24"/>
          <w:szCs w:val="24"/>
        </w:rPr>
        <w:t>18</w:t>
      </w:r>
    </w:p>
    <w:p w14:paraId="47FA327B" w14:textId="5D00911E" w:rsidR="000B42D0" w:rsidRPr="00DD3FCB" w:rsidRDefault="007D784C" w:rsidP="000B42D0">
      <w:pPr>
        <w:rPr>
          <w:rFonts w:ascii="Times New Roman" w:hAnsi="Times New Roman" w:cs="Times New Roman"/>
          <w:i/>
          <w:iCs/>
          <w:sz w:val="24"/>
          <w:szCs w:val="24"/>
        </w:rPr>
      </w:pPr>
      <w:r w:rsidRPr="00DD3FCB">
        <w:rPr>
          <w:rFonts w:ascii="Times New Roman" w:hAnsi="Times New Roman" w:cs="Times New Roman"/>
          <w:i/>
          <w:iCs/>
          <w:sz w:val="24"/>
          <w:szCs w:val="24"/>
        </w:rPr>
        <w:t xml:space="preserve">         </w:t>
      </w:r>
      <w:r w:rsidR="000B42D0" w:rsidRPr="00DD3FCB">
        <w:rPr>
          <w:rFonts w:ascii="Times New Roman" w:hAnsi="Times New Roman" w:cs="Times New Roman"/>
          <w:i/>
          <w:iCs/>
          <w:sz w:val="24"/>
          <w:szCs w:val="24"/>
        </w:rPr>
        <w:t>3.4.2 Distracting from task</w:t>
      </w:r>
      <w:r w:rsidR="00836EF0" w:rsidRPr="00DD3FCB">
        <w:rPr>
          <w:rFonts w:ascii="Times New Roman" w:hAnsi="Times New Roman" w:cs="Times New Roman"/>
          <w:sz w:val="24"/>
          <w:szCs w:val="24"/>
        </w:rPr>
        <w:t>…………………………………………………</w:t>
      </w:r>
      <w:r w:rsidR="00836EF0" w:rsidRPr="00DD3FCB">
        <w:rPr>
          <w:rFonts w:ascii="Times New Roman" w:hAnsi="Times New Roman" w:cs="Times New Roman"/>
          <w:sz w:val="24"/>
          <w:szCs w:val="24"/>
        </w:rPr>
        <w:t>…….</w:t>
      </w:r>
      <w:r w:rsidR="00836EF0" w:rsidRPr="003162B9">
        <w:rPr>
          <w:rFonts w:ascii="Times New Roman" w:hAnsi="Times New Roman" w:cs="Times New Roman"/>
          <w:b/>
          <w:bCs/>
          <w:sz w:val="24"/>
          <w:szCs w:val="24"/>
        </w:rPr>
        <w:t>18</w:t>
      </w:r>
    </w:p>
    <w:p w14:paraId="646F7E36" w14:textId="517FCCC0" w:rsidR="000B42D0" w:rsidRPr="00DD3FCB" w:rsidRDefault="007D784C" w:rsidP="000B42D0">
      <w:pPr>
        <w:rPr>
          <w:rFonts w:ascii="Times New Roman" w:hAnsi="Times New Roman" w:cs="Times New Roman"/>
          <w:i/>
          <w:iCs/>
          <w:sz w:val="24"/>
          <w:szCs w:val="24"/>
        </w:rPr>
      </w:pPr>
      <w:r w:rsidRPr="00DD3FCB">
        <w:rPr>
          <w:rFonts w:ascii="Times New Roman" w:hAnsi="Times New Roman" w:cs="Times New Roman"/>
          <w:i/>
          <w:iCs/>
          <w:sz w:val="24"/>
          <w:szCs w:val="24"/>
        </w:rPr>
        <w:t xml:space="preserve">         </w:t>
      </w:r>
      <w:r w:rsidR="000B42D0" w:rsidRPr="00DD3FCB">
        <w:rPr>
          <w:rFonts w:ascii="Times New Roman" w:hAnsi="Times New Roman" w:cs="Times New Roman"/>
          <w:i/>
          <w:iCs/>
          <w:sz w:val="24"/>
          <w:szCs w:val="24"/>
        </w:rPr>
        <w:t>3.4.3 Increased Sleepiness</w:t>
      </w:r>
      <w:r w:rsidR="00836EF0" w:rsidRPr="00DD3FCB">
        <w:rPr>
          <w:rFonts w:ascii="Times New Roman" w:hAnsi="Times New Roman" w:cs="Times New Roman"/>
          <w:sz w:val="24"/>
          <w:szCs w:val="24"/>
        </w:rPr>
        <w:t>…………………………………………………</w:t>
      </w:r>
      <w:r w:rsidR="00836EF0" w:rsidRPr="00DD3FCB">
        <w:rPr>
          <w:rFonts w:ascii="Times New Roman" w:hAnsi="Times New Roman" w:cs="Times New Roman"/>
          <w:sz w:val="24"/>
          <w:szCs w:val="24"/>
        </w:rPr>
        <w:t>……..18</w:t>
      </w:r>
    </w:p>
    <w:p w14:paraId="71F94C66" w14:textId="77777777" w:rsidR="000B42D0" w:rsidRPr="007D784C" w:rsidRDefault="000B42D0" w:rsidP="000B42D0">
      <w:pPr>
        <w:rPr>
          <w:rFonts w:ascii="Times New Roman" w:hAnsi="Times New Roman" w:cs="Times New Roman"/>
          <w:b/>
          <w:bCs/>
          <w:sz w:val="24"/>
          <w:szCs w:val="24"/>
        </w:rPr>
      </w:pPr>
    </w:p>
    <w:p w14:paraId="64BB6A58" w14:textId="77777777" w:rsidR="000B42D0" w:rsidRPr="007D784C" w:rsidRDefault="000B42D0" w:rsidP="000B42D0">
      <w:pPr>
        <w:rPr>
          <w:rFonts w:ascii="Times New Roman" w:hAnsi="Times New Roman" w:cs="Times New Roman"/>
          <w:b/>
          <w:bCs/>
          <w:sz w:val="24"/>
          <w:szCs w:val="24"/>
        </w:rPr>
      </w:pPr>
    </w:p>
    <w:p w14:paraId="5C64EA1A" w14:textId="77777777" w:rsidR="000B42D0" w:rsidRPr="007D784C" w:rsidRDefault="000B42D0" w:rsidP="000B42D0">
      <w:pPr>
        <w:rPr>
          <w:rFonts w:ascii="Times New Roman" w:hAnsi="Times New Roman" w:cs="Times New Roman"/>
          <w:b/>
          <w:bCs/>
          <w:sz w:val="24"/>
          <w:szCs w:val="24"/>
        </w:rPr>
      </w:pPr>
    </w:p>
    <w:p w14:paraId="3BC4ED07" w14:textId="34DD2C75" w:rsidR="000B42D0" w:rsidRPr="007D784C" w:rsidRDefault="007D784C" w:rsidP="000B42D0">
      <w:pPr>
        <w:rPr>
          <w:rFonts w:ascii="Times New Roman" w:hAnsi="Times New Roman" w:cs="Times New Roman"/>
          <w:b/>
          <w:bCs/>
          <w:sz w:val="24"/>
          <w:szCs w:val="24"/>
        </w:rPr>
      </w:pPr>
      <w:r>
        <w:rPr>
          <w:rFonts w:ascii="Times New Roman" w:hAnsi="Times New Roman" w:cs="Times New Roman"/>
          <w:b/>
          <w:bCs/>
          <w:sz w:val="24"/>
          <w:szCs w:val="24"/>
        </w:rPr>
        <w:t xml:space="preserve">    </w:t>
      </w:r>
      <w:r w:rsidR="000B42D0" w:rsidRPr="007D784C">
        <w:rPr>
          <w:rFonts w:ascii="Times New Roman" w:hAnsi="Times New Roman" w:cs="Times New Roman"/>
          <w:b/>
          <w:bCs/>
          <w:sz w:val="24"/>
          <w:szCs w:val="24"/>
        </w:rPr>
        <w:t>3.5 Emotion- Related themes</w:t>
      </w:r>
      <w:r w:rsidR="00836EF0">
        <w:rPr>
          <w:rFonts w:ascii="Times New Roman" w:hAnsi="Times New Roman" w:cs="Times New Roman"/>
          <w:b/>
          <w:bCs/>
          <w:sz w:val="24"/>
          <w:szCs w:val="24"/>
        </w:rPr>
        <w:t>………………………………………………</w:t>
      </w:r>
      <w:r w:rsidR="001A2266">
        <w:rPr>
          <w:rFonts w:ascii="Times New Roman" w:hAnsi="Times New Roman" w:cs="Times New Roman"/>
          <w:b/>
          <w:bCs/>
          <w:sz w:val="24"/>
          <w:szCs w:val="24"/>
        </w:rPr>
        <w:t>….</w:t>
      </w:r>
      <w:r w:rsidR="00836EF0">
        <w:rPr>
          <w:rFonts w:ascii="Times New Roman" w:hAnsi="Times New Roman" w:cs="Times New Roman"/>
          <w:b/>
          <w:bCs/>
          <w:sz w:val="24"/>
          <w:szCs w:val="24"/>
        </w:rPr>
        <w:t>…</w:t>
      </w:r>
      <w:r w:rsidR="00836EF0">
        <w:rPr>
          <w:rFonts w:ascii="Times New Roman" w:hAnsi="Times New Roman" w:cs="Times New Roman"/>
          <w:b/>
          <w:bCs/>
          <w:sz w:val="24"/>
          <w:szCs w:val="24"/>
        </w:rPr>
        <w:t>18</w:t>
      </w:r>
    </w:p>
    <w:p w14:paraId="0CC607DA" w14:textId="4D38CB4E" w:rsidR="000B42D0" w:rsidRPr="007D784C" w:rsidRDefault="007D784C" w:rsidP="000B42D0">
      <w:pPr>
        <w:rPr>
          <w:rFonts w:ascii="Times New Roman" w:hAnsi="Times New Roman" w:cs="Times New Roman"/>
          <w:i/>
          <w:iCs/>
          <w:sz w:val="24"/>
          <w:szCs w:val="24"/>
        </w:rPr>
      </w:pPr>
      <w:r>
        <w:rPr>
          <w:rFonts w:ascii="Times New Roman" w:hAnsi="Times New Roman" w:cs="Times New Roman"/>
          <w:i/>
          <w:iCs/>
          <w:sz w:val="24"/>
          <w:szCs w:val="24"/>
        </w:rPr>
        <w:t xml:space="preserve">         </w:t>
      </w:r>
      <w:r w:rsidR="000B42D0" w:rsidRPr="007D784C">
        <w:rPr>
          <w:rFonts w:ascii="Times New Roman" w:hAnsi="Times New Roman" w:cs="Times New Roman"/>
          <w:i/>
          <w:iCs/>
          <w:sz w:val="24"/>
          <w:szCs w:val="24"/>
        </w:rPr>
        <w:t>3.5.1 Music Enjoyment</w:t>
      </w:r>
      <w:r w:rsidR="00836EF0">
        <w:rPr>
          <w:rFonts w:ascii="Times New Roman" w:hAnsi="Times New Roman" w:cs="Times New Roman"/>
          <w:b/>
          <w:bCs/>
          <w:sz w:val="24"/>
          <w:szCs w:val="24"/>
        </w:rPr>
        <w:t>………………………………………………</w:t>
      </w:r>
      <w:r w:rsidR="001A2266">
        <w:rPr>
          <w:rFonts w:ascii="Times New Roman" w:hAnsi="Times New Roman" w:cs="Times New Roman"/>
          <w:b/>
          <w:bCs/>
          <w:sz w:val="24"/>
          <w:szCs w:val="24"/>
        </w:rPr>
        <w:t>….</w:t>
      </w:r>
      <w:r w:rsidR="00836EF0">
        <w:rPr>
          <w:rFonts w:ascii="Times New Roman" w:hAnsi="Times New Roman" w:cs="Times New Roman"/>
          <w:b/>
          <w:bCs/>
          <w:sz w:val="24"/>
          <w:szCs w:val="24"/>
        </w:rPr>
        <w:t>…</w:t>
      </w:r>
      <w:r w:rsidR="00836EF0">
        <w:rPr>
          <w:rFonts w:ascii="Times New Roman" w:hAnsi="Times New Roman" w:cs="Times New Roman"/>
          <w:b/>
          <w:bCs/>
          <w:sz w:val="24"/>
          <w:szCs w:val="24"/>
        </w:rPr>
        <w:t>…...18</w:t>
      </w:r>
    </w:p>
    <w:p w14:paraId="621DC34C" w14:textId="1A9D90CE" w:rsidR="00562E79" w:rsidRPr="007D784C" w:rsidRDefault="007D784C" w:rsidP="00562E79">
      <w:pPr>
        <w:rPr>
          <w:rFonts w:ascii="Times New Roman" w:hAnsi="Times New Roman" w:cs="Times New Roman"/>
          <w:i/>
          <w:iCs/>
          <w:sz w:val="24"/>
          <w:szCs w:val="24"/>
        </w:rPr>
      </w:pPr>
      <w:r>
        <w:rPr>
          <w:rFonts w:ascii="Times New Roman" w:hAnsi="Times New Roman" w:cs="Times New Roman"/>
          <w:i/>
          <w:iCs/>
          <w:sz w:val="24"/>
          <w:szCs w:val="24"/>
        </w:rPr>
        <w:t xml:space="preserve">         </w:t>
      </w:r>
      <w:r w:rsidR="00562E79" w:rsidRPr="007D784C">
        <w:rPr>
          <w:rFonts w:ascii="Times New Roman" w:hAnsi="Times New Roman" w:cs="Times New Roman"/>
          <w:i/>
          <w:iCs/>
          <w:sz w:val="24"/>
          <w:szCs w:val="24"/>
        </w:rPr>
        <w:t>3.5.2 A Sense of Relaxation</w:t>
      </w:r>
      <w:r w:rsidR="00836EF0">
        <w:rPr>
          <w:rFonts w:ascii="Times New Roman" w:hAnsi="Times New Roman" w:cs="Times New Roman"/>
          <w:b/>
          <w:bCs/>
          <w:sz w:val="24"/>
          <w:szCs w:val="24"/>
        </w:rPr>
        <w:t>………………………………………………</w:t>
      </w:r>
      <w:r w:rsidR="001A2266">
        <w:rPr>
          <w:rFonts w:ascii="Times New Roman" w:hAnsi="Times New Roman" w:cs="Times New Roman"/>
          <w:b/>
          <w:bCs/>
          <w:sz w:val="24"/>
          <w:szCs w:val="24"/>
        </w:rPr>
        <w:t>….</w:t>
      </w:r>
      <w:r w:rsidR="00836EF0">
        <w:rPr>
          <w:rFonts w:ascii="Times New Roman" w:hAnsi="Times New Roman" w:cs="Times New Roman"/>
          <w:b/>
          <w:bCs/>
          <w:sz w:val="24"/>
          <w:szCs w:val="24"/>
        </w:rPr>
        <w:t>…19</w:t>
      </w:r>
    </w:p>
    <w:p w14:paraId="2ADA1D24" w14:textId="2EF00802" w:rsidR="00562E79" w:rsidRPr="00836EF0" w:rsidRDefault="007D784C" w:rsidP="00562E79">
      <w:pPr>
        <w:rPr>
          <w:rFonts w:ascii="Times New Roman" w:hAnsi="Times New Roman" w:cs="Times New Roman"/>
          <w:sz w:val="24"/>
          <w:szCs w:val="24"/>
        </w:rPr>
      </w:pPr>
      <w:r>
        <w:rPr>
          <w:rFonts w:ascii="Times New Roman" w:hAnsi="Times New Roman" w:cs="Times New Roman"/>
          <w:i/>
          <w:iCs/>
          <w:sz w:val="24"/>
          <w:szCs w:val="24"/>
        </w:rPr>
        <w:t xml:space="preserve">         </w:t>
      </w:r>
      <w:r w:rsidR="00562E79" w:rsidRPr="007D784C">
        <w:rPr>
          <w:rFonts w:ascii="Times New Roman" w:hAnsi="Times New Roman" w:cs="Times New Roman"/>
          <w:i/>
          <w:iCs/>
          <w:sz w:val="24"/>
          <w:szCs w:val="24"/>
        </w:rPr>
        <w:t>3.5.3 A Sense of Pressure</w:t>
      </w:r>
      <w:r w:rsidR="00836EF0">
        <w:rPr>
          <w:rFonts w:ascii="Times New Roman" w:hAnsi="Times New Roman" w:cs="Times New Roman"/>
          <w:b/>
          <w:bCs/>
          <w:sz w:val="24"/>
          <w:szCs w:val="24"/>
        </w:rPr>
        <w:t>……………………………………………</w:t>
      </w:r>
      <w:r w:rsidR="00836EF0">
        <w:rPr>
          <w:rFonts w:ascii="Times New Roman" w:hAnsi="Times New Roman" w:cs="Times New Roman"/>
          <w:b/>
          <w:bCs/>
          <w:sz w:val="24"/>
          <w:szCs w:val="24"/>
        </w:rPr>
        <w:t>……..</w:t>
      </w:r>
      <w:r w:rsidR="001A2266">
        <w:rPr>
          <w:rFonts w:ascii="Times New Roman" w:hAnsi="Times New Roman" w:cs="Times New Roman"/>
          <w:b/>
          <w:bCs/>
          <w:sz w:val="24"/>
          <w:szCs w:val="24"/>
        </w:rPr>
        <w:t>.....</w:t>
      </w:r>
      <w:r w:rsidR="00836EF0">
        <w:rPr>
          <w:rFonts w:ascii="Times New Roman" w:hAnsi="Times New Roman" w:cs="Times New Roman"/>
          <w:b/>
          <w:bCs/>
          <w:sz w:val="24"/>
          <w:szCs w:val="24"/>
        </w:rPr>
        <w:t>.19</w:t>
      </w:r>
    </w:p>
    <w:p w14:paraId="123031A6" w14:textId="2BF01291" w:rsidR="00562E79" w:rsidRPr="007D784C" w:rsidRDefault="00562E79" w:rsidP="00562E79">
      <w:pPr>
        <w:rPr>
          <w:rFonts w:ascii="Times New Roman" w:hAnsi="Times New Roman" w:cs="Times New Roman"/>
          <w:b/>
          <w:bCs/>
          <w:sz w:val="24"/>
          <w:szCs w:val="24"/>
          <w:highlight w:val="magenta"/>
        </w:rPr>
      </w:pPr>
      <w:r w:rsidRPr="007D784C">
        <w:rPr>
          <w:rFonts w:ascii="Times New Roman" w:hAnsi="Times New Roman" w:cs="Times New Roman"/>
          <w:b/>
          <w:bCs/>
          <w:sz w:val="24"/>
          <w:szCs w:val="24"/>
        </w:rPr>
        <w:t>Discussion</w:t>
      </w:r>
      <w:r w:rsidR="00836EF0">
        <w:rPr>
          <w:rFonts w:ascii="Times New Roman" w:hAnsi="Times New Roman" w:cs="Times New Roman"/>
          <w:b/>
          <w:bCs/>
          <w:sz w:val="24"/>
          <w:szCs w:val="24"/>
        </w:rPr>
        <w:t>…………………………………………………</w:t>
      </w:r>
      <w:r w:rsidR="00836EF0">
        <w:rPr>
          <w:rFonts w:ascii="Times New Roman" w:hAnsi="Times New Roman" w:cs="Times New Roman"/>
          <w:b/>
          <w:bCs/>
          <w:sz w:val="24"/>
          <w:szCs w:val="24"/>
        </w:rPr>
        <w:t>…………………</w:t>
      </w:r>
      <w:r w:rsidR="001A2266">
        <w:rPr>
          <w:rFonts w:ascii="Times New Roman" w:hAnsi="Times New Roman" w:cs="Times New Roman"/>
          <w:b/>
          <w:bCs/>
          <w:sz w:val="24"/>
          <w:szCs w:val="24"/>
        </w:rPr>
        <w:t>…</w:t>
      </w:r>
      <w:r w:rsidR="00836EF0">
        <w:rPr>
          <w:rFonts w:ascii="Times New Roman" w:hAnsi="Times New Roman" w:cs="Times New Roman"/>
          <w:b/>
          <w:bCs/>
          <w:sz w:val="24"/>
          <w:szCs w:val="24"/>
        </w:rPr>
        <w:t>……19</w:t>
      </w:r>
    </w:p>
    <w:p w14:paraId="5DED6952" w14:textId="5800EAEC" w:rsidR="00562E79" w:rsidRPr="007D784C" w:rsidRDefault="007D784C" w:rsidP="00562E79">
      <w:pPr>
        <w:rPr>
          <w:rFonts w:ascii="Times New Roman" w:hAnsi="Times New Roman" w:cs="Times New Roman"/>
          <w:b/>
          <w:bCs/>
          <w:sz w:val="24"/>
          <w:szCs w:val="24"/>
        </w:rPr>
      </w:pPr>
      <w:r>
        <w:rPr>
          <w:rFonts w:ascii="Times New Roman" w:hAnsi="Times New Roman" w:cs="Times New Roman"/>
          <w:b/>
          <w:bCs/>
          <w:sz w:val="24"/>
          <w:szCs w:val="24"/>
        </w:rPr>
        <w:t xml:space="preserve">    </w:t>
      </w:r>
      <w:r w:rsidR="00562E79" w:rsidRPr="007D784C">
        <w:rPr>
          <w:rFonts w:ascii="Times New Roman" w:hAnsi="Times New Roman" w:cs="Times New Roman"/>
          <w:b/>
          <w:bCs/>
          <w:sz w:val="24"/>
          <w:szCs w:val="24"/>
        </w:rPr>
        <w:t>4.1 Overview</w:t>
      </w:r>
      <w:r w:rsidR="00836EF0">
        <w:rPr>
          <w:rFonts w:ascii="Times New Roman" w:hAnsi="Times New Roman" w:cs="Times New Roman"/>
          <w:b/>
          <w:bCs/>
          <w:sz w:val="24"/>
          <w:szCs w:val="24"/>
        </w:rPr>
        <w:t>…………………………………………………</w:t>
      </w:r>
      <w:r w:rsidR="00836EF0">
        <w:rPr>
          <w:rFonts w:ascii="Times New Roman" w:hAnsi="Times New Roman" w:cs="Times New Roman"/>
          <w:b/>
          <w:bCs/>
          <w:sz w:val="24"/>
          <w:szCs w:val="24"/>
        </w:rPr>
        <w:t>……………</w:t>
      </w:r>
      <w:r w:rsidR="001A2266">
        <w:rPr>
          <w:rFonts w:ascii="Times New Roman" w:hAnsi="Times New Roman" w:cs="Times New Roman"/>
          <w:b/>
          <w:bCs/>
          <w:sz w:val="24"/>
          <w:szCs w:val="24"/>
        </w:rPr>
        <w:t>…</w:t>
      </w:r>
      <w:r w:rsidR="00836EF0">
        <w:rPr>
          <w:rFonts w:ascii="Times New Roman" w:hAnsi="Times New Roman" w:cs="Times New Roman"/>
          <w:b/>
          <w:bCs/>
          <w:sz w:val="24"/>
          <w:szCs w:val="24"/>
        </w:rPr>
        <w:t>…</w:t>
      </w:r>
      <w:r w:rsidR="00426B94">
        <w:rPr>
          <w:rFonts w:ascii="Times New Roman" w:hAnsi="Times New Roman" w:cs="Times New Roman"/>
          <w:b/>
          <w:bCs/>
          <w:sz w:val="24"/>
          <w:szCs w:val="24"/>
        </w:rPr>
        <w:t>…</w:t>
      </w:r>
      <w:r w:rsidR="00836EF0">
        <w:rPr>
          <w:rFonts w:ascii="Times New Roman" w:hAnsi="Times New Roman" w:cs="Times New Roman"/>
          <w:b/>
          <w:bCs/>
          <w:sz w:val="24"/>
          <w:szCs w:val="24"/>
        </w:rPr>
        <w:t>19</w:t>
      </w:r>
    </w:p>
    <w:p w14:paraId="77EE5B95" w14:textId="780BF35A" w:rsidR="00562E79" w:rsidRPr="007D784C" w:rsidRDefault="007D784C" w:rsidP="00562E79">
      <w:pPr>
        <w:rPr>
          <w:rFonts w:ascii="Times New Roman" w:hAnsi="Times New Roman" w:cs="Times New Roman"/>
          <w:b/>
          <w:bCs/>
          <w:sz w:val="24"/>
          <w:szCs w:val="24"/>
        </w:rPr>
      </w:pPr>
      <w:r>
        <w:rPr>
          <w:rFonts w:ascii="Times New Roman" w:hAnsi="Times New Roman" w:cs="Times New Roman"/>
          <w:b/>
          <w:bCs/>
          <w:sz w:val="24"/>
          <w:szCs w:val="24"/>
        </w:rPr>
        <w:t xml:space="preserve">    </w:t>
      </w:r>
      <w:r w:rsidR="00562E79" w:rsidRPr="007D784C">
        <w:rPr>
          <w:rFonts w:ascii="Times New Roman" w:hAnsi="Times New Roman" w:cs="Times New Roman"/>
          <w:b/>
          <w:bCs/>
          <w:sz w:val="24"/>
          <w:szCs w:val="24"/>
        </w:rPr>
        <w:t>4.2 Relationships between Working Memory and Background Music</w:t>
      </w:r>
      <w:r w:rsidR="00836EF0">
        <w:rPr>
          <w:rFonts w:ascii="Times New Roman" w:hAnsi="Times New Roman" w:cs="Times New Roman"/>
          <w:b/>
          <w:bCs/>
          <w:sz w:val="24"/>
          <w:szCs w:val="24"/>
        </w:rPr>
        <w:t>……</w:t>
      </w:r>
      <w:r w:rsidR="001A2266">
        <w:rPr>
          <w:rFonts w:ascii="Times New Roman" w:hAnsi="Times New Roman" w:cs="Times New Roman"/>
          <w:b/>
          <w:bCs/>
          <w:sz w:val="24"/>
          <w:szCs w:val="24"/>
        </w:rPr>
        <w:t>…</w:t>
      </w:r>
      <w:r w:rsidR="00426B94">
        <w:rPr>
          <w:rFonts w:ascii="Times New Roman" w:hAnsi="Times New Roman" w:cs="Times New Roman"/>
          <w:b/>
          <w:bCs/>
          <w:sz w:val="24"/>
          <w:szCs w:val="24"/>
        </w:rPr>
        <w:t>.20</w:t>
      </w:r>
    </w:p>
    <w:p w14:paraId="0E3C5972" w14:textId="60479FDC" w:rsidR="00562E79" w:rsidRPr="007D784C" w:rsidRDefault="007D784C" w:rsidP="00562E79">
      <w:pPr>
        <w:rPr>
          <w:rFonts w:ascii="Times New Roman" w:hAnsi="Times New Roman" w:cs="Times New Roman"/>
          <w:b/>
          <w:bCs/>
          <w:sz w:val="24"/>
          <w:szCs w:val="24"/>
        </w:rPr>
      </w:pPr>
      <w:r>
        <w:rPr>
          <w:rFonts w:ascii="Times New Roman" w:hAnsi="Times New Roman" w:cs="Times New Roman"/>
          <w:b/>
          <w:bCs/>
          <w:sz w:val="24"/>
          <w:szCs w:val="24"/>
        </w:rPr>
        <w:t xml:space="preserve">    </w:t>
      </w:r>
      <w:r w:rsidR="00562E79" w:rsidRPr="007D784C">
        <w:rPr>
          <w:rFonts w:ascii="Times New Roman" w:hAnsi="Times New Roman" w:cs="Times New Roman"/>
          <w:b/>
          <w:bCs/>
          <w:sz w:val="24"/>
          <w:szCs w:val="24"/>
        </w:rPr>
        <w:t>4.3 Participants' emotional and cognitive experiences of doing a memory task</w:t>
      </w:r>
      <w:r w:rsidR="00836EF0">
        <w:rPr>
          <w:rFonts w:ascii="Times New Roman" w:hAnsi="Times New Roman" w:cs="Times New Roman"/>
          <w:b/>
          <w:bCs/>
          <w:sz w:val="24"/>
          <w:szCs w:val="24"/>
        </w:rPr>
        <w:t>…</w:t>
      </w:r>
      <w:r w:rsidR="001A2266">
        <w:rPr>
          <w:rFonts w:ascii="Times New Roman" w:hAnsi="Times New Roman" w:cs="Times New Roman"/>
          <w:b/>
          <w:bCs/>
          <w:sz w:val="24"/>
          <w:szCs w:val="24"/>
        </w:rPr>
        <w:t>………………………………………………………………………………....</w:t>
      </w:r>
      <w:r w:rsidR="00426B94">
        <w:rPr>
          <w:rFonts w:ascii="Times New Roman" w:hAnsi="Times New Roman" w:cs="Times New Roman"/>
          <w:b/>
          <w:bCs/>
          <w:sz w:val="24"/>
          <w:szCs w:val="24"/>
        </w:rPr>
        <w:t>20</w:t>
      </w:r>
    </w:p>
    <w:p w14:paraId="747C211D" w14:textId="2909A3F9" w:rsidR="00562E79" w:rsidRPr="007D784C" w:rsidRDefault="007D784C" w:rsidP="00562E79">
      <w:pPr>
        <w:rPr>
          <w:rFonts w:ascii="Times New Roman" w:hAnsi="Times New Roman" w:cs="Times New Roman"/>
          <w:b/>
          <w:bCs/>
          <w:sz w:val="24"/>
          <w:szCs w:val="24"/>
        </w:rPr>
      </w:pPr>
      <w:r>
        <w:rPr>
          <w:rFonts w:ascii="Times New Roman" w:hAnsi="Times New Roman" w:cs="Times New Roman"/>
          <w:b/>
          <w:bCs/>
          <w:sz w:val="24"/>
          <w:szCs w:val="24"/>
        </w:rPr>
        <w:t xml:space="preserve">    </w:t>
      </w:r>
      <w:r w:rsidR="00562E79" w:rsidRPr="007D784C">
        <w:rPr>
          <w:rFonts w:ascii="Times New Roman" w:hAnsi="Times New Roman" w:cs="Times New Roman"/>
          <w:b/>
          <w:bCs/>
          <w:sz w:val="24"/>
          <w:szCs w:val="24"/>
        </w:rPr>
        <w:t>4.4 Strengths and Limitations</w:t>
      </w:r>
      <w:r w:rsidR="00836EF0">
        <w:rPr>
          <w:rFonts w:ascii="Times New Roman" w:hAnsi="Times New Roman" w:cs="Times New Roman"/>
          <w:b/>
          <w:bCs/>
          <w:sz w:val="24"/>
          <w:szCs w:val="24"/>
        </w:rPr>
        <w:t>……………………………………………</w:t>
      </w:r>
      <w:r w:rsidR="001A2266">
        <w:rPr>
          <w:rFonts w:ascii="Times New Roman" w:hAnsi="Times New Roman" w:cs="Times New Roman"/>
          <w:b/>
          <w:bCs/>
          <w:sz w:val="24"/>
          <w:szCs w:val="24"/>
        </w:rPr>
        <w:t>…</w:t>
      </w:r>
      <w:r w:rsidR="00836EF0">
        <w:rPr>
          <w:rFonts w:ascii="Times New Roman" w:hAnsi="Times New Roman" w:cs="Times New Roman"/>
          <w:b/>
          <w:bCs/>
          <w:sz w:val="24"/>
          <w:szCs w:val="24"/>
        </w:rPr>
        <w:t>……</w:t>
      </w:r>
      <w:r w:rsidR="00426B94">
        <w:rPr>
          <w:rFonts w:ascii="Times New Roman" w:hAnsi="Times New Roman" w:cs="Times New Roman"/>
          <w:b/>
          <w:bCs/>
          <w:sz w:val="24"/>
          <w:szCs w:val="24"/>
        </w:rPr>
        <w:t>22</w:t>
      </w:r>
    </w:p>
    <w:p w14:paraId="590F52BD" w14:textId="452A949B" w:rsidR="00562E79" w:rsidRPr="007D784C" w:rsidRDefault="007D784C" w:rsidP="00562E79">
      <w:pPr>
        <w:rPr>
          <w:rFonts w:ascii="Times New Roman" w:hAnsi="Times New Roman" w:cs="Times New Roman"/>
          <w:b/>
          <w:bCs/>
          <w:sz w:val="24"/>
          <w:szCs w:val="24"/>
        </w:rPr>
      </w:pPr>
      <w:r>
        <w:rPr>
          <w:rFonts w:ascii="Times New Roman" w:hAnsi="Times New Roman" w:cs="Times New Roman"/>
          <w:b/>
          <w:bCs/>
          <w:sz w:val="24"/>
          <w:szCs w:val="24"/>
        </w:rPr>
        <w:t xml:space="preserve">    </w:t>
      </w:r>
      <w:r w:rsidR="00562E79" w:rsidRPr="007D784C">
        <w:rPr>
          <w:rFonts w:ascii="Times New Roman" w:hAnsi="Times New Roman" w:cs="Times New Roman"/>
          <w:b/>
          <w:bCs/>
          <w:sz w:val="24"/>
          <w:szCs w:val="24"/>
        </w:rPr>
        <w:t>4.5 Future Research</w:t>
      </w:r>
      <w:r w:rsidR="00836EF0">
        <w:rPr>
          <w:rFonts w:ascii="Times New Roman" w:hAnsi="Times New Roman" w:cs="Times New Roman"/>
          <w:b/>
          <w:bCs/>
          <w:sz w:val="24"/>
          <w:szCs w:val="24"/>
        </w:rPr>
        <w:t>…………………………………………………</w:t>
      </w:r>
      <w:r w:rsidR="00836EF0">
        <w:rPr>
          <w:rFonts w:ascii="Times New Roman" w:hAnsi="Times New Roman" w:cs="Times New Roman"/>
          <w:b/>
          <w:bCs/>
          <w:sz w:val="24"/>
          <w:szCs w:val="24"/>
        </w:rPr>
        <w:t>………</w:t>
      </w:r>
      <w:r w:rsidR="001A2266">
        <w:rPr>
          <w:rFonts w:ascii="Times New Roman" w:hAnsi="Times New Roman" w:cs="Times New Roman"/>
          <w:b/>
          <w:bCs/>
          <w:sz w:val="24"/>
          <w:szCs w:val="24"/>
        </w:rPr>
        <w:t>…</w:t>
      </w:r>
      <w:r w:rsidR="00836EF0">
        <w:rPr>
          <w:rFonts w:ascii="Times New Roman" w:hAnsi="Times New Roman" w:cs="Times New Roman"/>
          <w:b/>
          <w:bCs/>
          <w:sz w:val="24"/>
          <w:szCs w:val="24"/>
        </w:rPr>
        <w:t>…</w:t>
      </w:r>
      <w:r w:rsidR="00426B94">
        <w:rPr>
          <w:rFonts w:ascii="Times New Roman" w:hAnsi="Times New Roman" w:cs="Times New Roman"/>
          <w:b/>
          <w:bCs/>
          <w:sz w:val="24"/>
          <w:szCs w:val="24"/>
        </w:rPr>
        <w:t>23</w:t>
      </w:r>
    </w:p>
    <w:p w14:paraId="3BE60A95" w14:textId="34FE3DB8" w:rsidR="00562E79" w:rsidRPr="007D784C" w:rsidRDefault="007D784C" w:rsidP="00562E79">
      <w:pPr>
        <w:rPr>
          <w:rFonts w:ascii="Times New Roman" w:hAnsi="Times New Roman" w:cs="Times New Roman"/>
          <w:b/>
          <w:bCs/>
          <w:sz w:val="24"/>
          <w:szCs w:val="24"/>
        </w:rPr>
      </w:pPr>
      <w:r>
        <w:rPr>
          <w:rFonts w:ascii="Times New Roman" w:hAnsi="Times New Roman" w:cs="Times New Roman"/>
          <w:b/>
          <w:bCs/>
          <w:sz w:val="24"/>
          <w:szCs w:val="24"/>
        </w:rPr>
        <w:t xml:space="preserve">    </w:t>
      </w:r>
      <w:r w:rsidR="00562E79" w:rsidRPr="007D784C">
        <w:rPr>
          <w:rFonts w:ascii="Times New Roman" w:hAnsi="Times New Roman" w:cs="Times New Roman"/>
          <w:b/>
          <w:bCs/>
          <w:sz w:val="24"/>
          <w:szCs w:val="24"/>
        </w:rPr>
        <w:t xml:space="preserve">4.6 Theoretical and Practical Implications </w:t>
      </w:r>
      <w:r w:rsidR="00836EF0">
        <w:rPr>
          <w:rFonts w:ascii="Times New Roman" w:hAnsi="Times New Roman" w:cs="Times New Roman"/>
          <w:b/>
          <w:bCs/>
          <w:sz w:val="24"/>
          <w:szCs w:val="24"/>
        </w:rPr>
        <w:t>………………………</w:t>
      </w:r>
      <w:r w:rsidR="00836EF0">
        <w:rPr>
          <w:rFonts w:ascii="Times New Roman" w:hAnsi="Times New Roman" w:cs="Times New Roman"/>
          <w:b/>
          <w:bCs/>
          <w:sz w:val="24"/>
          <w:szCs w:val="24"/>
        </w:rPr>
        <w:t>……</w:t>
      </w:r>
      <w:r w:rsidR="001A2266">
        <w:rPr>
          <w:rFonts w:ascii="Times New Roman" w:hAnsi="Times New Roman" w:cs="Times New Roman"/>
          <w:b/>
          <w:bCs/>
          <w:sz w:val="24"/>
          <w:szCs w:val="24"/>
        </w:rPr>
        <w:t>….</w:t>
      </w:r>
      <w:r w:rsidR="00836EF0">
        <w:rPr>
          <w:rFonts w:ascii="Times New Roman" w:hAnsi="Times New Roman" w:cs="Times New Roman"/>
          <w:b/>
          <w:bCs/>
          <w:sz w:val="24"/>
          <w:szCs w:val="24"/>
        </w:rPr>
        <w:t>…….</w:t>
      </w:r>
      <w:r w:rsidR="00426B94">
        <w:rPr>
          <w:rFonts w:ascii="Times New Roman" w:hAnsi="Times New Roman" w:cs="Times New Roman"/>
          <w:b/>
          <w:bCs/>
          <w:sz w:val="24"/>
          <w:szCs w:val="24"/>
        </w:rPr>
        <w:t>23</w:t>
      </w:r>
    </w:p>
    <w:p w14:paraId="0330BB84" w14:textId="09441DC4" w:rsidR="00562E79" w:rsidRPr="007D784C" w:rsidRDefault="007D784C" w:rsidP="00562E79">
      <w:pPr>
        <w:rPr>
          <w:rFonts w:ascii="Times New Roman" w:hAnsi="Times New Roman" w:cs="Times New Roman"/>
          <w:b/>
          <w:bCs/>
          <w:sz w:val="24"/>
          <w:szCs w:val="24"/>
        </w:rPr>
      </w:pPr>
      <w:r>
        <w:rPr>
          <w:rFonts w:ascii="Times New Roman" w:hAnsi="Times New Roman" w:cs="Times New Roman"/>
          <w:b/>
          <w:bCs/>
          <w:sz w:val="24"/>
          <w:szCs w:val="24"/>
        </w:rPr>
        <w:t xml:space="preserve">    </w:t>
      </w:r>
      <w:r w:rsidR="00562E79" w:rsidRPr="007D784C">
        <w:rPr>
          <w:rFonts w:ascii="Times New Roman" w:hAnsi="Times New Roman" w:cs="Times New Roman"/>
          <w:b/>
          <w:bCs/>
          <w:sz w:val="24"/>
          <w:szCs w:val="24"/>
        </w:rPr>
        <w:t>4.7 Conclusion</w:t>
      </w:r>
      <w:r w:rsidR="00836EF0">
        <w:rPr>
          <w:rFonts w:ascii="Times New Roman" w:hAnsi="Times New Roman" w:cs="Times New Roman"/>
          <w:b/>
          <w:bCs/>
          <w:sz w:val="24"/>
          <w:szCs w:val="24"/>
        </w:rPr>
        <w:t>…………………………………………………</w:t>
      </w:r>
      <w:r w:rsidR="00836EF0">
        <w:rPr>
          <w:rFonts w:ascii="Times New Roman" w:hAnsi="Times New Roman" w:cs="Times New Roman"/>
          <w:b/>
          <w:bCs/>
          <w:sz w:val="24"/>
          <w:szCs w:val="24"/>
        </w:rPr>
        <w:t>…………</w:t>
      </w:r>
      <w:r w:rsidR="001A2266">
        <w:rPr>
          <w:rFonts w:ascii="Times New Roman" w:hAnsi="Times New Roman" w:cs="Times New Roman"/>
          <w:b/>
          <w:bCs/>
          <w:sz w:val="24"/>
          <w:szCs w:val="24"/>
        </w:rPr>
        <w:t>….</w:t>
      </w:r>
      <w:r w:rsidR="00836EF0">
        <w:rPr>
          <w:rFonts w:ascii="Times New Roman" w:hAnsi="Times New Roman" w:cs="Times New Roman"/>
          <w:b/>
          <w:bCs/>
          <w:sz w:val="24"/>
          <w:szCs w:val="24"/>
        </w:rPr>
        <w:t>……</w:t>
      </w:r>
      <w:r w:rsidR="00426B94">
        <w:rPr>
          <w:rFonts w:ascii="Times New Roman" w:hAnsi="Times New Roman" w:cs="Times New Roman"/>
          <w:b/>
          <w:bCs/>
          <w:sz w:val="24"/>
          <w:szCs w:val="24"/>
        </w:rPr>
        <w:t>24</w:t>
      </w:r>
    </w:p>
    <w:p w14:paraId="172E2543" w14:textId="25C3A05E" w:rsidR="00562E79" w:rsidRPr="007D784C" w:rsidRDefault="00562E79" w:rsidP="00562E79">
      <w:pPr>
        <w:rPr>
          <w:rFonts w:ascii="Times New Roman" w:hAnsi="Times New Roman" w:cs="Times New Roman"/>
          <w:b/>
          <w:bCs/>
          <w:sz w:val="24"/>
          <w:szCs w:val="24"/>
        </w:rPr>
      </w:pPr>
      <w:r w:rsidRPr="007D784C">
        <w:rPr>
          <w:rFonts w:ascii="Times New Roman" w:hAnsi="Times New Roman" w:cs="Times New Roman"/>
          <w:b/>
          <w:bCs/>
          <w:sz w:val="24"/>
          <w:szCs w:val="24"/>
        </w:rPr>
        <w:t>References</w:t>
      </w:r>
      <w:r w:rsidR="00836EF0">
        <w:rPr>
          <w:rFonts w:ascii="Times New Roman" w:hAnsi="Times New Roman" w:cs="Times New Roman"/>
          <w:b/>
          <w:bCs/>
          <w:sz w:val="24"/>
          <w:szCs w:val="24"/>
        </w:rPr>
        <w:t>…………………………………………………</w:t>
      </w:r>
      <w:r w:rsidR="00836EF0">
        <w:rPr>
          <w:rFonts w:ascii="Times New Roman" w:hAnsi="Times New Roman" w:cs="Times New Roman"/>
          <w:b/>
          <w:bCs/>
          <w:sz w:val="24"/>
          <w:szCs w:val="24"/>
        </w:rPr>
        <w:t>……………………</w:t>
      </w:r>
      <w:r w:rsidR="001A2266">
        <w:rPr>
          <w:rFonts w:ascii="Times New Roman" w:hAnsi="Times New Roman" w:cs="Times New Roman"/>
          <w:b/>
          <w:bCs/>
          <w:sz w:val="24"/>
          <w:szCs w:val="24"/>
        </w:rPr>
        <w:t>….</w:t>
      </w:r>
      <w:r w:rsidR="00836EF0">
        <w:rPr>
          <w:rFonts w:ascii="Times New Roman" w:hAnsi="Times New Roman" w:cs="Times New Roman"/>
          <w:b/>
          <w:bCs/>
          <w:sz w:val="24"/>
          <w:szCs w:val="24"/>
        </w:rPr>
        <w:t>..</w:t>
      </w:r>
      <w:r w:rsidR="00426B94">
        <w:rPr>
          <w:rFonts w:ascii="Times New Roman" w:hAnsi="Times New Roman" w:cs="Times New Roman"/>
          <w:b/>
          <w:bCs/>
          <w:sz w:val="24"/>
          <w:szCs w:val="24"/>
        </w:rPr>
        <w:t>25</w:t>
      </w:r>
    </w:p>
    <w:p w14:paraId="4F914A47" w14:textId="4F95523A" w:rsidR="00562E79" w:rsidRPr="007D784C" w:rsidRDefault="00562E79" w:rsidP="00562E79">
      <w:pPr>
        <w:rPr>
          <w:rFonts w:ascii="Times New Roman" w:hAnsi="Times New Roman" w:cs="Times New Roman"/>
          <w:b/>
          <w:bCs/>
          <w:sz w:val="24"/>
          <w:szCs w:val="24"/>
        </w:rPr>
      </w:pPr>
      <w:r w:rsidRPr="007D784C">
        <w:rPr>
          <w:rFonts w:ascii="Times New Roman" w:hAnsi="Times New Roman" w:cs="Times New Roman"/>
          <w:b/>
          <w:bCs/>
          <w:sz w:val="24"/>
          <w:szCs w:val="24"/>
        </w:rPr>
        <w:t>Appendices:</w:t>
      </w:r>
      <w:r w:rsidR="00836EF0" w:rsidRPr="00836EF0">
        <w:rPr>
          <w:rFonts w:ascii="Times New Roman" w:hAnsi="Times New Roman" w:cs="Times New Roman"/>
          <w:b/>
          <w:bCs/>
          <w:sz w:val="24"/>
          <w:szCs w:val="24"/>
        </w:rPr>
        <w:t xml:space="preserve"> </w:t>
      </w:r>
      <w:r w:rsidR="00836EF0">
        <w:rPr>
          <w:rFonts w:ascii="Times New Roman" w:hAnsi="Times New Roman" w:cs="Times New Roman"/>
          <w:b/>
          <w:bCs/>
          <w:sz w:val="24"/>
          <w:szCs w:val="24"/>
        </w:rPr>
        <w:t>…………………………………………………</w:t>
      </w:r>
      <w:r w:rsidR="00836EF0">
        <w:rPr>
          <w:rFonts w:ascii="Times New Roman" w:hAnsi="Times New Roman" w:cs="Times New Roman"/>
          <w:b/>
          <w:bCs/>
          <w:sz w:val="24"/>
          <w:szCs w:val="24"/>
        </w:rPr>
        <w:t>…………………</w:t>
      </w:r>
      <w:r w:rsidR="001A2266">
        <w:rPr>
          <w:rFonts w:ascii="Times New Roman" w:hAnsi="Times New Roman" w:cs="Times New Roman"/>
          <w:b/>
          <w:bCs/>
          <w:sz w:val="24"/>
          <w:szCs w:val="24"/>
        </w:rPr>
        <w:t>…..</w:t>
      </w:r>
      <w:r w:rsidR="00836EF0">
        <w:rPr>
          <w:rFonts w:ascii="Times New Roman" w:hAnsi="Times New Roman" w:cs="Times New Roman"/>
          <w:b/>
          <w:bCs/>
          <w:sz w:val="24"/>
          <w:szCs w:val="24"/>
        </w:rPr>
        <w:t>..</w:t>
      </w:r>
      <w:r w:rsidR="00426B94">
        <w:rPr>
          <w:rFonts w:ascii="Times New Roman" w:hAnsi="Times New Roman" w:cs="Times New Roman"/>
          <w:b/>
          <w:bCs/>
          <w:sz w:val="24"/>
          <w:szCs w:val="24"/>
        </w:rPr>
        <w:t>33</w:t>
      </w:r>
    </w:p>
    <w:p w14:paraId="13DB7763" w14:textId="35A9A335" w:rsidR="00562E79" w:rsidRPr="007D784C" w:rsidRDefault="00562E79" w:rsidP="00562E79">
      <w:pPr>
        <w:rPr>
          <w:rFonts w:ascii="Times New Roman" w:hAnsi="Times New Roman" w:cs="Times New Roman"/>
          <w:b/>
          <w:bCs/>
          <w:sz w:val="24"/>
          <w:szCs w:val="24"/>
        </w:rPr>
      </w:pPr>
      <w:r w:rsidRPr="007D784C">
        <w:rPr>
          <w:rFonts w:ascii="Times New Roman" w:hAnsi="Times New Roman" w:cs="Times New Roman"/>
          <w:b/>
          <w:bCs/>
          <w:sz w:val="24"/>
          <w:szCs w:val="24"/>
        </w:rPr>
        <w:t>Appendix A: Yerkes-Dodson Inverted U</w:t>
      </w:r>
      <w:r w:rsidR="00836EF0">
        <w:rPr>
          <w:rFonts w:ascii="Times New Roman" w:hAnsi="Times New Roman" w:cs="Times New Roman"/>
          <w:b/>
          <w:bCs/>
          <w:sz w:val="24"/>
          <w:szCs w:val="24"/>
        </w:rPr>
        <w:t>…………………………………</w:t>
      </w:r>
      <w:r w:rsidR="00836EF0">
        <w:rPr>
          <w:rFonts w:ascii="Times New Roman" w:hAnsi="Times New Roman" w:cs="Times New Roman"/>
          <w:b/>
          <w:bCs/>
          <w:sz w:val="24"/>
          <w:szCs w:val="24"/>
        </w:rPr>
        <w:t>……</w:t>
      </w:r>
      <w:r w:rsidR="001A2266">
        <w:rPr>
          <w:rFonts w:ascii="Times New Roman" w:hAnsi="Times New Roman" w:cs="Times New Roman"/>
          <w:b/>
          <w:bCs/>
          <w:sz w:val="24"/>
          <w:szCs w:val="24"/>
        </w:rPr>
        <w:t>…</w:t>
      </w:r>
      <w:r w:rsidR="00426B94">
        <w:rPr>
          <w:rFonts w:ascii="Times New Roman" w:hAnsi="Times New Roman" w:cs="Times New Roman"/>
          <w:b/>
          <w:bCs/>
          <w:sz w:val="24"/>
          <w:szCs w:val="24"/>
        </w:rPr>
        <w:t>.33</w:t>
      </w:r>
    </w:p>
    <w:p w14:paraId="73BC5C68" w14:textId="4F070C2A" w:rsidR="00562E79" w:rsidRPr="007D784C" w:rsidRDefault="00562E79" w:rsidP="00562E79">
      <w:pPr>
        <w:rPr>
          <w:rFonts w:ascii="Times New Roman" w:hAnsi="Times New Roman" w:cs="Times New Roman"/>
          <w:b/>
          <w:bCs/>
          <w:sz w:val="24"/>
          <w:szCs w:val="24"/>
        </w:rPr>
      </w:pPr>
      <w:r w:rsidRPr="007D784C">
        <w:rPr>
          <w:rFonts w:ascii="Times New Roman" w:hAnsi="Times New Roman" w:cs="Times New Roman"/>
          <w:b/>
          <w:bCs/>
          <w:sz w:val="24"/>
          <w:szCs w:val="24"/>
        </w:rPr>
        <w:t>Appendix B: Information Sheet</w:t>
      </w:r>
      <w:r w:rsidR="00836EF0">
        <w:rPr>
          <w:rFonts w:ascii="Times New Roman" w:hAnsi="Times New Roman" w:cs="Times New Roman"/>
          <w:b/>
          <w:bCs/>
          <w:sz w:val="24"/>
          <w:szCs w:val="24"/>
        </w:rPr>
        <w:t>………………………………………………</w:t>
      </w:r>
      <w:r w:rsidR="00426B94">
        <w:rPr>
          <w:rFonts w:ascii="Times New Roman" w:hAnsi="Times New Roman" w:cs="Times New Roman"/>
          <w:b/>
          <w:bCs/>
          <w:sz w:val="24"/>
          <w:szCs w:val="24"/>
        </w:rPr>
        <w:t>…</w:t>
      </w:r>
      <w:r w:rsidR="001A2266">
        <w:rPr>
          <w:rFonts w:ascii="Times New Roman" w:hAnsi="Times New Roman" w:cs="Times New Roman"/>
          <w:b/>
          <w:bCs/>
          <w:sz w:val="24"/>
          <w:szCs w:val="24"/>
        </w:rPr>
        <w:t>....</w:t>
      </w:r>
      <w:r w:rsidR="00426B94">
        <w:rPr>
          <w:rFonts w:ascii="Times New Roman" w:hAnsi="Times New Roman" w:cs="Times New Roman"/>
          <w:b/>
          <w:bCs/>
          <w:sz w:val="24"/>
          <w:szCs w:val="24"/>
        </w:rPr>
        <w:t>34</w:t>
      </w:r>
    </w:p>
    <w:p w14:paraId="781559EB" w14:textId="435C827F" w:rsidR="00562E79" w:rsidRPr="007D784C" w:rsidRDefault="00562E79" w:rsidP="00562E79">
      <w:pPr>
        <w:rPr>
          <w:rFonts w:ascii="Times New Roman" w:hAnsi="Times New Roman" w:cs="Times New Roman"/>
          <w:b/>
          <w:bCs/>
          <w:sz w:val="24"/>
          <w:szCs w:val="24"/>
        </w:rPr>
      </w:pPr>
      <w:r w:rsidRPr="007D784C">
        <w:rPr>
          <w:rFonts w:ascii="Times New Roman" w:hAnsi="Times New Roman" w:cs="Times New Roman"/>
          <w:b/>
          <w:bCs/>
          <w:sz w:val="24"/>
          <w:szCs w:val="24"/>
        </w:rPr>
        <w:t>Appendix C: Consent Form</w:t>
      </w:r>
      <w:r w:rsidR="00836EF0">
        <w:rPr>
          <w:rFonts w:ascii="Times New Roman" w:hAnsi="Times New Roman" w:cs="Times New Roman"/>
          <w:b/>
          <w:bCs/>
          <w:sz w:val="24"/>
          <w:szCs w:val="24"/>
        </w:rPr>
        <w:t>…………………………………………………</w:t>
      </w:r>
      <w:r w:rsidR="00836EF0">
        <w:rPr>
          <w:rFonts w:ascii="Times New Roman" w:hAnsi="Times New Roman" w:cs="Times New Roman"/>
          <w:b/>
          <w:bCs/>
          <w:sz w:val="24"/>
          <w:szCs w:val="24"/>
        </w:rPr>
        <w:t>…</w:t>
      </w:r>
      <w:r w:rsidR="001A2266">
        <w:rPr>
          <w:rFonts w:ascii="Times New Roman" w:hAnsi="Times New Roman" w:cs="Times New Roman"/>
          <w:b/>
          <w:bCs/>
          <w:sz w:val="24"/>
          <w:szCs w:val="24"/>
        </w:rPr>
        <w:t>.</w:t>
      </w:r>
      <w:r w:rsidR="00836EF0">
        <w:rPr>
          <w:rFonts w:ascii="Times New Roman" w:hAnsi="Times New Roman" w:cs="Times New Roman"/>
          <w:b/>
          <w:bCs/>
          <w:sz w:val="24"/>
          <w:szCs w:val="24"/>
        </w:rPr>
        <w:t>….</w:t>
      </w:r>
      <w:r w:rsidR="00426B94">
        <w:rPr>
          <w:rFonts w:ascii="Times New Roman" w:hAnsi="Times New Roman" w:cs="Times New Roman"/>
          <w:b/>
          <w:bCs/>
          <w:sz w:val="24"/>
          <w:szCs w:val="24"/>
        </w:rPr>
        <w:t>36</w:t>
      </w:r>
    </w:p>
    <w:p w14:paraId="66277485" w14:textId="5C6A92C7" w:rsidR="00562E79" w:rsidRPr="007D784C" w:rsidRDefault="00562E79" w:rsidP="00562E79">
      <w:pPr>
        <w:rPr>
          <w:rFonts w:ascii="Times New Roman" w:hAnsi="Times New Roman" w:cs="Times New Roman"/>
          <w:b/>
          <w:bCs/>
          <w:sz w:val="24"/>
          <w:szCs w:val="24"/>
        </w:rPr>
      </w:pPr>
      <w:r w:rsidRPr="007D784C">
        <w:rPr>
          <w:rFonts w:ascii="Times New Roman" w:hAnsi="Times New Roman" w:cs="Times New Roman"/>
          <w:b/>
          <w:bCs/>
          <w:sz w:val="24"/>
          <w:szCs w:val="24"/>
        </w:rPr>
        <w:t>Appendix D: Participant code and demographic information form</w:t>
      </w:r>
      <w:r w:rsidR="00836EF0">
        <w:rPr>
          <w:rFonts w:ascii="Times New Roman" w:hAnsi="Times New Roman" w:cs="Times New Roman"/>
          <w:b/>
          <w:bCs/>
          <w:sz w:val="24"/>
          <w:szCs w:val="24"/>
        </w:rPr>
        <w:t>………</w:t>
      </w:r>
      <w:r w:rsidR="001A2266">
        <w:rPr>
          <w:rFonts w:ascii="Times New Roman" w:hAnsi="Times New Roman" w:cs="Times New Roman"/>
          <w:b/>
          <w:bCs/>
          <w:sz w:val="24"/>
          <w:szCs w:val="24"/>
        </w:rPr>
        <w:t>.</w:t>
      </w:r>
      <w:r w:rsidR="00836EF0">
        <w:rPr>
          <w:rFonts w:ascii="Times New Roman" w:hAnsi="Times New Roman" w:cs="Times New Roman"/>
          <w:b/>
          <w:bCs/>
          <w:sz w:val="24"/>
          <w:szCs w:val="24"/>
        </w:rPr>
        <w:t>…</w:t>
      </w:r>
      <w:r w:rsidR="00836EF0">
        <w:rPr>
          <w:rFonts w:ascii="Times New Roman" w:hAnsi="Times New Roman" w:cs="Times New Roman"/>
          <w:b/>
          <w:bCs/>
          <w:sz w:val="24"/>
          <w:szCs w:val="24"/>
        </w:rPr>
        <w:t>…</w:t>
      </w:r>
      <w:r w:rsidR="00426B94">
        <w:rPr>
          <w:rFonts w:ascii="Times New Roman" w:hAnsi="Times New Roman" w:cs="Times New Roman"/>
          <w:b/>
          <w:bCs/>
          <w:sz w:val="24"/>
          <w:szCs w:val="24"/>
        </w:rPr>
        <w:t>37</w:t>
      </w:r>
    </w:p>
    <w:p w14:paraId="12ADFEBE" w14:textId="4CD0FE31" w:rsidR="00562E79" w:rsidRPr="007D784C" w:rsidRDefault="00562E79" w:rsidP="00562E79">
      <w:pPr>
        <w:rPr>
          <w:rFonts w:ascii="Times New Roman" w:hAnsi="Times New Roman" w:cs="Times New Roman"/>
          <w:b/>
          <w:bCs/>
          <w:sz w:val="24"/>
          <w:szCs w:val="24"/>
        </w:rPr>
      </w:pPr>
      <w:r w:rsidRPr="007D784C">
        <w:rPr>
          <w:rFonts w:ascii="Times New Roman" w:hAnsi="Times New Roman" w:cs="Times New Roman"/>
          <w:b/>
          <w:bCs/>
          <w:sz w:val="24"/>
          <w:szCs w:val="24"/>
        </w:rPr>
        <w:t>Appendix E: Reading Comprehension Extract (Bill Bryson)</w:t>
      </w:r>
      <w:r w:rsidR="00836EF0">
        <w:rPr>
          <w:rFonts w:ascii="Times New Roman" w:hAnsi="Times New Roman" w:cs="Times New Roman"/>
          <w:b/>
          <w:bCs/>
          <w:sz w:val="24"/>
          <w:szCs w:val="24"/>
        </w:rPr>
        <w:t>……………………</w:t>
      </w:r>
      <w:r w:rsidR="00426B94">
        <w:rPr>
          <w:rFonts w:ascii="Times New Roman" w:hAnsi="Times New Roman" w:cs="Times New Roman"/>
          <w:b/>
          <w:bCs/>
          <w:sz w:val="24"/>
          <w:szCs w:val="24"/>
        </w:rPr>
        <w:t>38</w:t>
      </w:r>
    </w:p>
    <w:p w14:paraId="4B92AC92" w14:textId="77123903" w:rsidR="00562E79" w:rsidRPr="007D784C" w:rsidRDefault="00562E79" w:rsidP="00562E79">
      <w:pPr>
        <w:rPr>
          <w:rFonts w:ascii="Times New Roman" w:hAnsi="Times New Roman" w:cs="Times New Roman"/>
          <w:b/>
          <w:bCs/>
          <w:sz w:val="24"/>
          <w:szCs w:val="24"/>
        </w:rPr>
      </w:pPr>
      <w:r w:rsidRPr="007D784C">
        <w:rPr>
          <w:rFonts w:ascii="Times New Roman" w:hAnsi="Times New Roman" w:cs="Times New Roman"/>
          <w:b/>
          <w:bCs/>
          <w:sz w:val="24"/>
          <w:szCs w:val="24"/>
        </w:rPr>
        <w:t>Appendix F: Maths Worksheets</w:t>
      </w:r>
      <w:r w:rsidR="00836EF0">
        <w:rPr>
          <w:rFonts w:ascii="Times New Roman" w:hAnsi="Times New Roman" w:cs="Times New Roman"/>
          <w:b/>
          <w:bCs/>
          <w:sz w:val="24"/>
          <w:szCs w:val="24"/>
        </w:rPr>
        <w:t>………………………………………………</w:t>
      </w:r>
      <w:r w:rsidR="001A2266">
        <w:rPr>
          <w:rFonts w:ascii="Times New Roman" w:hAnsi="Times New Roman" w:cs="Times New Roman"/>
          <w:b/>
          <w:bCs/>
          <w:sz w:val="24"/>
          <w:szCs w:val="24"/>
        </w:rPr>
        <w:t>...</w:t>
      </w:r>
      <w:r w:rsidR="00836EF0">
        <w:rPr>
          <w:rFonts w:ascii="Times New Roman" w:hAnsi="Times New Roman" w:cs="Times New Roman"/>
          <w:b/>
          <w:bCs/>
          <w:sz w:val="24"/>
          <w:szCs w:val="24"/>
        </w:rPr>
        <w:t>…</w:t>
      </w:r>
      <w:r w:rsidR="00426B94">
        <w:rPr>
          <w:rFonts w:ascii="Times New Roman" w:hAnsi="Times New Roman" w:cs="Times New Roman"/>
          <w:b/>
          <w:bCs/>
          <w:sz w:val="24"/>
          <w:szCs w:val="24"/>
        </w:rPr>
        <w:t>39</w:t>
      </w:r>
    </w:p>
    <w:p w14:paraId="54F34843" w14:textId="54F614BF" w:rsidR="00562E79" w:rsidRPr="007D784C" w:rsidRDefault="00562E79" w:rsidP="00562E79">
      <w:pPr>
        <w:rPr>
          <w:rFonts w:ascii="Times New Roman" w:hAnsi="Times New Roman" w:cs="Times New Roman"/>
          <w:b/>
          <w:bCs/>
          <w:sz w:val="24"/>
          <w:szCs w:val="24"/>
        </w:rPr>
      </w:pPr>
      <w:r w:rsidRPr="007D784C">
        <w:rPr>
          <w:rFonts w:ascii="Times New Roman" w:hAnsi="Times New Roman" w:cs="Times New Roman"/>
          <w:b/>
          <w:bCs/>
          <w:sz w:val="24"/>
          <w:szCs w:val="24"/>
        </w:rPr>
        <w:t>Appendix G: Memory Questions</w:t>
      </w:r>
      <w:r w:rsidR="00836EF0">
        <w:rPr>
          <w:rFonts w:ascii="Times New Roman" w:hAnsi="Times New Roman" w:cs="Times New Roman"/>
          <w:b/>
          <w:bCs/>
          <w:sz w:val="24"/>
          <w:szCs w:val="24"/>
        </w:rPr>
        <w:t>………………………………………………</w:t>
      </w:r>
      <w:r w:rsidR="001A2266">
        <w:rPr>
          <w:rFonts w:ascii="Times New Roman" w:hAnsi="Times New Roman" w:cs="Times New Roman"/>
          <w:b/>
          <w:bCs/>
          <w:sz w:val="24"/>
          <w:szCs w:val="24"/>
        </w:rPr>
        <w:t>..</w:t>
      </w:r>
      <w:r w:rsidR="00836EF0">
        <w:rPr>
          <w:rFonts w:ascii="Times New Roman" w:hAnsi="Times New Roman" w:cs="Times New Roman"/>
          <w:b/>
          <w:bCs/>
          <w:sz w:val="24"/>
          <w:szCs w:val="24"/>
        </w:rPr>
        <w:t>…</w:t>
      </w:r>
      <w:r w:rsidR="00426B94">
        <w:rPr>
          <w:rFonts w:ascii="Times New Roman" w:hAnsi="Times New Roman" w:cs="Times New Roman"/>
          <w:b/>
          <w:bCs/>
          <w:sz w:val="24"/>
          <w:szCs w:val="24"/>
        </w:rPr>
        <w:t>40</w:t>
      </w:r>
    </w:p>
    <w:p w14:paraId="14280969" w14:textId="1845DAF9" w:rsidR="00562E79" w:rsidRPr="007D784C" w:rsidRDefault="00562E79" w:rsidP="00562E79">
      <w:pPr>
        <w:rPr>
          <w:rFonts w:ascii="Times New Roman" w:hAnsi="Times New Roman" w:cs="Times New Roman"/>
          <w:b/>
          <w:bCs/>
          <w:sz w:val="24"/>
          <w:szCs w:val="24"/>
        </w:rPr>
      </w:pPr>
      <w:r w:rsidRPr="007D784C">
        <w:rPr>
          <w:rFonts w:ascii="Times New Roman" w:hAnsi="Times New Roman" w:cs="Times New Roman"/>
          <w:b/>
          <w:bCs/>
          <w:sz w:val="24"/>
          <w:szCs w:val="24"/>
        </w:rPr>
        <w:t>Appendix H: Final Questions</w:t>
      </w:r>
      <w:r w:rsidR="00836EF0">
        <w:rPr>
          <w:rFonts w:ascii="Times New Roman" w:hAnsi="Times New Roman" w:cs="Times New Roman"/>
          <w:b/>
          <w:bCs/>
          <w:sz w:val="24"/>
          <w:szCs w:val="24"/>
        </w:rPr>
        <w:t>…………………………………………………</w:t>
      </w:r>
      <w:r w:rsidR="00426B94">
        <w:rPr>
          <w:rFonts w:ascii="Times New Roman" w:hAnsi="Times New Roman" w:cs="Times New Roman"/>
          <w:b/>
          <w:bCs/>
          <w:sz w:val="24"/>
          <w:szCs w:val="24"/>
        </w:rPr>
        <w:t>…</w:t>
      </w:r>
      <w:r w:rsidR="001A2266">
        <w:rPr>
          <w:rFonts w:ascii="Times New Roman" w:hAnsi="Times New Roman" w:cs="Times New Roman"/>
          <w:b/>
          <w:bCs/>
          <w:sz w:val="24"/>
          <w:szCs w:val="24"/>
        </w:rPr>
        <w:t>..</w:t>
      </w:r>
      <w:r w:rsidR="00426B94">
        <w:rPr>
          <w:rFonts w:ascii="Times New Roman" w:hAnsi="Times New Roman" w:cs="Times New Roman"/>
          <w:b/>
          <w:bCs/>
          <w:sz w:val="24"/>
          <w:szCs w:val="24"/>
        </w:rPr>
        <w:t>..41</w:t>
      </w:r>
    </w:p>
    <w:p w14:paraId="11CECA1E" w14:textId="16F51F6D" w:rsidR="00562E79" w:rsidRPr="007D784C" w:rsidRDefault="00562E79" w:rsidP="00562E79">
      <w:pPr>
        <w:rPr>
          <w:rFonts w:ascii="Times New Roman" w:hAnsi="Times New Roman" w:cs="Times New Roman"/>
          <w:sz w:val="24"/>
          <w:szCs w:val="24"/>
        </w:rPr>
      </w:pPr>
      <w:r w:rsidRPr="007D784C">
        <w:rPr>
          <w:rFonts w:ascii="Times New Roman" w:hAnsi="Times New Roman" w:cs="Times New Roman"/>
          <w:b/>
          <w:bCs/>
          <w:sz w:val="24"/>
          <w:szCs w:val="24"/>
        </w:rPr>
        <w:t>Appendix I: Debriefing Information Form</w:t>
      </w:r>
      <w:r w:rsidR="00836EF0">
        <w:rPr>
          <w:rFonts w:ascii="Times New Roman" w:hAnsi="Times New Roman" w:cs="Times New Roman"/>
          <w:b/>
          <w:bCs/>
          <w:sz w:val="24"/>
          <w:szCs w:val="24"/>
        </w:rPr>
        <w:t>…………………………………</w:t>
      </w:r>
      <w:r w:rsidR="001A2266">
        <w:rPr>
          <w:rFonts w:ascii="Times New Roman" w:hAnsi="Times New Roman" w:cs="Times New Roman"/>
          <w:b/>
          <w:bCs/>
          <w:sz w:val="24"/>
          <w:szCs w:val="24"/>
        </w:rPr>
        <w:t>…..</w:t>
      </w:r>
      <w:r w:rsidR="00836EF0">
        <w:rPr>
          <w:rFonts w:ascii="Times New Roman" w:hAnsi="Times New Roman" w:cs="Times New Roman"/>
          <w:b/>
          <w:bCs/>
          <w:sz w:val="24"/>
          <w:szCs w:val="24"/>
        </w:rPr>
        <w:t>…</w:t>
      </w:r>
      <w:r w:rsidR="00426B94">
        <w:rPr>
          <w:rFonts w:ascii="Times New Roman" w:hAnsi="Times New Roman" w:cs="Times New Roman"/>
          <w:b/>
          <w:bCs/>
          <w:sz w:val="24"/>
          <w:szCs w:val="24"/>
        </w:rPr>
        <w:t>42</w:t>
      </w:r>
    </w:p>
    <w:p w14:paraId="452CA7DB" w14:textId="1C9DA9C2" w:rsidR="00562E79" w:rsidRPr="007D784C" w:rsidRDefault="00562E79" w:rsidP="00562E79">
      <w:pPr>
        <w:rPr>
          <w:rFonts w:ascii="Times New Roman" w:hAnsi="Times New Roman" w:cs="Times New Roman"/>
          <w:b/>
          <w:bCs/>
          <w:sz w:val="24"/>
          <w:szCs w:val="24"/>
        </w:rPr>
      </w:pPr>
      <w:r w:rsidRPr="007D784C">
        <w:rPr>
          <w:rFonts w:ascii="Times New Roman" w:hAnsi="Times New Roman" w:cs="Times New Roman"/>
          <w:b/>
          <w:bCs/>
          <w:sz w:val="24"/>
          <w:szCs w:val="24"/>
        </w:rPr>
        <w:t>Appendix J: Inter-rater reliability scores for musical key table</w:t>
      </w:r>
      <w:r w:rsidR="00836EF0">
        <w:rPr>
          <w:rFonts w:ascii="Times New Roman" w:hAnsi="Times New Roman" w:cs="Times New Roman"/>
          <w:b/>
          <w:bCs/>
          <w:sz w:val="24"/>
          <w:szCs w:val="24"/>
        </w:rPr>
        <w:t>……………</w:t>
      </w:r>
      <w:r w:rsidR="001A2266">
        <w:rPr>
          <w:rFonts w:ascii="Times New Roman" w:hAnsi="Times New Roman" w:cs="Times New Roman"/>
          <w:b/>
          <w:bCs/>
          <w:sz w:val="24"/>
          <w:szCs w:val="24"/>
        </w:rPr>
        <w:t>…</w:t>
      </w:r>
      <w:r w:rsidR="00836EF0">
        <w:rPr>
          <w:rFonts w:ascii="Times New Roman" w:hAnsi="Times New Roman" w:cs="Times New Roman"/>
          <w:b/>
          <w:bCs/>
          <w:sz w:val="24"/>
          <w:szCs w:val="24"/>
        </w:rPr>
        <w:t>…</w:t>
      </w:r>
      <w:r w:rsidR="001A2266">
        <w:rPr>
          <w:rFonts w:ascii="Times New Roman" w:hAnsi="Times New Roman" w:cs="Times New Roman"/>
          <w:b/>
          <w:bCs/>
          <w:sz w:val="24"/>
          <w:szCs w:val="24"/>
        </w:rPr>
        <w:t>43</w:t>
      </w:r>
    </w:p>
    <w:p w14:paraId="5E84A068" w14:textId="429D4A28" w:rsidR="00562E79" w:rsidRPr="007D784C" w:rsidRDefault="00562E79" w:rsidP="00562E79">
      <w:pPr>
        <w:rPr>
          <w:rFonts w:ascii="Times New Roman" w:hAnsi="Times New Roman" w:cs="Times New Roman"/>
          <w:b/>
          <w:bCs/>
          <w:sz w:val="24"/>
          <w:szCs w:val="24"/>
        </w:rPr>
      </w:pPr>
      <w:r w:rsidRPr="007D784C">
        <w:rPr>
          <w:rFonts w:ascii="Times New Roman" w:hAnsi="Times New Roman" w:cs="Times New Roman"/>
          <w:b/>
          <w:bCs/>
          <w:sz w:val="24"/>
          <w:szCs w:val="24"/>
        </w:rPr>
        <w:t xml:space="preserve">Appendix K:  Inter-rater reliability scores for musical tempo table </w:t>
      </w:r>
      <w:r w:rsidR="00836EF0">
        <w:rPr>
          <w:rFonts w:ascii="Times New Roman" w:hAnsi="Times New Roman" w:cs="Times New Roman"/>
          <w:b/>
          <w:bCs/>
          <w:sz w:val="24"/>
          <w:szCs w:val="24"/>
        </w:rPr>
        <w:t>……………</w:t>
      </w:r>
      <w:r w:rsidR="001A2266">
        <w:rPr>
          <w:rFonts w:ascii="Times New Roman" w:hAnsi="Times New Roman" w:cs="Times New Roman"/>
          <w:b/>
          <w:bCs/>
          <w:sz w:val="24"/>
          <w:szCs w:val="24"/>
        </w:rPr>
        <w:t>45</w:t>
      </w:r>
    </w:p>
    <w:p w14:paraId="210A97A4" w14:textId="563C6359" w:rsidR="00562E79" w:rsidRPr="007D784C" w:rsidRDefault="00562E79" w:rsidP="00562E79">
      <w:pPr>
        <w:rPr>
          <w:rFonts w:ascii="Times New Roman" w:hAnsi="Times New Roman" w:cs="Times New Roman"/>
          <w:b/>
          <w:bCs/>
          <w:sz w:val="24"/>
          <w:szCs w:val="24"/>
        </w:rPr>
      </w:pPr>
      <w:r w:rsidRPr="007D784C">
        <w:rPr>
          <w:rFonts w:ascii="Times New Roman" w:hAnsi="Times New Roman" w:cs="Times New Roman"/>
          <w:b/>
          <w:bCs/>
          <w:sz w:val="24"/>
          <w:szCs w:val="24"/>
        </w:rPr>
        <w:t>Appendix L: Ethical Approval</w:t>
      </w:r>
      <w:r w:rsidR="00836EF0">
        <w:rPr>
          <w:rFonts w:ascii="Times New Roman" w:hAnsi="Times New Roman" w:cs="Times New Roman"/>
          <w:b/>
          <w:bCs/>
          <w:sz w:val="24"/>
          <w:szCs w:val="24"/>
        </w:rPr>
        <w:t>………………………………………………</w:t>
      </w:r>
      <w:r w:rsidR="001A2266">
        <w:rPr>
          <w:rFonts w:ascii="Times New Roman" w:hAnsi="Times New Roman" w:cs="Times New Roman"/>
          <w:b/>
          <w:bCs/>
          <w:sz w:val="24"/>
          <w:szCs w:val="24"/>
        </w:rPr>
        <w:t>…..</w:t>
      </w:r>
      <w:r w:rsidR="00836EF0">
        <w:rPr>
          <w:rFonts w:ascii="Times New Roman" w:hAnsi="Times New Roman" w:cs="Times New Roman"/>
          <w:b/>
          <w:bCs/>
          <w:sz w:val="24"/>
          <w:szCs w:val="24"/>
        </w:rPr>
        <w:t>…</w:t>
      </w:r>
      <w:r w:rsidR="001A2266">
        <w:rPr>
          <w:rFonts w:ascii="Times New Roman" w:hAnsi="Times New Roman" w:cs="Times New Roman"/>
          <w:b/>
          <w:bCs/>
          <w:sz w:val="24"/>
          <w:szCs w:val="24"/>
        </w:rPr>
        <w:t>46</w:t>
      </w:r>
    </w:p>
    <w:p w14:paraId="2E682A99" w14:textId="776D66B4" w:rsidR="00562E79" w:rsidRPr="007D784C" w:rsidRDefault="00562E79" w:rsidP="00562E79">
      <w:pPr>
        <w:rPr>
          <w:rFonts w:ascii="Times New Roman" w:hAnsi="Times New Roman" w:cs="Times New Roman"/>
          <w:b/>
          <w:bCs/>
          <w:sz w:val="24"/>
          <w:szCs w:val="24"/>
        </w:rPr>
      </w:pPr>
      <w:r w:rsidRPr="007D784C">
        <w:rPr>
          <w:rFonts w:ascii="Times New Roman" w:hAnsi="Times New Roman" w:cs="Times New Roman"/>
          <w:b/>
          <w:bCs/>
          <w:sz w:val="24"/>
          <w:szCs w:val="24"/>
        </w:rPr>
        <w:t>Appendix M: Provisional theme interrater reliability percentages.</w:t>
      </w:r>
      <w:r w:rsidR="00836EF0" w:rsidRPr="00836EF0">
        <w:rPr>
          <w:rFonts w:ascii="Times New Roman" w:hAnsi="Times New Roman" w:cs="Times New Roman"/>
          <w:b/>
          <w:bCs/>
          <w:sz w:val="24"/>
          <w:szCs w:val="24"/>
        </w:rPr>
        <w:t xml:space="preserve"> </w:t>
      </w:r>
      <w:r w:rsidR="00836EF0">
        <w:rPr>
          <w:rFonts w:ascii="Times New Roman" w:hAnsi="Times New Roman" w:cs="Times New Roman"/>
          <w:b/>
          <w:bCs/>
          <w:sz w:val="24"/>
          <w:szCs w:val="24"/>
        </w:rPr>
        <w:t>……</w:t>
      </w:r>
      <w:r w:rsidR="001A2266">
        <w:rPr>
          <w:rFonts w:ascii="Times New Roman" w:hAnsi="Times New Roman" w:cs="Times New Roman"/>
          <w:b/>
          <w:bCs/>
          <w:sz w:val="24"/>
          <w:szCs w:val="24"/>
        </w:rPr>
        <w:t>….</w:t>
      </w:r>
      <w:r w:rsidR="00836EF0">
        <w:rPr>
          <w:rFonts w:ascii="Times New Roman" w:hAnsi="Times New Roman" w:cs="Times New Roman"/>
          <w:b/>
          <w:bCs/>
          <w:sz w:val="24"/>
          <w:szCs w:val="24"/>
        </w:rPr>
        <w:t>……</w:t>
      </w:r>
      <w:r w:rsidR="001A2266">
        <w:rPr>
          <w:rFonts w:ascii="Times New Roman" w:hAnsi="Times New Roman" w:cs="Times New Roman"/>
          <w:b/>
          <w:bCs/>
          <w:sz w:val="24"/>
          <w:szCs w:val="24"/>
        </w:rPr>
        <w:t>47</w:t>
      </w:r>
    </w:p>
    <w:p w14:paraId="06EB331B" w14:textId="1B31743C" w:rsidR="00562E79" w:rsidRPr="007D784C" w:rsidRDefault="00562E79" w:rsidP="00562E79">
      <w:pPr>
        <w:rPr>
          <w:rFonts w:ascii="Times New Roman" w:hAnsi="Times New Roman" w:cs="Times New Roman"/>
          <w:sz w:val="24"/>
          <w:szCs w:val="24"/>
        </w:rPr>
      </w:pPr>
      <w:r w:rsidRPr="007D784C">
        <w:rPr>
          <w:rFonts w:ascii="Times New Roman" w:hAnsi="Times New Roman" w:cs="Times New Roman"/>
          <w:b/>
          <w:bCs/>
          <w:sz w:val="24"/>
          <w:szCs w:val="24"/>
        </w:rPr>
        <w:t>Appendix N: Thematic Analysis: Colour Coding</w:t>
      </w:r>
      <w:r w:rsidR="00836EF0">
        <w:rPr>
          <w:rFonts w:ascii="Times New Roman" w:hAnsi="Times New Roman" w:cs="Times New Roman"/>
          <w:b/>
          <w:bCs/>
          <w:sz w:val="24"/>
          <w:szCs w:val="24"/>
        </w:rPr>
        <w:t>……………………</w:t>
      </w:r>
      <w:r w:rsidR="00836EF0">
        <w:rPr>
          <w:rFonts w:ascii="Times New Roman" w:hAnsi="Times New Roman" w:cs="Times New Roman"/>
          <w:b/>
          <w:bCs/>
          <w:sz w:val="24"/>
          <w:szCs w:val="24"/>
        </w:rPr>
        <w:t>……</w:t>
      </w:r>
      <w:r w:rsidR="001A2266">
        <w:rPr>
          <w:rFonts w:ascii="Times New Roman" w:hAnsi="Times New Roman" w:cs="Times New Roman"/>
          <w:b/>
          <w:bCs/>
          <w:sz w:val="24"/>
          <w:szCs w:val="24"/>
        </w:rPr>
        <w:t>...</w:t>
      </w:r>
      <w:r w:rsidR="00836EF0">
        <w:rPr>
          <w:rFonts w:ascii="Times New Roman" w:hAnsi="Times New Roman" w:cs="Times New Roman"/>
          <w:b/>
          <w:bCs/>
          <w:sz w:val="24"/>
          <w:szCs w:val="24"/>
        </w:rPr>
        <w:t>…….</w:t>
      </w:r>
      <w:r w:rsidR="001A2266">
        <w:rPr>
          <w:rFonts w:ascii="Times New Roman" w:hAnsi="Times New Roman" w:cs="Times New Roman"/>
          <w:b/>
          <w:bCs/>
          <w:sz w:val="24"/>
          <w:szCs w:val="24"/>
        </w:rPr>
        <w:t>48</w:t>
      </w:r>
    </w:p>
    <w:p w14:paraId="0814423E" w14:textId="68E7EC9F" w:rsidR="00562E79" w:rsidRPr="007D784C" w:rsidRDefault="00562E79" w:rsidP="00562E79">
      <w:pPr>
        <w:rPr>
          <w:rFonts w:ascii="Times New Roman" w:hAnsi="Times New Roman" w:cs="Times New Roman"/>
          <w:b/>
          <w:bCs/>
          <w:sz w:val="24"/>
          <w:szCs w:val="24"/>
        </w:rPr>
      </w:pPr>
      <w:r w:rsidRPr="007D784C">
        <w:rPr>
          <w:rFonts w:ascii="Times New Roman" w:hAnsi="Times New Roman" w:cs="Times New Roman"/>
          <w:b/>
          <w:bCs/>
          <w:sz w:val="24"/>
          <w:szCs w:val="24"/>
        </w:rPr>
        <w:t>Appendix O: Thematic Map</w:t>
      </w:r>
      <w:r w:rsidR="00836EF0">
        <w:rPr>
          <w:rFonts w:ascii="Times New Roman" w:hAnsi="Times New Roman" w:cs="Times New Roman"/>
          <w:b/>
          <w:bCs/>
          <w:sz w:val="24"/>
          <w:szCs w:val="24"/>
        </w:rPr>
        <w:t>………………………………………………</w:t>
      </w:r>
      <w:r w:rsidR="001A2266">
        <w:rPr>
          <w:rFonts w:ascii="Times New Roman" w:hAnsi="Times New Roman" w:cs="Times New Roman"/>
          <w:b/>
          <w:bCs/>
          <w:sz w:val="24"/>
          <w:szCs w:val="24"/>
        </w:rPr>
        <w:t>……..</w:t>
      </w:r>
      <w:r w:rsidR="00836EF0">
        <w:rPr>
          <w:rFonts w:ascii="Times New Roman" w:hAnsi="Times New Roman" w:cs="Times New Roman"/>
          <w:b/>
          <w:bCs/>
          <w:sz w:val="24"/>
          <w:szCs w:val="24"/>
        </w:rPr>
        <w:t>…</w:t>
      </w:r>
      <w:r w:rsidR="001A2266">
        <w:rPr>
          <w:rFonts w:ascii="Times New Roman" w:hAnsi="Times New Roman" w:cs="Times New Roman"/>
          <w:b/>
          <w:bCs/>
          <w:sz w:val="24"/>
          <w:szCs w:val="24"/>
        </w:rPr>
        <w:t>49</w:t>
      </w:r>
    </w:p>
    <w:p w14:paraId="5D28400A" w14:textId="72CA7DA0" w:rsidR="001A2266" w:rsidRDefault="00562E79" w:rsidP="00562E79">
      <w:pPr>
        <w:rPr>
          <w:rFonts w:ascii="Times New Roman" w:hAnsi="Times New Roman" w:cs="Times New Roman"/>
          <w:b/>
          <w:bCs/>
          <w:sz w:val="24"/>
          <w:szCs w:val="24"/>
        </w:rPr>
      </w:pPr>
      <w:r w:rsidRPr="007D784C">
        <w:rPr>
          <w:rFonts w:ascii="Times New Roman" w:hAnsi="Times New Roman" w:cs="Times New Roman"/>
          <w:b/>
          <w:bCs/>
          <w:sz w:val="24"/>
          <w:szCs w:val="24"/>
        </w:rPr>
        <w:t>Appendix P: Two Way Between</w:t>
      </w:r>
      <w:r w:rsidR="00836EF0">
        <w:rPr>
          <w:rFonts w:ascii="Times New Roman" w:hAnsi="Times New Roman" w:cs="Times New Roman"/>
          <w:b/>
          <w:bCs/>
          <w:sz w:val="24"/>
          <w:szCs w:val="24"/>
        </w:rPr>
        <w:t>………………………………………</w:t>
      </w:r>
      <w:r w:rsidR="001A2266">
        <w:rPr>
          <w:rFonts w:ascii="Times New Roman" w:hAnsi="Times New Roman" w:cs="Times New Roman"/>
          <w:b/>
          <w:bCs/>
          <w:sz w:val="24"/>
          <w:szCs w:val="24"/>
        </w:rPr>
        <w:t>………</w:t>
      </w:r>
      <w:r w:rsidR="00836EF0">
        <w:rPr>
          <w:rFonts w:ascii="Times New Roman" w:hAnsi="Times New Roman" w:cs="Times New Roman"/>
          <w:b/>
          <w:bCs/>
          <w:sz w:val="24"/>
          <w:szCs w:val="24"/>
        </w:rPr>
        <w:t>……</w:t>
      </w:r>
      <w:r w:rsidR="001A2266">
        <w:rPr>
          <w:rFonts w:ascii="Times New Roman" w:hAnsi="Times New Roman" w:cs="Times New Roman"/>
          <w:b/>
          <w:bCs/>
          <w:sz w:val="24"/>
          <w:szCs w:val="24"/>
        </w:rPr>
        <w:t>50</w:t>
      </w:r>
    </w:p>
    <w:p w14:paraId="0C3DF72E" w14:textId="0BE42DF4" w:rsidR="00562E79" w:rsidRPr="007D784C" w:rsidRDefault="00562E79" w:rsidP="00562E79">
      <w:pPr>
        <w:rPr>
          <w:rFonts w:ascii="Times New Roman" w:hAnsi="Times New Roman" w:cs="Times New Roman"/>
          <w:b/>
          <w:bCs/>
          <w:sz w:val="24"/>
          <w:szCs w:val="24"/>
        </w:rPr>
      </w:pPr>
      <w:r w:rsidRPr="007D784C">
        <w:rPr>
          <w:rFonts w:ascii="Times New Roman" w:hAnsi="Times New Roman" w:cs="Times New Roman"/>
          <w:b/>
          <w:bCs/>
          <w:sz w:val="24"/>
          <w:szCs w:val="24"/>
        </w:rPr>
        <w:t>ANOVA</w:t>
      </w:r>
      <w:r w:rsidR="00836EF0">
        <w:rPr>
          <w:rFonts w:ascii="Times New Roman" w:hAnsi="Times New Roman" w:cs="Times New Roman"/>
          <w:b/>
          <w:bCs/>
          <w:sz w:val="24"/>
          <w:szCs w:val="24"/>
        </w:rPr>
        <w:t>…………………………………………………</w:t>
      </w:r>
      <w:r w:rsidR="00836EF0">
        <w:rPr>
          <w:rFonts w:ascii="Times New Roman" w:hAnsi="Times New Roman" w:cs="Times New Roman"/>
          <w:b/>
          <w:bCs/>
          <w:sz w:val="24"/>
          <w:szCs w:val="24"/>
        </w:rPr>
        <w:t>…………………</w:t>
      </w:r>
      <w:r w:rsidR="001A2266">
        <w:rPr>
          <w:rFonts w:ascii="Times New Roman" w:hAnsi="Times New Roman" w:cs="Times New Roman"/>
          <w:b/>
          <w:bCs/>
          <w:sz w:val="24"/>
          <w:szCs w:val="24"/>
        </w:rPr>
        <w:t>………</w:t>
      </w:r>
      <w:r w:rsidR="00836EF0">
        <w:rPr>
          <w:rFonts w:ascii="Times New Roman" w:hAnsi="Times New Roman" w:cs="Times New Roman"/>
          <w:b/>
          <w:bCs/>
          <w:sz w:val="24"/>
          <w:szCs w:val="24"/>
        </w:rPr>
        <w:t>…</w:t>
      </w:r>
      <w:r w:rsidR="001A2266">
        <w:rPr>
          <w:rFonts w:ascii="Times New Roman" w:hAnsi="Times New Roman" w:cs="Times New Roman"/>
          <w:b/>
          <w:bCs/>
          <w:sz w:val="24"/>
          <w:szCs w:val="24"/>
        </w:rPr>
        <w:t>50</w:t>
      </w:r>
    </w:p>
    <w:p w14:paraId="40404B18" w14:textId="3DF605F3" w:rsidR="00562E79" w:rsidRPr="007D784C" w:rsidRDefault="007D784C" w:rsidP="00562E79">
      <w:pPr>
        <w:rPr>
          <w:rFonts w:ascii="Times New Roman" w:hAnsi="Times New Roman" w:cs="Times New Roman"/>
          <w:b/>
          <w:bCs/>
          <w:sz w:val="24"/>
          <w:szCs w:val="24"/>
        </w:rPr>
      </w:pPr>
      <w:r>
        <w:rPr>
          <w:rFonts w:ascii="Times New Roman" w:hAnsi="Times New Roman" w:cs="Times New Roman"/>
          <w:b/>
          <w:bCs/>
          <w:sz w:val="24"/>
          <w:szCs w:val="24"/>
        </w:rPr>
        <w:t xml:space="preserve">    </w:t>
      </w:r>
      <w:r w:rsidR="00562E79" w:rsidRPr="007D784C">
        <w:rPr>
          <w:rFonts w:ascii="Times New Roman" w:hAnsi="Times New Roman" w:cs="Times New Roman"/>
          <w:b/>
          <w:bCs/>
          <w:sz w:val="24"/>
          <w:szCs w:val="24"/>
        </w:rPr>
        <w:t>Table P1: Normality Tables</w:t>
      </w:r>
      <w:r w:rsidR="00836EF0">
        <w:rPr>
          <w:rFonts w:ascii="Times New Roman" w:hAnsi="Times New Roman" w:cs="Times New Roman"/>
          <w:b/>
          <w:bCs/>
          <w:sz w:val="24"/>
          <w:szCs w:val="24"/>
        </w:rPr>
        <w:t>……………………………………………</w:t>
      </w:r>
      <w:r w:rsidR="001A2266">
        <w:rPr>
          <w:rFonts w:ascii="Times New Roman" w:hAnsi="Times New Roman" w:cs="Times New Roman"/>
          <w:b/>
          <w:bCs/>
          <w:sz w:val="24"/>
          <w:szCs w:val="24"/>
        </w:rPr>
        <w:t>…...</w:t>
      </w:r>
      <w:r w:rsidR="00836EF0">
        <w:rPr>
          <w:rFonts w:ascii="Times New Roman" w:hAnsi="Times New Roman" w:cs="Times New Roman"/>
          <w:b/>
          <w:bCs/>
          <w:sz w:val="24"/>
          <w:szCs w:val="24"/>
        </w:rPr>
        <w:t>……</w:t>
      </w:r>
      <w:r w:rsidR="001A2266">
        <w:rPr>
          <w:rFonts w:ascii="Times New Roman" w:hAnsi="Times New Roman" w:cs="Times New Roman"/>
          <w:b/>
          <w:bCs/>
          <w:sz w:val="24"/>
          <w:szCs w:val="24"/>
        </w:rPr>
        <w:t>50</w:t>
      </w:r>
    </w:p>
    <w:p w14:paraId="4055EFEC" w14:textId="44ED398D" w:rsidR="00562E79" w:rsidRPr="007D784C" w:rsidRDefault="007D784C" w:rsidP="00562E79">
      <w:pPr>
        <w:rPr>
          <w:rFonts w:ascii="Times New Roman" w:hAnsi="Times New Roman" w:cs="Times New Roman"/>
          <w:b/>
          <w:bCs/>
          <w:sz w:val="24"/>
          <w:szCs w:val="24"/>
        </w:rPr>
      </w:pPr>
      <w:r>
        <w:rPr>
          <w:rFonts w:ascii="Times New Roman" w:hAnsi="Times New Roman" w:cs="Times New Roman"/>
          <w:b/>
          <w:bCs/>
          <w:sz w:val="24"/>
          <w:szCs w:val="24"/>
        </w:rPr>
        <w:t xml:space="preserve">    </w:t>
      </w:r>
      <w:r w:rsidR="00562E79" w:rsidRPr="007D784C">
        <w:rPr>
          <w:rFonts w:ascii="Times New Roman" w:hAnsi="Times New Roman" w:cs="Times New Roman"/>
          <w:b/>
          <w:bCs/>
          <w:sz w:val="24"/>
          <w:szCs w:val="24"/>
        </w:rPr>
        <w:t>Table P2: Test of Equality of Variances</w:t>
      </w:r>
      <w:r w:rsidR="00836EF0">
        <w:rPr>
          <w:rFonts w:ascii="Times New Roman" w:hAnsi="Times New Roman" w:cs="Times New Roman"/>
          <w:b/>
          <w:bCs/>
          <w:sz w:val="24"/>
          <w:szCs w:val="24"/>
        </w:rPr>
        <w:t>……………………………</w:t>
      </w:r>
      <w:r w:rsidR="00836EF0">
        <w:rPr>
          <w:rFonts w:ascii="Times New Roman" w:hAnsi="Times New Roman" w:cs="Times New Roman"/>
          <w:b/>
          <w:bCs/>
          <w:sz w:val="24"/>
          <w:szCs w:val="24"/>
        </w:rPr>
        <w:t>…</w:t>
      </w:r>
      <w:r w:rsidR="001A2266">
        <w:rPr>
          <w:rFonts w:ascii="Times New Roman" w:hAnsi="Times New Roman" w:cs="Times New Roman"/>
          <w:b/>
          <w:bCs/>
          <w:sz w:val="24"/>
          <w:szCs w:val="24"/>
        </w:rPr>
        <w:t>……</w:t>
      </w:r>
      <w:r w:rsidR="00836EF0">
        <w:rPr>
          <w:rFonts w:ascii="Times New Roman" w:hAnsi="Times New Roman" w:cs="Times New Roman"/>
          <w:b/>
          <w:bCs/>
          <w:sz w:val="24"/>
          <w:szCs w:val="24"/>
        </w:rPr>
        <w:t>……</w:t>
      </w:r>
      <w:r w:rsidR="001A2266">
        <w:rPr>
          <w:rFonts w:ascii="Times New Roman" w:hAnsi="Times New Roman" w:cs="Times New Roman"/>
          <w:b/>
          <w:bCs/>
          <w:sz w:val="24"/>
          <w:szCs w:val="24"/>
        </w:rPr>
        <w:t>51</w:t>
      </w:r>
    </w:p>
    <w:p w14:paraId="3BE219C9" w14:textId="288FE3EF" w:rsidR="00562E79" w:rsidRPr="007D784C" w:rsidRDefault="007D784C" w:rsidP="00562E79">
      <w:pPr>
        <w:rPr>
          <w:rFonts w:ascii="Times New Roman" w:hAnsi="Times New Roman" w:cs="Times New Roman"/>
          <w:sz w:val="24"/>
          <w:szCs w:val="24"/>
        </w:rPr>
      </w:pPr>
      <w:r>
        <w:rPr>
          <w:rFonts w:ascii="Times New Roman" w:hAnsi="Times New Roman" w:cs="Times New Roman"/>
          <w:b/>
          <w:bCs/>
          <w:sz w:val="24"/>
          <w:szCs w:val="24"/>
        </w:rPr>
        <w:t xml:space="preserve">    </w:t>
      </w:r>
      <w:r w:rsidR="00562E79" w:rsidRPr="007D784C">
        <w:rPr>
          <w:rFonts w:ascii="Times New Roman" w:hAnsi="Times New Roman" w:cs="Times New Roman"/>
          <w:b/>
          <w:bCs/>
          <w:sz w:val="24"/>
          <w:szCs w:val="24"/>
        </w:rPr>
        <w:t>Table P3: Two Way ANOVA Between Groups Output</w:t>
      </w:r>
      <w:r w:rsidR="00836EF0">
        <w:rPr>
          <w:rFonts w:ascii="Times New Roman" w:hAnsi="Times New Roman" w:cs="Times New Roman"/>
          <w:b/>
          <w:bCs/>
          <w:sz w:val="24"/>
          <w:szCs w:val="24"/>
        </w:rPr>
        <w:t>………………………</w:t>
      </w:r>
      <w:r w:rsidR="001A2266">
        <w:rPr>
          <w:rFonts w:ascii="Times New Roman" w:hAnsi="Times New Roman" w:cs="Times New Roman"/>
          <w:b/>
          <w:bCs/>
          <w:sz w:val="24"/>
          <w:szCs w:val="24"/>
        </w:rPr>
        <w:t>..52</w:t>
      </w:r>
    </w:p>
    <w:p w14:paraId="53A40C98" w14:textId="3D123B35" w:rsidR="00C24BA7" w:rsidRDefault="007D784C" w:rsidP="00562E79">
      <w:pPr>
        <w:rPr>
          <w:rFonts w:ascii="Times New Roman" w:hAnsi="Times New Roman" w:cs="Times New Roman"/>
          <w:b/>
          <w:bCs/>
          <w:iCs/>
          <w:sz w:val="24"/>
          <w:szCs w:val="24"/>
        </w:rPr>
      </w:pPr>
      <w:r>
        <w:rPr>
          <w:rFonts w:ascii="Times New Roman" w:hAnsi="Times New Roman" w:cs="Times New Roman"/>
          <w:b/>
          <w:bCs/>
          <w:sz w:val="24"/>
          <w:szCs w:val="24"/>
        </w:rPr>
        <w:t xml:space="preserve">    </w:t>
      </w:r>
      <w:r w:rsidR="00562E79" w:rsidRPr="007D784C">
        <w:rPr>
          <w:rFonts w:ascii="Times New Roman" w:hAnsi="Times New Roman" w:cs="Times New Roman"/>
          <w:b/>
          <w:bCs/>
          <w:sz w:val="24"/>
          <w:szCs w:val="24"/>
        </w:rPr>
        <w:t>Figure P1</w:t>
      </w:r>
      <w:r w:rsidR="00562E79" w:rsidRPr="007D784C">
        <w:rPr>
          <w:rFonts w:ascii="Times New Roman" w:hAnsi="Times New Roman" w:cs="Times New Roman"/>
          <w:b/>
          <w:bCs/>
          <w:sz w:val="24"/>
          <w:szCs w:val="24"/>
        </w:rPr>
        <w:t xml:space="preserve">: </w:t>
      </w:r>
      <w:r w:rsidR="00562E79" w:rsidRPr="007D784C">
        <w:rPr>
          <w:rFonts w:ascii="Times New Roman" w:hAnsi="Times New Roman" w:cs="Times New Roman"/>
          <w:b/>
          <w:bCs/>
          <w:iCs/>
          <w:sz w:val="24"/>
          <w:szCs w:val="24"/>
        </w:rPr>
        <w:t>Graph Displaying Estimated Marginal Means for memory and key</w:t>
      </w:r>
      <w:r w:rsidR="00836EF0">
        <w:rPr>
          <w:rFonts w:ascii="Times New Roman" w:hAnsi="Times New Roman" w:cs="Times New Roman"/>
          <w:b/>
          <w:bCs/>
          <w:iCs/>
          <w:sz w:val="24"/>
          <w:szCs w:val="24"/>
        </w:rPr>
        <w:t>…</w:t>
      </w:r>
      <w:r w:rsidR="001A2266">
        <w:rPr>
          <w:rFonts w:ascii="Times New Roman" w:hAnsi="Times New Roman" w:cs="Times New Roman"/>
          <w:b/>
          <w:bCs/>
          <w:iCs/>
          <w:sz w:val="24"/>
          <w:szCs w:val="24"/>
        </w:rPr>
        <w:t>…………………………………………………………………………………53</w:t>
      </w:r>
    </w:p>
    <w:p w14:paraId="12ADFF8F" w14:textId="549BB619" w:rsidR="00562E79" w:rsidRPr="00C24BA7" w:rsidRDefault="00C24BA7" w:rsidP="00562E79">
      <w:pPr>
        <w:rPr>
          <w:rFonts w:ascii="Times New Roman" w:hAnsi="Times New Roman" w:cs="Times New Roman"/>
          <w:b/>
          <w:bCs/>
          <w:iCs/>
          <w:sz w:val="24"/>
          <w:szCs w:val="24"/>
        </w:rPr>
      </w:pPr>
      <w:r>
        <w:rPr>
          <w:rFonts w:ascii="Times New Roman" w:hAnsi="Times New Roman" w:cs="Times New Roman"/>
          <w:b/>
          <w:bCs/>
          <w:iCs/>
          <w:sz w:val="24"/>
          <w:szCs w:val="24"/>
        </w:rPr>
        <w:lastRenderedPageBreak/>
        <w:t xml:space="preserve">    </w:t>
      </w:r>
      <w:r w:rsidR="00562E79" w:rsidRPr="007D784C">
        <w:rPr>
          <w:rFonts w:ascii="Times New Roman" w:hAnsi="Times New Roman" w:cs="Times New Roman"/>
          <w:b/>
          <w:bCs/>
          <w:sz w:val="24"/>
          <w:szCs w:val="24"/>
        </w:rPr>
        <w:t>Figure P2</w:t>
      </w:r>
      <w:r w:rsidR="00562E79" w:rsidRPr="007D784C">
        <w:rPr>
          <w:rFonts w:ascii="Times New Roman" w:hAnsi="Times New Roman" w:cs="Times New Roman"/>
          <w:b/>
          <w:bCs/>
          <w:sz w:val="24"/>
          <w:szCs w:val="24"/>
        </w:rPr>
        <w:t xml:space="preserve"> </w:t>
      </w:r>
      <w:r w:rsidR="00562E79" w:rsidRPr="007D784C">
        <w:rPr>
          <w:rFonts w:ascii="Times New Roman" w:hAnsi="Times New Roman" w:cs="Times New Roman"/>
          <w:b/>
          <w:bCs/>
          <w:sz w:val="24"/>
          <w:szCs w:val="24"/>
        </w:rPr>
        <w:t xml:space="preserve">Boxplot displaying comparing </w:t>
      </w:r>
      <w:r w:rsidR="007D784C">
        <w:rPr>
          <w:rFonts w:ascii="Times New Roman" w:hAnsi="Times New Roman" w:cs="Times New Roman"/>
          <w:b/>
          <w:bCs/>
          <w:sz w:val="24"/>
          <w:szCs w:val="24"/>
        </w:rPr>
        <w:t xml:space="preserve">tempo </w:t>
      </w:r>
      <w:r w:rsidR="00562E79" w:rsidRPr="007D784C">
        <w:rPr>
          <w:rFonts w:ascii="Times New Roman" w:hAnsi="Times New Roman" w:cs="Times New Roman"/>
          <w:b/>
          <w:bCs/>
          <w:sz w:val="24"/>
          <w:szCs w:val="24"/>
        </w:rPr>
        <w:t>groups in the memory scores data</w:t>
      </w:r>
      <w:r w:rsidR="001A2266">
        <w:rPr>
          <w:rFonts w:ascii="Times New Roman" w:hAnsi="Times New Roman" w:cs="Times New Roman"/>
          <w:b/>
          <w:bCs/>
          <w:sz w:val="24"/>
          <w:szCs w:val="24"/>
        </w:rPr>
        <w:t>……………………………………………………………………………………54</w:t>
      </w:r>
    </w:p>
    <w:p w14:paraId="69E748A5" w14:textId="2A734A24" w:rsidR="00562E79" w:rsidRPr="007D784C" w:rsidRDefault="007D784C" w:rsidP="00562E79">
      <w:pPr>
        <w:rPr>
          <w:rFonts w:ascii="Times New Roman" w:hAnsi="Times New Roman" w:cs="Times New Roman"/>
          <w:b/>
          <w:bCs/>
          <w:sz w:val="24"/>
          <w:szCs w:val="24"/>
        </w:rPr>
      </w:pPr>
      <w:r>
        <w:rPr>
          <w:rFonts w:ascii="Times New Roman" w:hAnsi="Times New Roman" w:cs="Times New Roman"/>
          <w:b/>
          <w:bCs/>
          <w:sz w:val="24"/>
          <w:szCs w:val="24"/>
        </w:rPr>
        <w:t xml:space="preserve">    </w:t>
      </w:r>
      <w:r w:rsidR="00562E79" w:rsidRPr="007D784C">
        <w:rPr>
          <w:rFonts w:ascii="Times New Roman" w:hAnsi="Times New Roman" w:cs="Times New Roman"/>
          <w:b/>
          <w:bCs/>
          <w:sz w:val="24"/>
          <w:szCs w:val="24"/>
        </w:rPr>
        <w:t>Figure P3</w:t>
      </w:r>
      <w:r w:rsidR="00562E79" w:rsidRPr="007D784C">
        <w:rPr>
          <w:rFonts w:ascii="Times New Roman" w:hAnsi="Times New Roman" w:cs="Times New Roman"/>
          <w:b/>
          <w:bCs/>
          <w:sz w:val="24"/>
          <w:szCs w:val="24"/>
        </w:rPr>
        <w:t xml:space="preserve"> </w:t>
      </w:r>
      <w:r w:rsidR="00562E79" w:rsidRPr="007D784C">
        <w:rPr>
          <w:rFonts w:ascii="Times New Roman" w:hAnsi="Times New Roman" w:cs="Times New Roman"/>
          <w:b/>
          <w:bCs/>
          <w:sz w:val="24"/>
          <w:szCs w:val="24"/>
        </w:rPr>
        <w:t>Boxplot displaying comparing</w:t>
      </w:r>
      <w:r w:rsidR="00C24BA7">
        <w:rPr>
          <w:rFonts w:ascii="Times New Roman" w:hAnsi="Times New Roman" w:cs="Times New Roman"/>
          <w:b/>
          <w:bCs/>
          <w:sz w:val="24"/>
          <w:szCs w:val="24"/>
        </w:rPr>
        <w:t xml:space="preserve"> </w:t>
      </w:r>
      <w:r w:rsidR="00562E79" w:rsidRPr="007D784C">
        <w:rPr>
          <w:rFonts w:ascii="Times New Roman" w:hAnsi="Times New Roman" w:cs="Times New Roman"/>
          <w:b/>
          <w:bCs/>
          <w:sz w:val="24"/>
          <w:szCs w:val="24"/>
        </w:rPr>
        <w:t>key groups in the memory scores dat</w:t>
      </w:r>
      <w:r w:rsidR="001A2266">
        <w:rPr>
          <w:rFonts w:ascii="Times New Roman" w:hAnsi="Times New Roman" w:cs="Times New Roman"/>
          <w:b/>
          <w:bCs/>
          <w:sz w:val="24"/>
          <w:szCs w:val="24"/>
        </w:rPr>
        <w:t>a…………………………………………………………………………………….55</w:t>
      </w:r>
    </w:p>
    <w:p w14:paraId="2D5F56EE" w14:textId="685CBE5D" w:rsidR="00562E79" w:rsidRPr="007D784C" w:rsidRDefault="007D784C" w:rsidP="00562E79">
      <w:pPr>
        <w:rPr>
          <w:rFonts w:ascii="Times New Roman" w:hAnsi="Times New Roman" w:cs="Times New Roman"/>
          <w:b/>
          <w:bCs/>
          <w:sz w:val="24"/>
          <w:szCs w:val="24"/>
        </w:rPr>
      </w:pPr>
      <w:r>
        <w:rPr>
          <w:rFonts w:ascii="Times New Roman" w:hAnsi="Times New Roman" w:cs="Times New Roman"/>
          <w:b/>
          <w:bCs/>
          <w:sz w:val="24"/>
          <w:szCs w:val="24"/>
        </w:rPr>
        <w:t xml:space="preserve">    </w:t>
      </w:r>
      <w:r w:rsidR="00562E79" w:rsidRPr="007D784C">
        <w:rPr>
          <w:rFonts w:ascii="Times New Roman" w:hAnsi="Times New Roman" w:cs="Times New Roman"/>
          <w:b/>
          <w:bCs/>
          <w:sz w:val="24"/>
          <w:szCs w:val="24"/>
        </w:rPr>
        <w:t>Figure P4</w:t>
      </w:r>
      <w:r w:rsidR="00562E79" w:rsidRPr="007D784C">
        <w:rPr>
          <w:rFonts w:ascii="Times New Roman" w:hAnsi="Times New Roman" w:cs="Times New Roman"/>
          <w:b/>
          <w:bCs/>
          <w:sz w:val="24"/>
          <w:szCs w:val="24"/>
        </w:rPr>
        <w:t xml:space="preserve"> </w:t>
      </w:r>
      <w:r w:rsidR="00562E79" w:rsidRPr="007D784C">
        <w:rPr>
          <w:rFonts w:ascii="Times New Roman" w:hAnsi="Times New Roman" w:cs="Times New Roman"/>
          <w:b/>
          <w:bCs/>
          <w:sz w:val="24"/>
          <w:szCs w:val="24"/>
        </w:rPr>
        <w:t xml:space="preserve">Graph illustrating Total Mean working memory scores </w:t>
      </w:r>
      <w:r w:rsidR="00C24BA7">
        <w:rPr>
          <w:rFonts w:ascii="Times New Roman" w:hAnsi="Times New Roman" w:cs="Times New Roman"/>
          <w:b/>
          <w:bCs/>
          <w:sz w:val="24"/>
          <w:szCs w:val="24"/>
        </w:rPr>
        <w:t>(</w:t>
      </w:r>
      <w:r w:rsidR="00562E79" w:rsidRPr="007D784C">
        <w:rPr>
          <w:rFonts w:ascii="Times New Roman" w:hAnsi="Times New Roman" w:cs="Times New Roman"/>
          <w:b/>
          <w:bCs/>
          <w:sz w:val="24"/>
          <w:szCs w:val="24"/>
        </w:rPr>
        <w:t xml:space="preserve">tempo </w:t>
      </w:r>
      <w:r w:rsidR="00C24BA7">
        <w:rPr>
          <w:rFonts w:ascii="Times New Roman" w:hAnsi="Times New Roman" w:cs="Times New Roman"/>
          <w:b/>
          <w:bCs/>
          <w:sz w:val="24"/>
          <w:szCs w:val="24"/>
        </w:rPr>
        <w:t xml:space="preserve">&amp; </w:t>
      </w:r>
      <w:r w:rsidR="00562E79" w:rsidRPr="007D784C">
        <w:rPr>
          <w:rFonts w:ascii="Times New Roman" w:hAnsi="Times New Roman" w:cs="Times New Roman"/>
          <w:b/>
          <w:bCs/>
          <w:sz w:val="24"/>
          <w:szCs w:val="24"/>
        </w:rPr>
        <w:t>key</w:t>
      </w:r>
      <w:r w:rsidR="00C24BA7">
        <w:rPr>
          <w:rFonts w:ascii="Times New Roman" w:hAnsi="Times New Roman" w:cs="Times New Roman"/>
          <w:b/>
          <w:bCs/>
          <w:sz w:val="24"/>
          <w:szCs w:val="24"/>
        </w:rPr>
        <w:t>)</w:t>
      </w:r>
      <w:r w:rsidR="001A2266">
        <w:rPr>
          <w:rFonts w:ascii="Times New Roman" w:hAnsi="Times New Roman" w:cs="Times New Roman"/>
          <w:b/>
          <w:bCs/>
          <w:sz w:val="24"/>
          <w:szCs w:val="24"/>
        </w:rPr>
        <w:t>………………………………………………………………………………….…56</w:t>
      </w:r>
    </w:p>
    <w:p w14:paraId="4C554E88" w14:textId="0F497652" w:rsidR="00562E79" w:rsidRPr="00562E79" w:rsidRDefault="00562E79" w:rsidP="00562E79">
      <w:pPr>
        <w:jc w:val="both"/>
        <w:rPr>
          <w:rFonts w:ascii="Times New Roman" w:hAnsi="Times New Roman" w:cs="Times New Roman"/>
          <w:b/>
          <w:bCs/>
          <w:sz w:val="24"/>
          <w:szCs w:val="24"/>
        </w:rPr>
      </w:pPr>
      <w:r w:rsidRPr="00562E79">
        <w:rPr>
          <w:rFonts w:ascii="Times New Roman" w:hAnsi="Times New Roman" w:cs="Times New Roman"/>
          <w:b/>
          <w:bCs/>
          <w:sz w:val="24"/>
          <w:szCs w:val="24"/>
        </w:rPr>
        <w:t>Appendix Q: One Way ANOVA</w:t>
      </w:r>
      <w:r w:rsidR="00836EF0">
        <w:rPr>
          <w:rFonts w:ascii="Times New Roman" w:hAnsi="Times New Roman" w:cs="Times New Roman"/>
          <w:b/>
          <w:bCs/>
          <w:sz w:val="24"/>
          <w:szCs w:val="24"/>
        </w:rPr>
        <w:t>………………………………………………</w:t>
      </w:r>
      <w:r w:rsidR="001A2266">
        <w:rPr>
          <w:rFonts w:ascii="Times New Roman" w:hAnsi="Times New Roman" w:cs="Times New Roman"/>
          <w:b/>
          <w:bCs/>
          <w:sz w:val="24"/>
          <w:szCs w:val="24"/>
        </w:rPr>
        <w:t>...…..57</w:t>
      </w:r>
    </w:p>
    <w:p w14:paraId="7FB2A673" w14:textId="50899B0F" w:rsidR="00562E79" w:rsidRPr="00562E79" w:rsidRDefault="00562E79" w:rsidP="00562E79">
      <w:pPr>
        <w:jc w:val="both"/>
        <w:rPr>
          <w:rFonts w:ascii="Times New Roman" w:hAnsi="Times New Roman" w:cs="Times New Roman"/>
          <w:b/>
          <w:bCs/>
          <w:sz w:val="24"/>
          <w:szCs w:val="24"/>
        </w:rPr>
      </w:pPr>
      <w:r w:rsidRPr="00562E79">
        <w:rPr>
          <w:rFonts w:ascii="Times New Roman" w:hAnsi="Times New Roman" w:cs="Times New Roman"/>
          <w:b/>
          <w:bCs/>
          <w:sz w:val="24"/>
          <w:szCs w:val="24"/>
        </w:rPr>
        <w:t>Table Q1: Normality Tables</w:t>
      </w:r>
      <w:r w:rsidR="00836EF0">
        <w:rPr>
          <w:rFonts w:ascii="Times New Roman" w:hAnsi="Times New Roman" w:cs="Times New Roman"/>
          <w:b/>
          <w:bCs/>
          <w:sz w:val="24"/>
          <w:szCs w:val="24"/>
        </w:rPr>
        <w:t>…………………………………………………</w:t>
      </w:r>
      <w:r w:rsidR="001A2266">
        <w:rPr>
          <w:rFonts w:ascii="Times New Roman" w:hAnsi="Times New Roman" w:cs="Times New Roman"/>
          <w:b/>
          <w:bCs/>
          <w:sz w:val="24"/>
          <w:szCs w:val="24"/>
        </w:rPr>
        <w:t>……</w:t>
      </w:r>
      <w:r w:rsidR="00DD3FCB">
        <w:rPr>
          <w:rFonts w:ascii="Times New Roman" w:hAnsi="Times New Roman" w:cs="Times New Roman"/>
          <w:b/>
          <w:bCs/>
          <w:sz w:val="24"/>
          <w:szCs w:val="24"/>
        </w:rPr>
        <w:t>...</w:t>
      </w:r>
      <w:r w:rsidR="001A2266">
        <w:rPr>
          <w:rFonts w:ascii="Times New Roman" w:hAnsi="Times New Roman" w:cs="Times New Roman"/>
          <w:b/>
          <w:bCs/>
          <w:sz w:val="24"/>
          <w:szCs w:val="24"/>
        </w:rPr>
        <w:t>.57</w:t>
      </w:r>
    </w:p>
    <w:p w14:paraId="03A881F7" w14:textId="4694F345" w:rsidR="00562E79" w:rsidRDefault="00562E79" w:rsidP="00562E79">
      <w:pPr>
        <w:jc w:val="both"/>
        <w:rPr>
          <w:rFonts w:ascii="Times New Roman" w:hAnsi="Times New Roman" w:cs="Times New Roman"/>
          <w:b/>
          <w:bCs/>
          <w:sz w:val="24"/>
          <w:szCs w:val="24"/>
        </w:rPr>
      </w:pPr>
      <w:r w:rsidRPr="00562E79">
        <w:rPr>
          <w:rFonts w:ascii="Times New Roman" w:hAnsi="Times New Roman" w:cs="Times New Roman"/>
          <w:b/>
          <w:bCs/>
          <w:sz w:val="24"/>
          <w:szCs w:val="24"/>
        </w:rPr>
        <w:t>Table Q2: Test of Equality of Variances</w:t>
      </w:r>
      <w:r w:rsidR="00836EF0">
        <w:rPr>
          <w:rFonts w:ascii="Times New Roman" w:hAnsi="Times New Roman" w:cs="Times New Roman"/>
          <w:b/>
          <w:bCs/>
          <w:sz w:val="24"/>
          <w:szCs w:val="24"/>
        </w:rPr>
        <w:t>………………………………………</w:t>
      </w:r>
      <w:r w:rsidR="00DD3FCB">
        <w:rPr>
          <w:rFonts w:ascii="Times New Roman" w:hAnsi="Times New Roman" w:cs="Times New Roman"/>
          <w:b/>
          <w:bCs/>
          <w:sz w:val="24"/>
          <w:szCs w:val="24"/>
        </w:rPr>
        <w:t>….</w:t>
      </w:r>
      <w:r w:rsidR="001A2266">
        <w:rPr>
          <w:rFonts w:ascii="Times New Roman" w:hAnsi="Times New Roman" w:cs="Times New Roman"/>
          <w:b/>
          <w:bCs/>
          <w:sz w:val="24"/>
          <w:szCs w:val="24"/>
        </w:rPr>
        <w:t xml:space="preserve"> ..58</w:t>
      </w:r>
    </w:p>
    <w:p w14:paraId="311E14E2" w14:textId="3C1D2FED" w:rsidR="007D784C" w:rsidRPr="00562E79" w:rsidRDefault="007D784C" w:rsidP="007D784C">
      <w:pPr>
        <w:rPr>
          <w:rFonts w:ascii="Times New Roman" w:hAnsi="Times New Roman" w:cs="Times New Roman"/>
          <w:b/>
          <w:bCs/>
          <w:sz w:val="24"/>
          <w:szCs w:val="24"/>
        </w:rPr>
      </w:pPr>
      <w:r w:rsidRPr="007D784C">
        <w:rPr>
          <w:rFonts w:ascii="Times New Roman" w:hAnsi="Times New Roman" w:cs="Times New Roman"/>
          <w:b/>
          <w:bCs/>
          <w:sz w:val="24"/>
          <w:szCs w:val="24"/>
        </w:rPr>
        <w:t>Table Q3: One Way ANOVA Between Groups</w:t>
      </w:r>
      <w:r w:rsidR="001A2266">
        <w:rPr>
          <w:rFonts w:ascii="Times New Roman" w:hAnsi="Times New Roman" w:cs="Times New Roman"/>
          <w:b/>
          <w:bCs/>
          <w:sz w:val="24"/>
          <w:szCs w:val="24"/>
        </w:rPr>
        <w:t xml:space="preserve"> </w:t>
      </w:r>
      <w:r w:rsidRPr="007D784C">
        <w:rPr>
          <w:rFonts w:ascii="Times New Roman" w:hAnsi="Times New Roman" w:cs="Times New Roman"/>
          <w:b/>
          <w:bCs/>
          <w:sz w:val="24"/>
          <w:szCs w:val="24"/>
        </w:rPr>
        <w:t>Output</w:t>
      </w:r>
      <w:r w:rsidR="00836EF0">
        <w:rPr>
          <w:rFonts w:ascii="Times New Roman" w:hAnsi="Times New Roman" w:cs="Times New Roman"/>
          <w:b/>
          <w:bCs/>
          <w:sz w:val="24"/>
          <w:szCs w:val="24"/>
        </w:rPr>
        <w:t>………………………</w:t>
      </w:r>
      <w:r w:rsidR="001A2266">
        <w:rPr>
          <w:rFonts w:ascii="Times New Roman" w:hAnsi="Times New Roman" w:cs="Times New Roman"/>
          <w:b/>
          <w:bCs/>
          <w:sz w:val="24"/>
          <w:szCs w:val="24"/>
        </w:rPr>
        <w:t>…...59</w:t>
      </w:r>
    </w:p>
    <w:p w14:paraId="6C1CACDF" w14:textId="2867322A" w:rsidR="00562E79" w:rsidRPr="00562E79" w:rsidRDefault="00562E79" w:rsidP="00562E79">
      <w:pPr>
        <w:jc w:val="both"/>
        <w:rPr>
          <w:rFonts w:ascii="Times New Roman" w:hAnsi="Times New Roman" w:cs="Times New Roman"/>
          <w:b/>
          <w:bCs/>
          <w:sz w:val="24"/>
          <w:szCs w:val="24"/>
        </w:rPr>
      </w:pPr>
      <w:r w:rsidRPr="00562E79">
        <w:rPr>
          <w:rFonts w:ascii="Times New Roman" w:hAnsi="Times New Roman" w:cs="Times New Roman"/>
          <w:b/>
          <w:bCs/>
          <w:sz w:val="24"/>
          <w:szCs w:val="24"/>
        </w:rPr>
        <w:t>Table Q4: Power Analysis Table</w:t>
      </w:r>
      <w:r w:rsidR="00836EF0">
        <w:rPr>
          <w:rFonts w:ascii="Times New Roman" w:hAnsi="Times New Roman" w:cs="Times New Roman"/>
          <w:b/>
          <w:bCs/>
          <w:sz w:val="24"/>
          <w:szCs w:val="24"/>
        </w:rPr>
        <w:t>…………………………………………………</w:t>
      </w:r>
      <w:r w:rsidR="001A2266">
        <w:rPr>
          <w:rFonts w:ascii="Times New Roman" w:hAnsi="Times New Roman" w:cs="Times New Roman"/>
          <w:b/>
          <w:bCs/>
          <w:sz w:val="24"/>
          <w:szCs w:val="24"/>
        </w:rPr>
        <w:t>....59</w:t>
      </w:r>
    </w:p>
    <w:p w14:paraId="58B19CD4" w14:textId="350F6295" w:rsidR="00562E79" w:rsidRPr="007D784C" w:rsidRDefault="00562E79" w:rsidP="00562E79">
      <w:pPr>
        <w:rPr>
          <w:rFonts w:ascii="Times New Roman" w:hAnsi="Times New Roman" w:cs="Times New Roman"/>
          <w:b/>
          <w:bCs/>
          <w:sz w:val="24"/>
          <w:szCs w:val="24"/>
        </w:rPr>
      </w:pPr>
      <w:r w:rsidRPr="007D784C">
        <w:rPr>
          <w:rFonts w:ascii="Times New Roman" w:hAnsi="Times New Roman" w:cs="Times New Roman"/>
          <w:b/>
          <w:bCs/>
          <w:sz w:val="24"/>
          <w:szCs w:val="24"/>
        </w:rPr>
        <w:t>Figure Q1</w:t>
      </w:r>
      <w:r w:rsidRPr="007D784C">
        <w:rPr>
          <w:rFonts w:ascii="Times New Roman" w:hAnsi="Times New Roman" w:cs="Times New Roman"/>
          <w:b/>
          <w:bCs/>
          <w:sz w:val="24"/>
          <w:szCs w:val="24"/>
        </w:rPr>
        <w:t xml:space="preserve"> </w:t>
      </w:r>
      <w:r w:rsidRPr="00C24BA7">
        <w:rPr>
          <w:rFonts w:ascii="Times New Roman" w:hAnsi="Times New Roman" w:cs="Times New Roman"/>
          <w:b/>
          <w:bCs/>
          <w:iCs/>
          <w:sz w:val="24"/>
          <w:szCs w:val="24"/>
        </w:rPr>
        <w:t>Boxplot displaying comparing</w:t>
      </w:r>
      <w:r w:rsidR="00C24BA7" w:rsidRPr="00C24BA7">
        <w:rPr>
          <w:rFonts w:ascii="Times New Roman" w:hAnsi="Times New Roman" w:cs="Times New Roman"/>
          <w:b/>
          <w:bCs/>
          <w:iCs/>
          <w:sz w:val="24"/>
          <w:szCs w:val="24"/>
        </w:rPr>
        <w:t xml:space="preserve"> the</w:t>
      </w:r>
      <w:r w:rsidRPr="00C24BA7">
        <w:rPr>
          <w:rFonts w:ascii="Times New Roman" w:hAnsi="Times New Roman" w:cs="Times New Roman"/>
          <w:b/>
          <w:bCs/>
          <w:iCs/>
          <w:sz w:val="24"/>
          <w:szCs w:val="24"/>
        </w:rPr>
        <w:t xml:space="preserve">  background music condition</w:t>
      </w:r>
      <w:r w:rsidR="00C24BA7" w:rsidRPr="00C24BA7">
        <w:rPr>
          <w:rFonts w:ascii="Times New Roman" w:hAnsi="Times New Roman" w:cs="Times New Roman"/>
          <w:b/>
          <w:bCs/>
          <w:iCs/>
          <w:sz w:val="24"/>
          <w:szCs w:val="24"/>
        </w:rPr>
        <w:t>s</w:t>
      </w:r>
      <w:r w:rsidRPr="00C24BA7">
        <w:rPr>
          <w:rFonts w:ascii="Times New Roman" w:hAnsi="Times New Roman" w:cs="Times New Roman"/>
          <w:b/>
          <w:bCs/>
          <w:iCs/>
          <w:sz w:val="24"/>
          <w:szCs w:val="24"/>
        </w:rPr>
        <w:t xml:space="preserve"> memory scores data</w:t>
      </w:r>
      <w:r w:rsidRPr="007D784C">
        <w:rPr>
          <w:rFonts w:ascii="Times New Roman" w:hAnsi="Times New Roman" w:cs="Times New Roman"/>
          <w:b/>
          <w:bCs/>
          <w:i/>
          <w:sz w:val="24"/>
          <w:szCs w:val="24"/>
        </w:rPr>
        <w:t xml:space="preserve"> </w:t>
      </w:r>
      <w:r w:rsidR="00836EF0">
        <w:rPr>
          <w:rFonts w:ascii="Times New Roman" w:hAnsi="Times New Roman" w:cs="Times New Roman"/>
          <w:b/>
          <w:bCs/>
          <w:sz w:val="24"/>
          <w:szCs w:val="24"/>
        </w:rPr>
        <w:t>…………………………………………………</w:t>
      </w:r>
      <w:r w:rsidR="001A2266">
        <w:rPr>
          <w:rFonts w:ascii="Times New Roman" w:hAnsi="Times New Roman" w:cs="Times New Roman"/>
          <w:b/>
          <w:bCs/>
          <w:sz w:val="24"/>
          <w:szCs w:val="24"/>
        </w:rPr>
        <w:t>………………………</w:t>
      </w:r>
      <w:r w:rsidR="00DD3FCB">
        <w:rPr>
          <w:rFonts w:ascii="Times New Roman" w:hAnsi="Times New Roman" w:cs="Times New Roman"/>
          <w:b/>
          <w:bCs/>
          <w:sz w:val="24"/>
          <w:szCs w:val="24"/>
        </w:rPr>
        <w:t>..</w:t>
      </w:r>
      <w:r w:rsidR="001A2266">
        <w:rPr>
          <w:rFonts w:ascii="Times New Roman" w:hAnsi="Times New Roman" w:cs="Times New Roman"/>
          <w:b/>
          <w:bCs/>
          <w:sz w:val="24"/>
          <w:szCs w:val="24"/>
        </w:rPr>
        <w:t>.60</w:t>
      </w:r>
    </w:p>
    <w:p w14:paraId="42FA93C6" w14:textId="0EE00330" w:rsidR="00562E79" w:rsidRPr="007D784C" w:rsidRDefault="00562E79" w:rsidP="00562E79">
      <w:pPr>
        <w:rPr>
          <w:rFonts w:ascii="Times New Roman" w:hAnsi="Times New Roman" w:cs="Times New Roman"/>
          <w:b/>
          <w:bCs/>
          <w:sz w:val="24"/>
          <w:szCs w:val="24"/>
        </w:rPr>
      </w:pPr>
      <w:r w:rsidRPr="007D784C">
        <w:rPr>
          <w:rFonts w:ascii="Times New Roman" w:hAnsi="Times New Roman" w:cs="Times New Roman"/>
          <w:b/>
          <w:bCs/>
          <w:sz w:val="24"/>
          <w:szCs w:val="24"/>
        </w:rPr>
        <w:t>Figure Q2</w:t>
      </w:r>
      <w:r w:rsidRPr="007D784C">
        <w:rPr>
          <w:rFonts w:ascii="Times New Roman" w:hAnsi="Times New Roman" w:cs="Times New Roman"/>
          <w:b/>
          <w:bCs/>
          <w:sz w:val="24"/>
          <w:szCs w:val="24"/>
        </w:rPr>
        <w:t xml:space="preserve"> </w:t>
      </w:r>
      <w:r w:rsidRPr="00C24BA7">
        <w:rPr>
          <w:rFonts w:ascii="Times New Roman" w:hAnsi="Times New Roman" w:cs="Times New Roman"/>
          <w:b/>
          <w:bCs/>
          <w:iCs/>
          <w:sz w:val="24"/>
          <w:szCs w:val="24"/>
        </w:rPr>
        <w:t xml:space="preserve"> </w:t>
      </w:r>
      <w:r w:rsidR="003162B9">
        <w:rPr>
          <w:rFonts w:ascii="Times New Roman" w:hAnsi="Times New Roman" w:cs="Times New Roman"/>
          <w:b/>
          <w:bCs/>
          <w:iCs/>
          <w:sz w:val="24"/>
          <w:szCs w:val="24"/>
        </w:rPr>
        <w:t>M</w:t>
      </w:r>
      <w:r w:rsidRPr="00C24BA7">
        <w:rPr>
          <w:rFonts w:ascii="Times New Roman" w:hAnsi="Times New Roman" w:cs="Times New Roman"/>
          <w:b/>
          <w:bCs/>
          <w:iCs/>
          <w:sz w:val="24"/>
          <w:szCs w:val="24"/>
        </w:rPr>
        <w:t>ean working memory scores based on each background music condition.</w:t>
      </w:r>
      <w:r w:rsidR="00836EF0" w:rsidRPr="00836EF0">
        <w:rPr>
          <w:rFonts w:ascii="Times New Roman" w:hAnsi="Times New Roman" w:cs="Times New Roman"/>
          <w:b/>
          <w:bCs/>
          <w:sz w:val="24"/>
          <w:szCs w:val="24"/>
        </w:rPr>
        <w:t xml:space="preserve"> </w:t>
      </w:r>
      <w:r w:rsidR="00836EF0">
        <w:rPr>
          <w:rFonts w:ascii="Times New Roman" w:hAnsi="Times New Roman" w:cs="Times New Roman"/>
          <w:b/>
          <w:bCs/>
          <w:sz w:val="24"/>
          <w:szCs w:val="24"/>
        </w:rPr>
        <w:t>…………………………………………………</w:t>
      </w:r>
      <w:r w:rsidR="001A2266">
        <w:rPr>
          <w:rFonts w:ascii="Times New Roman" w:hAnsi="Times New Roman" w:cs="Times New Roman"/>
          <w:b/>
          <w:bCs/>
          <w:sz w:val="24"/>
          <w:szCs w:val="24"/>
        </w:rPr>
        <w:t>………………………</w:t>
      </w:r>
      <w:r w:rsidR="00DD3FCB">
        <w:rPr>
          <w:rFonts w:ascii="Times New Roman" w:hAnsi="Times New Roman" w:cs="Times New Roman"/>
          <w:b/>
          <w:bCs/>
          <w:sz w:val="24"/>
          <w:szCs w:val="24"/>
        </w:rPr>
        <w:t>.</w:t>
      </w:r>
      <w:r w:rsidR="001A2266">
        <w:rPr>
          <w:rFonts w:ascii="Times New Roman" w:hAnsi="Times New Roman" w:cs="Times New Roman"/>
          <w:b/>
          <w:bCs/>
          <w:sz w:val="24"/>
          <w:szCs w:val="24"/>
        </w:rPr>
        <w:t>…61</w:t>
      </w:r>
    </w:p>
    <w:p w14:paraId="08AB1541" w14:textId="296D4369" w:rsidR="00562E79" w:rsidRPr="007D784C" w:rsidRDefault="00562E79" w:rsidP="00562E79">
      <w:pPr>
        <w:rPr>
          <w:rFonts w:ascii="Times New Roman" w:hAnsi="Times New Roman" w:cs="Times New Roman"/>
          <w:b/>
          <w:bCs/>
          <w:sz w:val="24"/>
          <w:szCs w:val="24"/>
        </w:rPr>
      </w:pPr>
      <w:r w:rsidRPr="007D784C">
        <w:rPr>
          <w:rFonts w:ascii="Times New Roman" w:hAnsi="Times New Roman" w:cs="Times New Roman"/>
          <w:b/>
          <w:bCs/>
          <w:sz w:val="24"/>
          <w:szCs w:val="24"/>
        </w:rPr>
        <w:t>Appendix R: Frequency and percentages themes occurring in the thematic analysis</w:t>
      </w:r>
      <w:r w:rsidR="001A2266">
        <w:rPr>
          <w:rFonts w:ascii="Times New Roman" w:hAnsi="Times New Roman" w:cs="Times New Roman"/>
          <w:b/>
          <w:bCs/>
          <w:sz w:val="24"/>
          <w:szCs w:val="24"/>
        </w:rPr>
        <w:t>………………………………………………………………………</w:t>
      </w:r>
      <w:r w:rsidR="00DD3FCB">
        <w:rPr>
          <w:rFonts w:ascii="Times New Roman" w:hAnsi="Times New Roman" w:cs="Times New Roman"/>
          <w:b/>
          <w:bCs/>
          <w:sz w:val="24"/>
          <w:szCs w:val="24"/>
        </w:rPr>
        <w:t>..</w:t>
      </w:r>
      <w:r w:rsidR="001A2266">
        <w:rPr>
          <w:rFonts w:ascii="Times New Roman" w:hAnsi="Times New Roman" w:cs="Times New Roman"/>
          <w:b/>
          <w:bCs/>
          <w:sz w:val="24"/>
          <w:szCs w:val="24"/>
        </w:rPr>
        <w:t>…</w:t>
      </w:r>
      <w:r w:rsidR="00DD3FCB">
        <w:rPr>
          <w:rFonts w:ascii="Times New Roman" w:hAnsi="Times New Roman" w:cs="Times New Roman"/>
          <w:b/>
          <w:bCs/>
          <w:sz w:val="24"/>
          <w:szCs w:val="24"/>
        </w:rPr>
        <w:t>.</w:t>
      </w:r>
      <w:r w:rsidR="001A2266">
        <w:rPr>
          <w:rFonts w:ascii="Times New Roman" w:hAnsi="Times New Roman" w:cs="Times New Roman"/>
          <w:b/>
          <w:bCs/>
          <w:sz w:val="24"/>
          <w:szCs w:val="24"/>
        </w:rPr>
        <w:t>…..62</w:t>
      </w:r>
    </w:p>
    <w:p w14:paraId="265B1B4F" w14:textId="5E807457" w:rsidR="00562E79" w:rsidRPr="007D784C" w:rsidRDefault="00562E79" w:rsidP="00562E79">
      <w:pPr>
        <w:rPr>
          <w:rFonts w:ascii="Times New Roman" w:hAnsi="Times New Roman" w:cs="Times New Roman"/>
          <w:b/>
          <w:bCs/>
          <w:sz w:val="24"/>
          <w:szCs w:val="24"/>
        </w:rPr>
      </w:pPr>
      <w:r w:rsidRPr="007D784C">
        <w:rPr>
          <w:rFonts w:ascii="Times New Roman" w:hAnsi="Times New Roman" w:cs="Times New Roman"/>
          <w:b/>
          <w:bCs/>
          <w:sz w:val="24"/>
          <w:szCs w:val="24"/>
        </w:rPr>
        <w:t>Table R1: Helped Memory</w:t>
      </w:r>
      <w:r w:rsidR="00836EF0">
        <w:rPr>
          <w:rFonts w:ascii="Times New Roman" w:hAnsi="Times New Roman" w:cs="Times New Roman"/>
          <w:b/>
          <w:bCs/>
          <w:sz w:val="24"/>
          <w:szCs w:val="24"/>
        </w:rPr>
        <w:t>……………………………………………</w:t>
      </w:r>
      <w:r w:rsidR="00DD3FCB">
        <w:rPr>
          <w:rFonts w:ascii="Times New Roman" w:hAnsi="Times New Roman" w:cs="Times New Roman"/>
          <w:b/>
          <w:bCs/>
          <w:sz w:val="24"/>
          <w:szCs w:val="24"/>
        </w:rPr>
        <w:t>………</w:t>
      </w:r>
      <w:r w:rsidR="00836EF0">
        <w:rPr>
          <w:rFonts w:ascii="Times New Roman" w:hAnsi="Times New Roman" w:cs="Times New Roman"/>
          <w:b/>
          <w:bCs/>
          <w:sz w:val="24"/>
          <w:szCs w:val="24"/>
        </w:rPr>
        <w:t>…</w:t>
      </w:r>
      <w:r w:rsidR="00DD3FCB">
        <w:rPr>
          <w:rFonts w:ascii="Times New Roman" w:hAnsi="Times New Roman" w:cs="Times New Roman"/>
          <w:b/>
          <w:bCs/>
          <w:sz w:val="24"/>
          <w:szCs w:val="24"/>
        </w:rPr>
        <w:t>.</w:t>
      </w:r>
      <w:r w:rsidR="00836EF0">
        <w:rPr>
          <w:rFonts w:ascii="Times New Roman" w:hAnsi="Times New Roman" w:cs="Times New Roman"/>
          <w:b/>
          <w:bCs/>
          <w:sz w:val="24"/>
          <w:szCs w:val="24"/>
        </w:rPr>
        <w:t>…</w:t>
      </w:r>
      <w:r w:rsidR="001A2266">
        <w:rPr>
          <w:rFonts w:ascii="Times New Roman" w:hAnsi="Times New Roman" w:cs="Times New Roman"/>
          <w:b/>
          <w:bCs/>
          <w:sz w:val="24"/>
          <w:szCs w:val="24"/>
        </w:rPr>
        <w:t>62</w:t>
      </w:r>
    </w:p>
    <w:p w14:paraId="1376BCA6" w14:textId="3ABF788C" w:rsidR="007D784C" w:rsidRPr="007D784C" w:rsidRDefault="007D784C" w:rsidP="007D784C">
      <w:pPr>
        <w:rPr>
          <w:rFonts w:ascii="Times New Roman" w:hAnsi="Times New Roman" w:cs="Times New Roman"/>
          <w:sz w:val="24"/>
          <w:szCs w:val="24"/>
        </w:rPr>
      </w:pPr>
      <w:r w:rsidRPr="007D784C">
        <w:rPr>
          <w:rFonts w:ascii="Times New Roman" w:hAnsi="Times New Roman" w:cs="Times New Roman"/>
          <w:b/>
          <w:bCs/>
          <w:sz w:val="24"/>
          <w:szCs w:val="24"/>
        </w:rPr>
        <w:t>Table R2: Distracting from task</w:t>
      </w:r>
      <w:r w:rsidR="00836EF0">
        <w:rPr>
          <w:rFonts w:ascii="Times New Roman" w:hAnsi="Times New Roman" w:cs="Times New Roman"/>
          <w:b/>
          <w:bCs/>
          <w:sz w:val="24"/>
          <w:szCs w:val="24"/>
        </w:rPr>
        <w:t>……………………………………………</w:t>
      </w:r>
      <w:r w:rsidR="00DD3FCB">
        <w:rPr>
          <w:rFonts w:ascii="Times New Roman" w:hAnsi="Times New Roman" w:cs="Times New Roman"/>
          <w:b/>
          <w:bCs/>
          <w:sz w:val="24"/>
          <w:szCs w:val="24"/>
        </w:rPr>
        <w:t>...</w:t>
      </w:r>
      <w:r w:rsidR="00836EF0">
        <w:rPr>
          <w:rFonts w:ascii="Times New Roman" w:hAnsi="Times New Roman" w:cs="Times New Roman"/>
          <w:b/>
          <w:bCs/>
          <w:sz w:val="24"/>
          <w:szCs w:val="24"/>
        </w:rPr>
        <w:t>……</w:t>
      </w:r>
      <w:r w:rsidR="00DD3FCB">
        <w:rPr>
          <w:rFonts w:ascii="Times New Roman" w:hAnsi="Times New Roman" w:cs="Times New Roman"/>
          <w:b/>
          <w:bCs/>
          <w:sz w:val="24"/>
          <w:szCs w:val="24"/>
        </w:rPr>
        <w:t>.</w:t>
      </w:r>
      <w:r w:rsidR="001A2266">
        <w:rPr>
          <w:rFonts w:ascii="Times New Roman" w:hAnsi="Times New Roman" w:cs="Times New Roman"/>
          <w:b/>
          <w:bCs/>
          <w:sz w:val="24"/>
          <w:szCs w:val="24"/>
        </w:rPr>
        <w:t>63</w:t>
      </w:r>
    </w:p>
    <w:p w14:paraId="3F611C12" w14:textId="309AB932" w:rsidR="007D784C" w:rsidRPr="007D784C" w:rsidRDefault="007D784C" w:rsidP="007D784C">
      <w:pPr>
        <w:rPr>
          <w:rFonts w:ascii="Times New Roman" w:hAnsi="Times New Roman" w:cs="Times New Roman"/>
          <w:b/>
          <w:bCs/>
          <w:sz w:val="24"/>
          <w:szCs w:val="24"/>
        </w:rPr>
      </w:pPr>
      <w:r w:rsidRPr="007D784C">
        <w:rPr>
          <w:rFonts w:ascii="Times New Roman" w:hAnsi="Times New Roman" w:cs="Times New Roman"/>
          <w:b/>
          <w:bCs/>
          <w:sz w:val="24"/>
          <w:szCs w:val="24"/>
        </w:rPr>
        <w:t>Table R3: Increased Sleepiness</w:t>
      </w:r>
      <w:r w:rsidR="00836EF0">
        <w:rPr>
          <w:rFonts w:ascii="Times New Roman" w:hAnsi="Times New Roman" w:cs="Times New Roman"/>
          <w:b/>
          <w:bCs/>
          <w:sz w:val="24"/>
          <w:szCs w:val="24"/>
        </w:rPr>
        <w:t>……………………………………………</w:t>
      </w:r>
      <w:r w:rsidR="00DD3FCB">
        <w:rPr>
          <w:rFonts w:ascii="Times New Roman" w:hAnsi="Times New Roman" w:cs="Times New Roman"/>
          <w:b/>
          <w:bCs/>
          <w:sz w:val="24"/>
          <w:szCs w:val="24"/>
        </w:rPr>
        <w:t>….</w:t>
      </w:r>
      <w:r w:rsidR="00836EF0">
        <w:rPr>
          <w:rFonts w:ascii="Times New Roman" w:hAnsi="Times New Roman" w:cs="Times New Roman"/>
          <w:b/>
          <w:bCs/>
          <w:sz w:val="24"/>
          <w:szCs w:val="24"/>
        </w:rPr>
        <w:t>…</w:t>
      </w:r>
      <w:r w:rsidR="00DD3FCB">
        <w:rPr>
          <w:rFonts w:ascii="Times New Roman" w:hAnsi="Times New Roman" w:cs="Times New Roman"/>
          <w:b/>
          <w:bCs/>
          <w:sz w:val="24"/>
          <w:szCs w:val="24"/>
        </w:rPr>
        <w:t>.</w:t>
      </w:r>
      <w:r w:rsidR="00836EF0">
        <w:rPr>
          <w:rFonts w:ascii="Times New Roman" w:hAnsi="Times New Roman" w:cs="Times New Roman"/>
          <w:b/>
          <w:bCs/>
          <w:sz w:val="24"/>
          <w:szCs w:val="24"/>
        </w:rPr>
        <w:t>…</w:t>
      </w:r>
      <w:r w:rsidR="001A2266">
        <w:rPr>
          <w:rFonts w:ascii="Times New Roman" w:hAnsi="Times New Roman" w:cs="Times New Roman"/>
          <w:b/>
          <w:bCs/>
          <w:sz w:val="24"/>
          <w:szCs w:val="24"/>
        </w:rPr>
        <w:t>64</w:t>
      </w:r>
    </w:p>
    <w:p w14:paraId="0B7EC15F" w14:textId="42E7061B" w:rsidR="007D784C" w:rsidRPr="007D784C" w:rsidRDefault="007D784C" w:rsidP="007D784C">
      <w:pPr>
        <w:rPr>
          <w:rFonts w:ascii="Times New Roman" w:hAnsi="Times New Roman" w:cs="Times New Roman"/>
          <w:b/>
          <w:bCs/>
          <w:sz w:val="24"/>
          <w:szCs w:val="24"/>
        </w:rPr>
      </w:pPr>
      <w:r w:rsidRPr="007D784C">
        <w:rPr>
          <w:rFonts w:ascii="Times New Roman" w:hAnsi="Times New Roman" w:cs="Times New Roman"/>
          <w:b/>
          <w:bCs/>
          <w:sz w:val="24"/>
          <w:szCs w:val="24"/>
        </w:rPr>
        <w:t>Table R4: Music Enjoyment</w:t>
      </w:r>
      <w:r w:rsidR="00836EF0">
        <w:rPr>
          <w:rFonts w:ascii="Times New Roman" w:hAnsi="Times New Roman" w:cs="Times New Roman"/>
          <w:b/>
          <w:bCs/>
          <w:sz w:val="24"/>
          <w:szCs w:val="24"/>
        </w:rPr>
        <w:t>……………………………………………</w:t>
      </w:r>
      <w:r w:rsidR="00DD3FCB">
        <w:rPr>
          <w:rFonts w:ascii="Times New Roman" w:hAnsi="Times New Roman" w:cs="Times New Roman"/>
          <w:b/>
          <w:bCs/>
          <w:sz w:val="24"/>
          <w:szCs w:val="24"/>
        </w:rPr>
        <w:t>…….</w:t>
      </w:r>
      <w:r w:rsidR="00836EF0">
        <w:rPr>
          <w:rFonts w:ascii="Times New Roman" w:hAnsi="Times New Roman" w:cs="Times New Roman"/>
          <w:b/>
          <w:bCs/>
          <w:sz w:val="24"/>
          <w:szCs w:val="24"/>
        </w:rPr>
        <w:t>…</w:t>
      </w:r>
      <w:r w:rsidR="00DD3FCB">
        <w:rPr>
          <w:rFonts w:ascii="Times New Roman" w:hAnsi="Times New Roman" w:cs="Times New Roman"/>
          <w:b/>
          <w:bCs/>
          <w:sz w:val="24"/>
          <w:szCs w:val="24"/>
        </w:rPr>
        <w:t>.</w:t>
      </w:r>
      <w:r w:rsidR="00836EF0">
        <w:rPr>
          <w:rFonts w:ascii="Times New Roman" w:hAnsi="Times New Roman" w:cs="Times New Roman"/>
          <w:b/>
          <w:bCs/>
          <w:sz w:val="24"/>
          <w:szCs w:val="24"/>
        </w:rPr>
        <w:t>…</w:t>
      </w:r>
      <w:r w:rsidR="003162B9">
        <w:rPr>
          <w:rFonts w:ascii="Times New Roman" w:hAnsi="Times New Roman" w:cs="Times New Roman"/>
          <w:b/>
          <w:bCs/>
          <w:sz w:val="24"/>
          <w:szCs w:val="24"/>
        </w:rPr>
        <w:t>.</w:t>
      </w:r>
      <w:r w:rsidR="001A2266">
        <w:rPr>
          <w:rFonts w:ascii="Times New Roman" w:hAnsi="Times New Roman" w:cs="Times New Roman"/>
          <w:b/>
          <w:bCs/>
          <w:sz w:val="24"/>
          <w:szCs w:val="24"/>
        </w:rPr>
        <w:t>65</w:t>
      </w:r>
    </w:p>
    <w:p w14:paraId="18CD2365" w14:textId="59347F63" w:rsidR="007D784C" w:rsidRPr="007D784C" w:rsidRDefault="007D784C" w:rsidP="007D784C">
      <w:pPr>
        <w:rPr>
          <w:rFonts w:ascii="Times New Roman" w:hAnsi="Times New Roman" w:cs="Times New Roman"/>
          <w:sz w:val="24"/>
          <w:szCs w:val="24"/>
        </w:rPr>
      </w:pPr>
      <w:r w:rsidRPr="007D784C">
        <w:rPr>
          <w:rFonts w:ascii="Times New Roman" w:hAnsi="Times New Roman" w:cs="Times New Roman"/>
          <w:b/>
          <w:bCs/>
          <w:sz w:val="24"/>
          <w:szCs w:val="24"/>
        </w:rPr>
        <w:t>Table R5: A Sense of Relaxation</w:t>
      </w:r>
      <w:r w:rsidR="00836EF0">
        <w:rPr>
          <w:rFonts w:ascii="Times New Roman" w:hAnsi="Times New Roman" w:cs="Times New Roman"/>
          <w:b/>
          <w:bCs/>
          <w:sz w:val="24"/>
          <w:szCs w:val="24"/>
        </w:rPr>
        <w:t>………………………………………………</w:t>
      </w:r>
      <w:r w:rsidR="00DD3FCB">
        <w:rPr>
          <w:rFonts w:ascii="Times New Roman" w:hAnsi="Times New Roman" w:cs="Times New Roman"/>
          <w:b/>
          <w:bCs/>
          <w:sz w:val="24"/>
          <w:szCs w:val="24"/>
        </w:rPr>
        <w:t>…</w:t>
      </w:r>
      <w:r w:rsidR="00836EF0">
        <w:rPr>
          <w:rFonts w:ascii="Times New Roman" w:hAnsi="Times New Roman" w:cs="Times New Roman"/>
          <w:b/>
          <w:bCs/>
          <w:sz w:val="24"/>
          <w:szCs w:val="24"/>
        </w:rPr>
        <w:t>…</w:t>
      </w:r>
      <w:r w:rsidR="001A2266">
        <w:rPr>
          <w:rFonts w:ascii="Times New Roman" w:hAnsi="Times New Roman" w:cs="Times New Roman"/>
          <w:b/>
          <w:bCs/>
          <w:sz w:val="24"/>
          <w:szCs w:val="24"/>
        </w:rPr>
        <w:t>66</w:t>
      </w:r>
    </w:p>
    <w:p w14:paraId="1F6B35D4" w14:textId="4E07EEC0" w:rsidR="007D784C" w:rsidRPr="007D784C" w:rsidRDefault="007D784C" w:rsidP="007D784C">
      <w:pPr>
        <w:rPr>
          <w:rFonts w:ascii="Times New Roman" w:hAnsi="Times New Roman" w:cs="Times New Roman"/>
          <w:b/>
          <w:bCs/>
          <w:sz w:val="24"/>
          <w:szCs w:val="24"/>
        </w:rPr>
      </w:pPr>
      <w:r w:rsidRPr="007D784C">
        <w:rPr>
          <w:rFonts w:ascii="Times New Roman" w:hAnsi="Times New Roman" w:cs="Times New Roman"/>
          <w:b/>
          <w:bCs/>
          <w:sz w:val="24"/>
          <w:szCs w:val="24"/>
        </w:rPr>
        <w:t>Table R6: A sense of being pressured</w:t>
      </w:r>
      <w:r w:rsidR="00836EF0">
        <w:rPr>
          <w:rFonts w:ascii="Times New Roman" w:hAnsi="Times New Roman" w:cs="Times New Roman"/>
          <w:b/>
          <w:bCs/>
          <w:sz w:val="24"/>
          <w:szCs w:val="24"/>
        </w:rPr>
        <w:t>………………………………………</w:t>
      </w:r>
      <w:r w:rsidR="00DD3FCB">
        <w:rPr>
          <w:rFonts w:ascii="Times New Roman" w:hAnsi="Times New Roman" w:cs="Times New Roman"/>
          <w:b/>
          <w:bCs/>
          <w:sz w:val="24"/>
          <w:szCs w:val="24"/>
        </w:rPr>
        <w:t>…....</w:t>
      </w:r>
      <w:r w:rsidR="00836EF0">
        <w:rPr>
          <w:rFonts w:ascii="Times New Roman" w:hAnsi="Times New Roman" w:cs="Times New Roman"/>
          <w:b/>
          <w:bCs/>
          <w:sz w:val="24"/>
          <w:szCs w:val="24"/>
        </w:rPr>
        <w:t>…</w:t>
      </w:r>
      <w:r w:rsidR="001A2266">
        <w:rPr>
          <w:rFonts w:ascii="Times New Roman" w:hAnsi="Times New Roman" w:cs="Times New Roman"/>
          <w:b/>
          <w:bCs/>
          <w:sz w:val="24"/>
          <w:szCs w:val="24"/>
        </w:rPr>
        <w:t>67</w:t>
      </w:r>
    </w:p>
    <w:p w14:paraId="70A05918" w14:textId="3D96ABD2" w:rsidR="00562E79" w:rsidRPr="007D784C" w:rsidRDefault="00562E79" w:rsidP="00562E79">
      <w:pPr>
        <w:rPr>
          <w:rFonts w:ascii="Times New Roman" w:hAnsi="Times New Roman" w:cs="Times New Roman"/>
          <w:b/>
          <w:bCs/>
          <w:sz w:val="24"/>
          <w:szCs w:val="24"/>
        </w:rPr>
      </w:pPr>
    </w:p>
    <w:p w14:paraId="7D8DB813" w14:textId="77777777" w:rsidR="00562E79" w:rsidRPr="00562E79" w:rsidRDefault="00562E79" w:rsidP="00562E79">
      <w:pPr>
        <w:spacing w:before="240" w:line="360" w:lineRule="auto"/>
        <w:rPr>
          <w:rFonts w:ascii="Times New Roman" w:hAnsi="Times New Roman" w:cs="Times New Roman"/>
          <w:b/>
          <w:bCs/>
          <w:szCs w:val="24"/>
        </w:rPr>
      </w:pPr>
    </w:p>
    <w:p w14:paraId="5D3056EC" w14:textId="77777777" w:rsidR="00562E79" w:rsidRPr="003F046B" w:rsidRDefault="00562E79" w:rsidP="00562E79">
      <w:pPr>
        <w:rPr>
          <w:b/>
          <w:bCs/>
        </w:rPr>
      </w:pPr>
    </w:p>
    <w:p w14:paraId="01B391EB" w14:textId="77777777" w:rsidR="00562E79" w:rsidRPr="00562E79" w:rsidRDefault="00562E79" w:rsidP="00562E79">
      <w:pPr>
        <w:rPr>
          <w:rFonts w:ascii="Times New Roman" w:hAnsi="Times New Roman" w:cs="Times New Roman"/>
          <w:b/>
          <w:bCs/>
          <w:sz w:val="24"/>
          <w:szCs w:val="24"/>
        </w:rPr>
      </w:pPr>
    </w:p>
    <w:p w14:paraId="435D7CBE" w14:textId="77777777" w:rsidR="00E5449A" w:rsidRPr="00147938" w:rsidRDefault="00E5449A" w:rsidP="00147938">
      <w:pPr>
        <w:spacing w:line="360" w:lineRule="auto"/>
        <w:rPr>
          <w:rFonts w:ascii="Times New Roman" w:eastAsia="Times New Roman" w:hAnsi="Times New Roman" w:cs="Times New Roman"/>
          <w:b/>
          <w:sz w:val="24"/>
          <w:szCs w:val="24"/>
        </w:rPr>
      </w:pPr>
    </w:p>
    <w:p w14:paraId="04C79A2C" w14:textId="51CA2EE9" w:rsidR="00E5449A" w:rsidRPr="00147938" w:rsidRDefault="00E5449A" w:rsidP="00147938">
      <w:pPr>
        <w:spacing w:line="360" w:lineRule="auto"/>
        <w:rPr>
          <w:rFonts w:ascii="Times New Roman" w:eastAsia="Times New Roman" w:hAnsi="Times New Roman" w:cs="Times New Roman"/>
          <w:b/>
          <w:sz w:val="24"/>
          <w:szCs w:val="24"/>
        </w:rPr>
      </w:pPr>
    </w:p>
    <w:p w14:paraId="78723763" w14:textId="77777777" w:rsidR="00E5449A" w:rsidRPr="00147938" w:rsidRDefault="00E5449A" w:rsidP="00147938">
      <w:pPr>
        <w:spacing w:line="360" w:lineRule="auto"/>
        <w:jc w:val="center"/>
        <w:rPr>
          <w:rFonts w:ascii="Times New Roman" w:eastAsia="Times New Roman" w:hAnsi="Times New Roman" w:cs="Times New Roman"/>
          <w:b/>
          <w:sz w:val="24"/>
          <w:szCs w:val="24"/>
        </w:rPr>
      </w:pPr>
    </w:p>
    <w:p w14:paraId="50C3D404" w14:textId="77777777" w:rsidR="00E5449A" w:rsidRPr="00147938" w:rsidRDefault="00E5449A" w:rsidP="00147938">
      <w:pPr>
        <w:spacing w:line="360" w:lineRule="auto"/>
        <w:jc w:val="center"/>
        <w:rPr>
          <w:rFonts w:ascii="Times New Roman" w:eastAsia="Times New Roman" w:hAnsi="Times New Roman" w:cs="Times New Roman"/>
          <w:b/>
          <w:sz w:val="24"/>
          <w:szCs w:val="24"/>
        </w:rPr>
      </w:pPr>
    </w:p>
    <w:p w14:paraId="03A96B75" w14:textId="77777777" w:rsidR="00E5449A" w:rsidRPr="00147938" w:rsidRDefault="00E5449A" w:rsidP="00147938">
      <w:pPr>
        <w:spacing w:line="360" w:lineRule="auto"/>
        <w:jc w:val="center"/>
        <w:rPr>
          <w:rFonts w:ascii="Times New Roman" w:eastAsia="Times New Roman" w:hAnsi="Times New Roman" w:cs="Times New Roman"/>
          <w:b/>
          <w:sz w:val="24"/>
          <w:szCs w:val="24"/>
        </w:rPr>
      </w:pPr>
    </w:p>
    <w:p w14:paraId="158C1E5B" w14:textId="77777777" w:rsidR="00E5449A" w:rsidRPr="00147938" w:rsidRDefault="00E5449A" w:rsidP="00147938">
      <w:pPr>
        <w:spacing w:line="360" w:lineRule="auto"/>
        <w:jc w:val="center"/>
        <w:rPr>
          <w:rFonts w:ascii="Times New Roman" w:eastAsia="Times New Roman" w:hAnsi="Times New Roman" w:cs="Times New Roman"/>
          <w:b/>
          <w:sz w:val="24"/>
          <w:szCs w:val="24"/>
        </w:rPr>
      </w:pPr>
    </w:p>
    <w:p w14:paraId="1B66A808" w14:textId="77777777" w:rsidR="00E5449A" w:rsidRPr="00147938" w:rsidRDefault="00E5449A" w:rsidP="00147938">
      <w:pPr>
        <w:spacing w:line="360" w:lineRule="auto"/>
        <w:jc w:val="center"/>
        <w:rPr>
          <w:rFonts w:ascii="Times New Roman" w:eastAsia="Times New Roman" w:hAnsi="Times New Roman" w:cs="Times New Roman"/>
          <w:b/>
          <w:sz w:val="24"/>
          <w:szCs w:val="24"/>
        </w:rPr>
      </w:pPr>
    </w:p>
    <w:p w14:paraId="4C48F3A0" w14:textId="77777777" w:rsidR="00E5449A" w:rsidRPr="00147938" w:rsidRDefault="00E5449A" w:rsidP="00147938">
      <w:pPr>
        <w:spacing w:line="360" w:lineRule="auto"/>
        <w:jc w:val="center"/>
        <w:rPr>
          <w:rFonts w:ascii="Times New Roman" w:eastAsia="Times New Roman" w:hAnsi="Times New Roman" w:cs="Times New Roman"/>
          <w:b/>
          <w:sz w:val="24"/>
          <w:szCs w:val="24"/>
        </w:rPr>
      </w:pPr>
    </w:p>
    <w:p w14:paraId="25B72E39" w14:textId="77777777" w:rsidR="00E5449A" w:rsidRPr="00147938" w:rsidRDefault="00E5449A" w:rsidP="00147938">
      <w:pPr>
        <w:spacing w:line="360" w:lineRule="auto"/>
        <w:jc w:val="center"/>
        <w:rPr>
          <w:rFonts w:ascii="Times New Roman" w:eastAsia="Times New Roman" w:hAnsi="Times New Roman" w:cs="Times New Roman"/>
          <w:b/>
          <w:sz w:val="24"/>
          <w:szCs w:val="24"/>
        </w:rPr>
      </w:pPr>
    </w:p>
    <w:p w14:paraId="7F750629" w14:textId="77777777" w:rsidR="00E5449A" w:rsidRPr="00147938" w:rsidRDefault="00E5449A" w:rsidP="00147938">
      <w:pPr>
        <w:spacing w:line="360" w:lineRule="auto"/>
        <w:jc w:val="center"/>
        <w:rPr>
          <w:rFonts w:ascii="Times New Roman" w:eastAsia="Times New Roman" w:hAnsi="Times New Roman" w:cs="Times New Roman"/>
          <w:b/>
          <w:sz w:val="24"/>
          <w:szCs w:val="24"/>
        </w:rPr>
      </w:pPr>
    </w:p>
    <w:p w14:paraId="30A01EB7" w14:textId="77777777" w:rsidR="000734DD" w:rsidRDefault="000734DD" w:rsidP="003162B9">
      <w:pPr>
        <w:spacing w:line="360" w:lineRule="auto"/>
        <w:rPr>
          <w:rFonts w:ascii="Times New Roman" w:eastAsia="Times New Roman" w:hAnsi="Times New Roman" w:cs="Times New Roman"/>
          <w:b/>
          <w:sz w:val="24"/>
          <w:szCs w:val="24"/>
        </w:rPr>
        <w:sectPr w:rsidR="000734DD" w:rsidSect="00AD68E7">
          <w:headerReference w:type="default" r:id="rId9"/>
          <w:pgSz w:w="12240" w:h="15840"/>
          <w:pgMar w:top="1440" w:right="1440" w:bottom="1440" w:left="2160" w:header="720" w:footer="720" w:gutter="0"/>
          <w:pgNumType w:start="1"/>
          <w:cols w:space="720"/>
        </w:sectPr>
      </w:pPr>
    </w:p>
    <w:p w14:paraId="0D5DE279" w14:textId="77777777" w:rsidR="00E5449A" w:rsidRPr="00147938" w:rsidRDefault="00E5449A" w:rsidP="00147938">
      <w:pPr>
        <w:spacing w:line="360" w:lineRule="auto"/>
        <w:jc w:val="center"/>
        <w:rPr>
          <w:rFonts w:ascii="Times New Roman" w:eastAsia="Times New Roman" w:hAnsi="Times New Roman" w:cs="Times New Roman"/>
          <w:b/>
          <w:sz w:val="24"/>
          <w:szCs w:val="24"/>
        </w:rPr>
      </w:pPr>
    </w:p>
    <w:p w14:paraId="65C5E4A4" w14:textId="77777777" w:rsidR="00E5449A" w:rsidRPr="00147938" w:rsidRDefault="00E5449A" w:rsidP="00147938">
      <w:pPr>
        <w:spacing w:line="360" w:lineRule="auto"/>
        <w:jc w:val="center"/>
        <w:rPr>
          <w:rFonts w:ascii="Times New Roman" w:eastAsia="Times New Roman" w:hAnsi="Times New Roman" w:cs="Times New Roman"/>
          <w:b/>
          <w:sz w:val="24"/>
          <w:szCs w:val="24"/>
        </w:rPr>
      </w:pPr>
    </w:p>
    <w:p w14:paraId="73E1599E" w14:textId="77777777" w:rsidR="00E5449A" w:rsidRPr="00147938" w:rsidRDefault="00E5449A" w:rsidP="00147938">
      <w:pPr>
        <w:spacing w:line="360" w:lineRule="auto"/>
        <w:jc w:val="center"/>
        <w:rPr>
          <w:rFonts w:ascii="Times New Roman" w:eastAsia="Times New Roman" w:hAnsi="Times New Roman" w:cs="Times New Roman"/>
          <w:b/>
          <w:sz w:val="24"/>
          <w:szCs w:val="24"/>
        </w:rPr>
      </w:pPr>
    </w:p>
    <w:p w14:paraId="2737EDC6" w14:textId="77777777" w:rsidR="00E5449A" w:rsidRPr="00147938" w:rsidRDefault="00E5449A" w:rsidP="00147938">
      <w:pPr>
        <w:spacing w:line="360" w:lineRule="auto"/>
        <w:jc w:val="center"/>
        <w:rPr>
          <w:rFonts w:ascii="Times New Roman" w:eastAsia="Times New Roman" w:hAnsi="Times New Roman" w:cs="Times New Roman"/>
          <w:b/>
          <w:sz w:val="24"/>
          <w:szCs w:val="24"/>
        </w:rPr>
      </w:pPr>
    </w:p>
    <w:p w14:paraId="12A2EA22" w14:textId="77777777" w:rsidR="00E5449A" w:rsidRPr="00147938" w:rsidRDefault="00E5449A" w:rsidP="00147938">
      <w:pPr>
        <w:spacing w:line="360" w:lineRule="auto"/>
        <w:rPr>
          <w:rFonts w:ascii="Times New Roman" w:eastAsia="Times New Roman" w:hAnsi="Times New Roman" w:cs="Times New Roman"/>
          <w:b/>
          <w:sz w:val="24"/>
          <w:szCs w:val="24"/>
        </w:rPr>
      </w:pPr>
    </w:p>
    <w:p w14:paraId="0EFCD40D" w14:textId="1B6B58A5" w:rsidR="00E5449A" w:rsidRPr="00F37D54" w:rsidRDefault="009A3AA3" w:rsidP="00F37D54">
      <w:pPr>
        <w:jc w:val="center"/>
        <w:rPr>
          <w:rFonts w:ascii="Times New Roman" w:hAnsi="Times New Roman" w:cs="Times New Roman"/>
          <w:b/>
          <w:bCs/>
          <w:sz w:val="24"/>
          <w:szCs w:val="24"/>
          <w:highlight w:val="magenta"/>
        </w:rPr>
      </w:pPr>
      <w:r w:rsidRPr="00F37D54">
        <w:rPr>
          <w:rFonts w:ascii="Times New Roman" w:hAnsi="Times New Roman" w:cs="Times New Roman"/>
          <w:b/>
          <w:bCs/>
          <w:sz w:val="24"/>
          <w:szCs w:val="24"/>
        </w:rPr>
        <w:t>Abstract</w:t>
      </w:r>
    </w:p>
    <w:p w14:paraId="145FA4F5" w14:textId="093E4B0F" w:rsidR="00E5449A" w:rsidRPr="00147938" w:rsidRDefault="009A3AA3" w:rsidP="007E7D01">
      <w:pPr>
        <w:spacing w:line="360" w:lineRule="auto"/>
        <w:rPr>
          <w:rFonts w:ascii="Times New Roman" w:eastAsia="Times New Roman" w:hAnsi="Times New Roman" w:cs="Times New Roman"/>
          <w:b/>
          <w:color w:val="17365D"/>
          <w:sz w:val="24"/>
          <w:szCs w:val="24"/>
        </w:rPr>
      </w:pPr>
      <w:r w:rsidRPr="00147938">
        <w:rPr>
          <w:rFonts w:ascii="Times New Roman" w:eastAsia="Times New Roman" w:hAnsi="Times New Roman" w:cs="Times New Roman"/>
          <w:sz w:val="24"/>
          <w:szCs w:val="24"/>
        </w:rPr>
        <w:t xml:space="preserve">Previous research into background music and its impact on cognitive functioning has lacked rigorous research methods, produced inconclusive findings, and employed varying background music interventions (de la Mora Velasco and </w:t>
      </w:r>
      <w:proofErr w:type="spellStart"/>
      <w:r w:rsidRPr="00147938">
        <w:rPr>
          <w:rFonts w:ascii="Times New Roman" w:eastAsia="Times New Roman" w:hAnsi="Times New Roman" w:cs="Times New Roman"/>
          <w:sz w:val="24"/>
          <w:szCs w:val="24"/>
        </w:rPr>
        <w:t>Hirumi</w:t>
      </w:r>
      <w:proofErr w:type="spellEnd"/>
      <w:r w:rsidR="002446C2">
        <w:rPr>
          <w:rFonts w:ascii="Times New Roman" w:eastAsia="Times New Roman" w:hAnsi="Times New Roman" w:cs="Times New Roman"/>
          <w:sz w:val="24"/>
          <w:szCs w:val="24"/>
        </w:rPr>
        <w:t xml:space="preserve">, </w:t>
      </w:r>
      <w:r w:rsidRPr="00147938">
        <w:rPr>
          <w:rFonts w:ascii="Times New Roman" w:eastAsia="Times New Roman" w:hAnsi="Times New Roman" w:cs="Times New Roman"/>
          <w:sz w:val="24"/>
          <w:szCs w:val="24"/>
        </w:rPr>
        <w:t>2020). The present study aimed to investigate the relationships between musical tempo, key, working memory and emotional arousal. Participants (N=79) were instructed to memorise information from an extract for ten minutes under one of seven background music conditions. After memorising, the participants underwent a maths task-switching component</w:t>
      </w:r>
      <w:r w:rsidR="00B47EEC">
        <w:rPr>
          <w:rFonts w:ascii="Times New Roman" w:eastAsia="Times New Roman" w:hAnsi="Times New Roman" w:cs="Times New Roman"/>
          <w:sz w:val="24"/>
          <w:szCs w:val="24"/>
        </w:rPr>
        <w:t xml:space="preserve">, (this </w:t>
      </w:r>
      <w:r w:rsidR="00B47EEC" w:rsidRPr="00147938">
        <w:rPr>
          <w:rFonts w:ascii="Times New Roman" w:eastAsia="Times New Roman" w:hAnsi="Times New Roman" w:cs="Times New Roman"/>
          <w:sz w:val="24"/>
          <w:szCs w:val="24"/>
        </w:rPr>
        <w:t xml:space="preserve">incurs a higher </w:t>
      </w:r>
      <w:r w:rsidR="00B47EEC" w:rsidRPr="00147938">
        <w:rPr>
          <w:rFonts w:ascii="Times New Roman" w:eastAsia="Times New Roman" w:hAnsi="Times New Roman" w:cs="Times New Roman"/>
          <w:color w:val="212121"/>
          <w:sz w:val="24"/>
          <w:szCs w:val="24"/>
          <w:highlight w:val="white"/>
        </w:rPr>
        <w:t>perceptual load which may impair working memory</w:t>
      </w:r>
      <w:r w:rsidR="00B47EEC">
        <w:rPr>
          <w:rFonts w:ascii="Times New Roman" w:eastAsia="Times New Roman" w:hAnsi="Times New Roman" w:cs="Times New Roman"/>
          <w:color w:val="212121"/>
          <w:sz w:val="24"/>
          <w:szCs w:val="24"/>
        </w:rPr>
        <w:t>)</w:t>
      </w:r>
      <w:r w:rsidR="00B47EEC">
        <w:rPr>
          <w:rFonts w:ascii="Times New Roman" w:eastAsia="Times New Roman" w:hAnsi="Times New Roman" w:cs="Times New Roman"/>
          <w:sz w:val="24"/>
          <w:szCs w:val="24"/>
        </w:rPr>
        <w:t xml:space="preserve"> </w:t>
      </w:r>
      <w:r w:rsidRPr="00147938">
        <w:rPr>
          <w:rFonts w:ascii="Times New Roman" w:eastAsia="Times New Roman" w:hAnsi="Times New Roman" w:cs="Times New Roman"/>
          <w:sz w:val="24"/>
          <w:szCs w:val="24"/>
        </w:rPr>
        <w:t xml:space="preserve">before completing a questionnaire consisting of </w:t>
      </w:r>
      <w:r w:rsidR="00B47EEC">
        <w:rPr>
          <w:rFonts w:ascii="Times New Roman" w:eastAsia="Times New Roman" w:hAnsi="Times New Roman" w:cs="Times New Roman"/>
          <w:sz w:val="24"/>
          <w:szCs w:val="24"/>
        </w:rPr>
        <w:t xml:space="preserve">reading comprehension </w:t>
      </w:r>
      <w:r w:rsidRPr="00147938">
        <w:rPr>
          <w:rFonts w:ascii="Times New Roman" w:eastAsia="Times New Roman" w:hAnsi="Times New Roman" w:cs="Times New Roman"/>
          <w:sz w:val="24"/>
          <w:szCs w:val="24"/>
        </w:rPr>
        <w:t xml:space="preserve">questions about the extract and questions investigating emotional arousal. Qualitative data was analysed using Braun and Clarke’s (2006) thematic </w:t>
      </w:r>
      <w:r w:rsidR="007E7D01" w:rsidRPr="00147938">
        <w:rPr>
          <w:rFonts w:ascii="Times New Roman" w:eastAsia="Times New Roman" w:hAnsi="Times New Roman" w:cs="Times New Roman"/>
          <w:sz w:val="24"/>
          <w:szCs w:val="24"/>
        </w:rPr>
        <w:t>analysis to</w:t>
      </w:r>
      <w:r w:rsidRPr="00147938">
        <w:rPr>
          <w:rFonts w:ascii="Times New Roman" w:eastAsia="Times New Roman" w:hAnsi="Times New Roman" w:cs="Times New Roman"/>
          <w:sz w:val="24"/>
          <w:szCs w:val="24"/>
        </w:rPr>
        <w:t xml:space="preserve"> investigate emotional arousal. Key and tempo of background music did not have a statistically significant effect on working memory whilst studying. Furthermore, although the observed statistical power was low, there d</w:t>
      </w:r>
      <w:r w:rsidR="007E218D">
        <w:rPr>
          <w:rFonts w:ascii="Times New Roman" w:eastAsia="Times New Roman" w:hAnsi="Times New Roman" w:cs="Times New Roman"/>
          <w:sz w:val="24"/>
          <w:szCs w:val="24"/>
        </w:rPr>
        <w:t>id</w:t>
      </w:r>
      <w:r w:rsidRPr="00147938">
        <w:rPr>
          <w:rFonts w:ascii="Times New Roman" w:eastAsia="Times New Roman" w:hAnsi="Times New Roman" w:cs="Times New Roman"/>
          <w:sz w:val="24"/>
          <w:szCs w:val="24"/>
        </w:rPr>
        <w:t xml:space="preserve"> not appear to be an ideal background music condition to facilitate working memory. Six robust themes were identified in the thematic analysis; ‘Music enjoyment’, ‘helped memory’, ‘distracting from task</w:t>
      </w:r>
      <w:r w:rsidR="007E7D01" w:rsidRPr="00147938">
        <w:rPr>
          <w:rFonts w:ascii="Times New Roman" w:eastAsia="Times New Roman" w:hAnsi="Times New Roman" w:cs="Times New Roman"/>
          <w:sz w:val="24"/>
          <w:szCs w:val="24"/>
        </w:rPr>
        <w:t>’, ‘</w:t>
      </w:r>
      <w:r w:rsidRPr="00147938">
        <w:rPr>
          <w:rFonts w:ascii="Times New Roman" w:eastAsia="Times New Roman" w:hAnsi="Times New Roman" w:cs="Times New Roman"/>
          <w:sz w:val="24"/>
          <w:szCs w:val="24"/>
        </w:rPr>
        <w:t>a sense of relaxation’, ‘increased sleepiness’ and ‘a sense of pressure’. Following an evaluation of the strengths and limitations of the present study, the theoretical and practical implications of the results</w:t>
      </w:r>
      <w:r w:rsidR="007E218D">
        <w:rPr>
          <w:rFonts w:ascii="Times New Roman" w:eastAsia="Times New Roman" w:hAnsi="Times New Roman" w:cs="Times New Roman"/>
          <w:sz w:val="24"/>
          <w:szCs w:val="24"/>
        </w:rPr>
        <w:t xml:space="preserve"> we</w:t>
      </w:r>
      <w:r w:rsidRPr="00147938">
        <w:rPr>
          <w:rFonts w:ascii="Times New Roman" w:eastAsia="Times New Roman" w:hAnsi="Times New Roman" w:cs="Times New Roman"/>
          <w:sz w:val="24"/>
          <w:szCs w:val="24"/>
        </w:rPr>
        <w:t xml:space="preserve">re examined, including recommendations for future research. </w:t>
      </w:r>
    </w:p>
    <w:p w14:paraId="34480141" w14:textId="77777777" w:rsidR="00E5449A" w:rsidRPr="00147938" w:rsidRDefault="00E5449A" w:rsidP="00147938">
      <w:pPr>
        <w:spacing w:line="360" w:lineRule="auto"/>
        <w:rPr>
          <w:rFonts w:ascii="Times New Roman" w:eastAsia="Times New Roman" w:hAnsi="Times New Roman" w:cs="Times New Roman"/>
          <w:b/>
          <w:sz w:val="24"/>
          <w:szCs w:val="24"/>
          <w:highlight w:val="magenta"/>
        </w:rPr>
      </w:pPr>
    </w:p>
    <w:p w14:paraId="4964E192" w14:textId="77777777" w:rsidR="00E5449A" w:rsidRPr="00147938" w:rsidRDefault="00E5449A" w:rsidP="00147938">
      <w:pPr>
        <w:spacing w:line="360" w:lineRule="auto"/>
        <w:rPr>
          <w:rFonts w:ascii="Times New Roman" w:eastAsia="Times New Roman" w:hAnsi="Times New Roman" w:cs="Times New Roman"/>
          <w:b/>
          <w:sz w:val="24"/>
          <w:szCs w:val="24"/>
        </w:rPr>
      </w:pPr>
    </w:p>
    <w:p w14:paraId="3E2E7867" w14:textId="77777777" w:rsidR="00E5449A" w:rsidRPr="00147938" w:rsidRDefault="00E5449A" w:rsidP="00147938">
      <w:pPr>
        <w:spacing w:line="360" w:lineRule="auto"/>
        <w:rPr>
          <w:rFonts w:ascii="Times New Roman" w:eastAsia="Times New Roman" w:hAnsi="Times New Roman" w:cs="Times New Roman"/>
          <w:b/>
          <w:sz w:val="24"/>
          <w:szCs w:val="24"/>
        </w:rPr>
      </w:pPr>
    </w:p>
    <w:p w14:paraId="17CDE382" w14:textId="77777777" w:rsidR="00E5449A" w:rsidRPr="00147938" w:rsidRDefault="00E5449A" w:rsidP="00147938">
      <w:pPr>
        <w:spacing w:line="360" w:lineRule="auto"/>
        <w:rPr>
          <w:rFonts w:ascii="Times New Roman" w:eastAsia="Times New Roman" w:hAnsi="Times New Roman" w:cs="Times New Roman"/>
          <w:b/>
          <w:sz w:val="24"/>
          <w:szCs w:val="24"/>
        </w:rPr>
      </w:pPr>
    </w:p>
    <w:p w14:paraId="509DAEC5" w14:textId="77777777" w:rsidR="00E5449A" w:rsidRPr="00147938" w:rsidRDefault="00E5449A" w:rsidP="00147938">
      <w:pPr>
        <w:spacing w:line="360" w:lineRule="auto"/>
        <w:rPr>
          <w:rFonts w:ascii="Times New Roman" w:eastAsia="Times New Roman" w:hAnsi="Times New Roman" w:cs="Times New Roman"/>
          <w:b/>
          <w:sz w:val="24"/>
          <w:szCs w:val="24"/>
        </w:rPr>
      </w:pPr>
    </w:p>
    <w:p w14:paraId="262A6EDF" w14:textId="5E64F9E7" w:rsidR="00AD68E7" w:rsidRPr="00147938" w:rsidRDefault="00AD68E7" w:rsidP="00147938">
      <w:pPr>
        <w:spacing w:line="360" w:lineRule="auto"/>
        <w:rPr>
          <w:rFonts w:ascii="Times New Roman" w:eastAsia="Times New Roman" w:hAnsi="Times New Roman" w:cs="Times New Roman"/>
          <w:b/>
          <w:sz w:val="24"/>
          <w:szCs w:val="24"/>
        </w:rPr>
      </w:pPr>
    </w:p>
    <w:p w14:paraId="62D4094E" w14:textId="77777777" w:rsidR="00AD68E7" w:rsidRPr="00147938" w:rsidRDefault="00AD68E7" w:rsidP="00147938">
      <w:pPr>
        <w:spacing w:line="360" w:lineRule="auto"/>
        <w:rPr>
          <w:rFonts w:ascii="Times New Roman" w:eastAsia="Times New Roman" w:hAnsi="Times New Roman" w:cs="Times New Roman"/>
          <w:b/>
          <w:sz w:val="24"/>
          <w:szCs w:val="24"/>
        </w:rPr>
      </w:pPr>
    </w:p>
    <w:p w14:paraId="51AC2C53" w14:textId="77777777" w:rsidR="00E5449A" w:rsidRPr="00147938" w:rsidRDefault="00E5449A" w:rsidP="00147938">
      <w:pPr>
        <w:spacing w:line="360" w:lineRule="auto"/>
        <w:rPr>
          <w:rFonts w:ascii="Times New Roman" w:eastAsia="Times New Roman" w:hAnsi="Times New Roman" w:cs="Times New Roman"/>
          <w:b/>
          <w:sz w:val="24"/>
          <w:szCs w:val="24"/>
        </w:rPr>
      </w:pPr>
    </w:p>
    <w:p w14:paraId="552D4996" w14:textId="4142E2D2" w:rsidR="00E5449A" w:rsidRPr="00F37D54" w:rsidRDefault="009A3AA3" w:rsidP="000734DD">
      <w:pPr>
        <w:jc w:val="center"/>
        <w:rPr>
          <w:rFonts w:ascii="Times New Roman" w:hAnsi="Times New Roman" w:cs="Times New Roman"/>
          <w:b/>
          <w:bCs/>
          <w:sz w:val="24"/>
          <w:szCs w:val="24"/>
          <w:highlight w:val="magenta"/>
        </w:rPr>
      </w:pPr>
      <w:r w:rsidRPr="00F37D54">
        <w:rPr>
          <w:rFonts w:ascii="Times New Roman" w:hAnsi="Times New Roman" w:cs="Times New Roman"/>
          <w:b/>
          <w:bCs/>
          <w:sz w:val="24"/>
          <w:szCs w:val="24"/>
        </w:rPr>
        <w:t>Introduction</w:t>
      </w:r>
    </w:p>
    <w:p w14:paraId="456CECBD" w14:textId="78B0345A" w:rsidR="00E5449A" w:rsidRDefault="00E5449A" w:rsidP="00660B24">
      <w:pPr>
        <w:pStyle w:val="thesis2"/>
        <w:rPr>
          <w:highlight w:val="magenta"/>
        </w:rPr>
      </w:pPr>
    </w:p>
    <w:p w14:paraId="04B16360" w14:textId="50CECDEA" w:rsidR="002446C2" w:rsidRPr="00660B24" w:rsidRDefault="002446C2" w:rsidP="00660B24">
      <w:pPr>
        <w:pStyle w:val="thesis25"/>
      </w:pPr>
      <w:r w:rsidRPr="00660B24">
        <w:t>1.1 Background Music and Cognitive Functioning:</w:t>
      </w:r>
    </w:p>
    <w:p w14:paraId="1AD551D7" w14:textId="77777777" w:rsidR="002446C2" w:rsidRPr="00660B24" w:rsidRDefault="002446C2" w:rsidP="00660B24">
      <w:pPr>
        <w:pStyle w:val="thesis25"/>
        <w:rPr>
          <w:highlight w:val="magenta"/>
        </w:rPr>
      </w:pPr>
    </w:p>
    <w:p w14:paraId="7EC2E20D" w14:textId="2EC7291A" w:rsidR="00E5449A" w:rsidRPr="00147938" w:rsidRDefault="009A3AA3" w:rsidP="00147938">
      <w:pPr>
        <w:spacing w:line="360" w:lineRule="auto"/>
        <w:ind w:firstLine="720"/>
        <w:rPr>
          <w:rFonts w:ascii="Times New Roman" w:eastAsia="Times New Roman" w:hAnsi="Times New Roman" w:cs="Times New Roman"/>
          <w:sz w:val="24"/>
          <w:szCs w:val="24"/>
        </w:rPr>
      </w:pPr>
      <w:r w:rsidRPr="00147938">
        <w:rPr>
          <w:rFonts w:ascii="Times New Roman" w:eastAsia="Times New Roman" w:hAnsi="Times New Roman" w:cs="Times New Roman"/>
          <w:sz w:val="24"/>
          <w:szCs w:val="24"/>
        </w:rPr>
        <w:t>Background music is music that plays while the listener’s primary attention is focused on another task, like studying (</w:t>
      </w:r>
      <w:proofErr w:type="spellStart"/>
      <w:r w:rsidRPr="00147938">
        <w:rPr>
          <w:rFonts w:ascii="Times New Roman" w:eastAsia="Times New Roman" w:hAnsi="Times New Roman" w:cs="Times New Roman"/>
          <w:sz w:val="24"/>
          <w:szCs w:val="24"/>
        </w:rPr>
        <w:t>Radocy</w:t>
      </w:r>
      <w:proofErr w:type="spellEnd"/>
      <w:r w:rsidRPr="00147938">
        <w:rPr>
          <w:rFonts w:ascii="Times New Roman" w:eastAsia="Times New Roman" w:hAnsi="Times New Roman" w:cs="Times New Roman"/>
          <w:sz w:val="24"/>
          <w:szCs w:val="24"/>
        </w:rPr>
        <w:t xml:space="preserve"> &amp; Boyle, 1988). Executive functions are</w:t>
      </w:r>
      <w:r w:rsidRPr="00147938">
        <w:rPr>
          <w:rFonts w:ascii="Times New Roman" w:eastAsia="Times New Roman" w:hAnsi="Times New Roman" w:cs="Times New Roman"/>
          <w:color w:val="040C28"/>
          <w:sz w:val="24"/>
          <w:szCs w:val="24"/>
        </w:rPr>
        <w:t xml:space="preserve"> higher-level cognitive skills which manage other cognitive abilities and behaviours, including task-switching</w:t>
      </w:r>
      <w:r w:rsidRPr="00815854">
        <w:rPr>
          <w:rFonts w:ascii="Times New Roman" w:eastAsia="Times New Roman" w:hAnsi="Times New Roman" w:cs="Times New Roman"/>
          <w:color w:val="040C28"/>
          <w:sz w:val="24"/>
          <w:szCs w:val="24"/>
        </w:rPr>
        <w:t xml:space="preserve">, </w:t>
      </w:r>
      <w:r w:rsidR="007F249D" w:rsidRPr="00815854">
        <w:rPr>
          <w:rFonts w:ascii="Times New Roman" w:eastAsia="Times New Roman" w:hAnsi="Times New Roman" w:cs="Times New Roman"/>
          <w:color w:val="040C28"/>
          <w:sz w:val="24"/>
          <w:szCs w:val="24"/>
        </w:rPr>
        <w:t>cognitive inhibition</w:t>
      </w:r>
      <w:r w:rsidR="007F249D">
        <w:rPr>
          <w:rFonts w:ascii="Times New Roman" w:eastAsia="Times New Roman" w:hAnsi="Times New Roman" w:cs="Times New Roman"/>
          <w:color w:val="040C28"/>
          <w:sz w:val="24"/>
          <w:szCs w:val="24"/>
        </w:rPr>
        <w:t xml:space="preserve"> </w:t>
      </w:r>
      <w:r w:rsidRPr="00147938">
        <w:rPr>
          <w:rFonts w:ascii="Times New Roman" w:eastAsia="Times New Roman" w:hAnsi="Times New Roman" w:cs="Times New Roman"/>
          <w:color w:val="040C28"/>
          <w:sz w:val="24"/>
          <w:szCs w:val="24"/>
        </w:rPr>
        <w:t>and working memory (</w:t>
      </w:r>
      <w:r w:rsidRPr="00147938">
        <w:rPr>
          <w:rFonts w:ascii="Times New Roman" w:eastAsia="Times New Roman" w:hAnsi="Times New Roman" w:cs="Times New Roman"/>
          <w:sz w:val="24"/>
          <w:szCs w:val="24"/>
        </w:rPr>
        <w:t>Diamond, 2013).</w:t>
      </w:r>
      <w:r w:rsidRPr="00147938">
        <w:rPr>
          <w:rFonts w:ascii="Times New Roman" w:eastAsia="Times New Roman" w:hAnsi="Times New Roman" w:cs="Times New Roman"/>
          <w:color w:val="040C28"/>
          <w:sz w:val="24"/>
          <w:szCs w:val="24"/>
        </w:rPr>
        <w:t xml:space="preserve"> Executive function is crucial to academic performance (</w:t>
      </w:r>
      <w:r w:rsidRPr="00147938">
        <w:rPr>
          <w:rFonts w:ascii="Times New Roman" w:eastAsia="Times New Roman" w:hAnsi="Times New Roman" w:cs="Times New Roman"/>
          <w:sz w:val="24"/>
          <w:szCs w:val="24"/>
        </w:rPr>
        <w:t>Cortés Pascual et al., 2019), and in cognitive tasks like reading comprehensions (</w:t>
      </w:r>
      <w:proofErr w:type="spellStart"/>
      <w:r w:rsidRPr="00147938">
        <w:rPr>
          <w:rFonts w:ascii="Times New Roman" w:eastAsia="Times New Roman" w:hAnsi="Times New Roman" w:cs="Times New Roman"/>
          <w:sz w:val="24"/>
          <w:szCs w:val="24"/>
        </w:rPr>
        <w:t>Nouwens</w:t>
      </w:r>
      <w:proofErr w:type="spellEnd"/>
      <w:r w:rsidRPr="00147938">
        <w:rPr>
          <w:rFonts w:ascii="Times New Roman" w:eastAsia="Times New Roman" w:hAnsi="Times New Roman" w:cs="Times New Roman"/>
          <w:sz w:val="24"/>
          <w:szCs w:val="24"/>
        </w:rPr>
        <w:t xml:space="preserve"> et al., 2016). Previous research into the effect of background music on cognitive functioning (including working memory) demonstrated inconclusive findings (de la Mora Velasco &amp; </w:t>
      </w:r>
      <w:proofErr w:type="spellStart"/>
      <w:r w:rsidRPr="00147938">
        <w:rPr>
          <w:rFonts w:ascii="Times New Roman" w:eastAsia="Times New Roman" w:hAnsi="Times New Roman" w:cs="Times New Roman"/>
          <w:sz w:val="24"/>
          <w:szCs w:val="24"/>
        </w:rPr>
        <w:t>Hirumi</w:t>
      </w:r>
      <w:proofErr w:type="spellEnd"/>
      <w:r w:rsidRPr="00147938">
        <w:rPr>
          <w:rFonts w:ascii="Times New Roman" w:eastAsia="Times New Roman" w:hAnsi="Times New Roman" w:cs="Times New Roman"/>
          <w:sz w:val="24"/>
          <w:szCs w:val="24"/>
        </w:rPr>
        <w:t xml:space="preserve"> 2020). </w:t>
      </w:r>
    </w:p>
    <w:p w14:paraId="1567134C" w14:textId="243E0B2E" w:rsidR="00E5449A" w:rsidRDefault="009A3AA3" w:rsidP="00147938">
      <w:pPr>
        <w:spacing w:before="240" w:after="240" w:line="360" w:lineRule="auto"/>
        <w:ind w:firstLine="720"/>
        <w:jc w:val="both"/>
        <w:rPr>
          <w:rFonts w:ascii="Times New Roman" w:eastAsia="Times New Roman" w:hAnsi="Times New Roman" w:cs="Times New Roman"/>
          <w:sz w:val="24"/>
          <w:szCs w:val="24"/>
        </w:rPr>
      </w:pPr>
      <w:r w:rsidRPr="00147938">
        <w:rPr>
          <w:rFonts w:ascii="Times New Roman" w:eastAsia="Times New Roman" w:hAnsi="Times New Roman" w:cs="Times New Roman"/>
          <w:sz w:val="24"/>
          <w:szCs w:val="24"/>
        </w:rPr>
        <w:t>Further research is needed to explore these relationships, particularly given the rising popularity of studying with music. This thesis will provide an overview of literature exploring relationships between background music and cognitive functioning, highlighting research addressing the differential relationships between music characteristics like key or tempo and cognitive functioning. The rationale for the current study is outlined, followed by a detailed account of the methodology used to explore various hypotheses. The findings are then presented and discussed in the context of previous research in this field. Finally, conclusions offer direction for future research.</w:t>
      </w:r>
    </w:p>
    <w:p w14:paraId="7B3FAB1D" w14:textId="16554A09" w:rsidR="002446C2" w:rsidRPr="002446C2" w:rsidRDefault="002446C2" w:rsidP="00660B24">
      <w:pPr>
        <w:pStyle w:val="thesis25"/>
      </w:pPr>
      <w:r>
        <w:t>1.2 Background Music and Working Memory</w:t>
      </w:r>
    </w:p>
    <w:p w14:paraId="1B7CD4AA" w14:textId="387E47FA" w:rsidR="00E5449A" w:rsidRPr="00147938" w:rsidRDefault="009A3AA3" w:rsidP="00147938">
      <w:pPr>
        <w:spacing w:before="240" w:after="240" w:line="360" w:lineRule="auto"/>
        <w:ind w:firstLine="720"/>
        <w:jc w:val="both"/>
        <w:rPr>
          <w:rFonts w:ascii="Times New Roman" w:eastAsia="Times New Roman" w:hAnsi="Times New Roman" w:cs="Times New Roman"/>
          <w:sz w:val="24"/>
          <w:szCs w:val="24"/>
        </w:rPr>
      </w:pPr>
      <w:r w:rsidRPr="00147938">
        <w:rPr>
          <w:rFonts w:ascii="Times New Roman" w:eastAsia="Times New Roman" w:hAnsi="Times New Roman" w:cs="Times New Roman"/>
          <w:sz w:val="24"/>
          <w:szCs w:val="24"/>
        </w:rPr>
        <w:t xml:space="preserve">Working memory is a component of executive functioning, which performs active maintenance of task-relevant information </w:t>
      </w:r>
      <w:r w:rsidRPr="00147938">
        <w:rPr>
          <w:rFonts w:ascii="Times New Roman" w:eastAsia="Times New Roman" w:hAnsi="Times New Roman" w:cs="Times New Roman"/>
          <w:color w:val="282828"/>
          <w:sz w:val="24"/>
          <w:szCs w:val="24"/>
          <w:shd w:val="clear" w:color="auto" w:fill="F7F7F7"/>
        </w:rPr>
        <w:t>(</w:t>
      </w:r>
      <w:r w:rsidRPr="00147938">
        <w:rPr>
          <w:rFonts w:ascii="Times New Roman" w:eastAsia="Times New Roman" w:hAnsi="Times New Roman" w:cs="Times New Roman"/>
          <w:sz w:val="24"/>
          <w:szCs w:val="24"/>
        </w:rPr>
        <w:t>Chai et al., 2018). Information received while engaging working memory is encoded into long-term memory for later retrieval (Cowan, 2010). Working memory is crucial for studying and academic performance</w:t>
      </w:r>
      <w:r w:rsidR="002446C2">
        <w:rPr>
          <w:rFonts w:ascii="Times New Roman" w:eastAsia="Times New Roman" w:hAnsi="Times New Roman" w:cs="Times New Roman"/>
          <w:sz w:val="24"/>
          <w:szCs w:val="24"/>
        </w:rPr>
        <w:t>, as it is the prerequisite for long-term memory storage</w:t>
      </w:r>
      <w:r w:rsidRPr="00147938">
        <w:rPr>
          <w:rFonts w:ascii="Times New Roman" w:eastAsia="Times New Roman" w:hAnsi="Times New Roman" w:cs="Times New Roman"/>
          <w:sz w:val="24"/>
          <w:szCs w:val="24"/>
        </w:rPr>
        <w:t xml:space="preserve"> (Bergman Nutley &amp; </w:t>
      </w:r>
      <w:proofErr w:type="spellStart"/>
      <w:r w:rsidRPr="00147938">
        <w:rPr>
          <w:rFonts w:ascii="Times New Roman" w:eastAsia="Times New Roman" w:hAnsi="Times New Roman" w:cs="Times New Roman"/>
          <w:sz w:val="24"/>
          <w:szCs w:val="24"/>
        </w:rPr>
        <w:t>Söderqvist</w:t>
      </w:r>
      <w:proofErr w:type="spellEnd"/>
      <w:r w:rsidRPr="00147938">
        <w:rPr>
          <w:rFonts w:ascii="Times New Roman" w:eastAsia="Times New Roman" w:hAnsi="Times New Roman" w:cs="Times New Roman"/>
          <w:sz w:val="24"/>
          <w:szCs w:val="24"/>
        </w:rPr>
        <w:t>, 2017).</w:t>
      </w:r>
    </w:p>
    <w:p w14:paraId="7FE15677" w14:textId="77777777" w:rsidR="002446C2" w:rsidRDefault="002446C2" w:rsidP="00147938">
      <w:pPr>
        <w:spacing w:before="240" w:after="240" w:line="360" w:lineRule="auto"/>
        <w:ind w:firstLine="720"/>
        <w:jc w:val="both"/>
        <w:rPr>
          <w:rFonts w:ascii="Times New Roman" w:eastAsia="Times New Roman" w:hAnsi="Times New Roman" w:cs="Times New Roman"/>
          <w:sz w:val="24"/>
          <w:szCs w:val="24"/>
        </w:rPr>
      </w:pPr>
    </w:p>
    <w:p w14:paraId="1EF74577" w14:textId="6BBF382F" w:rsidR="00E5449A" w:rsidRDefault="009A3AA3" w:rsidP="00147938">
      <w:pPr>
        <w:spacing w:before="240" w:after="240" w:line="360" w:lineRule="auto"/>
        <w:ind w:firstLine="720"/>
        <w:jc w:val="both"/>
        <w:rPr>
          <w:rFonts w:ascii="Times New Roman" w:eastAsia="Times New Roman" w:hAnsi="Times New Roman" w:cs="Times New Roman"/>
          <w:sz w:val="24"/>
          <w:szCs w:val="24"/>
        </w:rPr>
      </w:pPr>
      <w:r w:rsidRPr="00147938">
        <w:rPr>
          <w:rFonts w:ascii="Times New Roman" w:eastAsia="Times New Roman" w:hAnsi="Times New Roman" w:cs="Times New Roman"/>
          <w:sz w:val="24"/>
          <w:szCs w:val="24"/>
        </w:rPr>
        <w:lastRenderedPageBreak/>
        <w:t>Previous research reported conflicting findings on the relationship between background music and memory. Some research indicated that background music, compared to silence, had no significant effect on memory (</w:t>
      </w:r>
      <w:proofErr w:type="spellStart"/>
      <w:r w:rsidRPr="00147938">
        <w:rPr>
          <w:rFonts w:ascii="Times New Roman" w:eastAsia="Times New Roman" w:hAnsi="Times New Roman" w:cs="Times New Roman"/>
          <w:sz w:val="24"/>
          <w:szCs w:val="24"/>
        </w:rPr>
        <w:t>Jäncke</w:t>
      </w:r>
      <w:proofErr w:type="spellEnd"/>
      <w:r w:rsidRPr="00147938">
        <w:rPr>
          <w:rFonts w:ascii="Times New Roman" w:eastAsia="Times New Roman" w:hAnsi="Times New Roman" w:cs="Times New Roman"/>
          <w:sz w:val="24"/>
          <w:szCs w:val="24"/>
        </w:rPr>
        <w:t xml:space="preserve"> &amp; </w:t>
      </w:r>
      <w:proofErr w:type="spellStart"/>
      <w:r w:rsidRPr="00147938">
        <w:rPr>
          <w:rFonts w:ascii="Times New Roman" w:eastAsia="Times New Roman" w:hAnsi="Times New Roman" w:cs="Times New Roman"/>
          <w:sz w:val="24"/>
          <w:szCs w:val="24"/>
        </w:rPr>
        <w:t>Sandmann</w:t>
      </w:r>
      <w:proofErr w:type="spellEnd"/>
      <w:r w:rsidRPr="00147938">
        <w:rPr>
          <w:rFonts w:ascii="Times New Roman" w:eastAsia="Times New Roman" w:hAnsi="Times New Roman" w:cs="Times New Roman"/>
          <w:sz w:val="24"/>
          <w:szCs w:val="24"/>
        </w:rPr>
        <w:t xml:space="preserve">, 2010; Nguyen &amp; </w:t>
      </w:r>
      <w:proofErr w:type="spellStart"/>
      <w:r w:rsidRPr="00147938">
        <w:rPr>
          <w:rFonts w:ascii="Times New Roman" w:eastAsia="Times New Roman" w:hAnsi="Times New Roman" w:cs="Times New Roman"/>
          <w:sz w:val="24"/>
          <w:szCs w:val="24"/>
        </w:rPr>
        <w:t>Grahn</w:t>
      </w:r>
      <w:proofErr w:type="spellEnd"/>
      <w:r w:rsidRPr="00147938">
        <w:rPr>
          <w:rFonts w:ascii="Times New Roman" w:eastAsia="Times New Roman" w:hAnsi="Times New Roman" w:cs="Times New Roman"/>
          <w:sz w:val="24"/>
          <w:szCs w:val="24"/>
        </w:rPr>
        <w:t xml:space="preserve">, 2017). </w:t>
      </w:r>
      <w:proofErr w:type="spellStart"/>
      <w:r w:rsidRPr="00147938">
        <w:rPr>
          <w:rFonts w:ascii="Times New Roman" w:eastAsia="Times New Roman" w:hAnsi="Times New Roman" w:cs="Times New Roman"/>
          <w:sz w:val="24"/>
          <w:szCs w:val="24"/>
        </w:rPr>
        <w:t>Ferreri</w:t>
      </w:r>
      <w:proofErr w:type="spellEnd"/>
      <w:r w:rsidRPr="00147938">
        <w:rPr>
          <w:rFonts w:ascii="Times New Roman" w:eastAsia="Times New Roman" w:hAnsi="Times New Roman" w:cs="Times New Roman"/>
          <w:sz w:val="24"/>
          <w:szCs w:val="24"/>
        </w:rPr>
        <w:t xml:space="preserve"> et al. (2013), suggested that background music provided a richer context for encoding than silence, leading to less demand in the brain area responsible for executive function and thus an improvement in memory. In direct contrast </w:t>
      </w:r>
      <w:r w:rsidR="002446C2" w:rsidRPr="00147938">
        <w:rPr>
          <w:rFonts w:ascii="Times New Roman" w:eastAsia="Times New Roman" w:hAnsi="Times New Roman" w:cs="Times New Roman"/>
          <w:sz w:val="24"/>
          <w:szCs w:val="24"/>
        </w:rPr>
        <w:t>Cassidy</w:t>
      </w:r>
      <w:r w:rsidR="002446C2">
        <w:rPr>
          <w:rFonts w:ascii="Times New Roman" w:eastAsia="Times New Roman" w:hAnsi="Times New Roman" w:cs="Times New Roman"/>
          <w:sz w:val="24"/>
          <w:szCs w:val="24"/>
        </w:rPr>
        <w:t xml:space="preserve"> </w:t>
      </w:r>
      <w:r w:rsidRPr="00147938">
        <w:rPr>
          <w:rFonts w:ascii="Times New Roman" w:eastAsia="Times New Roman" w:hAnsi="Times New Roman" w:cs="Times New Roman"/>
          <w:sz w:val="24"/>
          <w:szCs w:val="24"/>
        </w:rPr>
        <w:t>and MacDonald (2007)</w:t>
      </w:r>
      <w:r w:rsidR="002446C2">
        <w:rPr>
          <w:rFonts w:ascii="Times New Roman" w:eastAsia="Times New Roman" w:hAnsi="Times New Roman" w:cs="Times New Roman"/>
          <w:sz w:val="24"/>
          <w:szCs w:val="24"/>
        </w:rPr>
        <w:t>,</w:t>
      </w:r>
      <w:r w:rsidRPr="00147938">
        <w:rPr>
          <w:rFonts w:ascii="Times New Roman" w:eastAsia="Times New Roman" w:hAnsi="Times New Roman" w:cs="Times New Roman"/>
          <w:sz w:val="24"/>
          <w:szCs w:val="24"/>
        </w:rPr>
        <w:t xml:space="preserve"> reported that participants performed worse in four recall tests while listening to background music. Moreover, a meta-analysis on eight studies suggested that background music had a small, detrimental effect on memory overall (</w:t>
      </w:r>
      <w:proofErr w:type="spellStart"/>
      <w:r w:rsidRPr="00147938">
        <w:rPr>
          <w:rFonts w:ascii="Times New Roman" w:eastAsia="Times New Roman" w:hAnsi="Times New Roman" w:cs="Times New Roman"/>
          <w:sz w:val="24"/>
          <w:szCs w:val="24"/>
        </w:rPr>
        <w:t>Kämpfe</w:t>
      </w:r>
      <w:proofErr w:type="spellEnd"/>
      <w:r w:rsidRPr="00147938">
        <w:rPr>
          <w:rFonts w:ascii="Times New Roman" w:eastAsia="Times New Roman" w:hAnsi="Times New Roman" w:cs="Times New Roman"/>
          <w:sz w:val="24"/>
          <w:szCs w:val="24"/>
        </w:rPr>
        <w:t xml:space="preserve"> et al., 2011). These findings demonstrate the ambiguity on the relationship between background music and memory.</w:t>
      </w:r>
    </w:p>
    <w:p w14:paraId="0F30B98E" w14:textId="3152C47F" w:rsidR="00E5449A" w:rsidRPr="00147938" w:rsidRDefault="009A3AA3" w:rsidP="00147938">
      <w:pPr>
        <w:spacing w:line="360" w:lineRule="auto"/>
        <w:ind w:firstLine="720"/>
        <w:rPr>
          <w:rFonts w:ascii="Times New Roman" w:eastAsia="Times New Roman" w:hAnsi="Times New Roman" w:cs="Times New Roman"/>
          <w:b/>
          <w:sz w:val="24"/>
          <w:szCs w:val="24"/>
        </w:rPr>
      </w:pPr>
      <w:r w:rsidRPr="00147938">
        <w:rPr>
          <w:rFonts w:ascii="Times New Roman" w:eastAsia="Times New Roman" w:hAnsi="Times New Roman" w:cs="Times New Roman"/>
          <w:sz w:val="24"/>
          <w:szCs w:val="24"/>
        </w:rPr>
        <w:t>Task-switching is a component of executive function important for working memory (</w:t>
      </w:r>
      <w:hyperlink r:id="rId10" w:anchor="ref1">
        <w:r w:rsidRPr="00147938">
          <w:rPr>
            <w:rFonts w:ascii="Times New Roman" w:eastAsia="Times New Roman" w:hAnsi="Times New Roman" w:cs="Times New Roman"/>
            <w:sz w:val="24"/>
            <w:szCs w:val="24"/>
          </w:rPr>
          <w:t>Baddeley, 2012</w:t>
        </w:r>
      </w:hyperlink>
      <w:r w:rsidRPr="00147938">
        <w:rPr>
          <w:rFonts w:ascii="Times New Roman" w:eastAsia="Times New Roman" w:hAnsi="Times New Roman" w:cs="Times New Roman"/>
          <w:sz w:val="24"/>
          <w:szCs w:val="24"/>
        </w:rPr>
        <w:t>)</w:t>
      </w:r>
      <w:r w:rsidRPr="00147938">
        <w:rPr>
          <w:rFonts w:ascii="Times New Roman" w:eastAsia="Times New Roman" w:hAnsi="Times New Roman" w:cs="Times New Roman"/>
          <w:color w:val="FF0000"/>
          <w:sz w:val="24"/>
          <w:szCs w:val="24"/>
        </w:rPr>
        <w:t xml:space="preserve">. </w:t>
      </w:r>
      <w:r w:rsidRPr="00147938">
        <w:rPr>
          <w:rFonts w:ascii="Times New Roman" w:eastAsia="Times New Roman" w:hAnsi="Times New Roman" w:cs="Times New Roman"/>
          <w:sz w:val="24"/>
          <w:szCs w:val="24"/>
        </w:rPr>
        <w:t xml:space="preserve">Task-switching relies on working memory to ensure regulation and active maintenance of goal-related information. Task-switching incurs a higher </w:t>
      </w:r>
      <w:r w:rsidRPr="00147938">
        <w:rPr>
          <w:rFonts w:ascii="Times New Roman" w:eastAsia="Times New Roman" w:hAnsi="Times New Roman" w:cs="Times New Roman"/>
          <w:color w:val="212121"/>
          <w:sz w:val="24"/>
          <w:szCs w:val="24"/>
          <w:highlight w:val="white"/>
        </w:rPr>
        <w:t>perceptual load which may impair working memory, emulating</w:t>
      </w:r>
      <w:r w:rsidRPr="00147938">
        <w:rPr>
          <w:rFonts w:ascii="Times New Roman" w:eastAsia="Times New Roman" w:hAnsi="Times New Roman" w:cs="Times New Roman"/>
          <w:sz w:val="24"/>
          <w:szCs w:val="24"/>
        </w:rPr>
        <w:t xml:space="preserve"> a real-life studying scenario (</w:t>
      </w:r>
      <w:proofErr w:type="spellStart"/>
      <w:r w:rsidRPr="00147938">
        <w:rPr>
          <w:rFonts w:ascii="Times New Roman" w:eastAsia="Times New Roman" w:hAnsi="Times New Roman" w:cs="Times New Roman"/>
          <w:sz w:val="24"/>
          <w:szCs w:val="24"/>
        </w:rPr>
        <w:t>Pizzie</w:t>
      </w:r>
      <w:proofErr w:type="spellEnd"/>
      <w:r w:rsidRPr="00147938">
        <w:rPr>
          <w:rFonts w:ascii="Times New Roman" w:eastAsia="Times New Roman" w:hAnsi="Times New Roman" w:cs="Times New Roman"/>
          <w:sz w:val="24"/>
          <w:szCs w:val="24"/>
        </w:rPr>
        <w:t xml:space="preserve"> et al., 2019</w:t>
      </w:r>
      <w:r w:rsidRPr="00147938">
        <w:rPr>
          <w:rFonts w:ascii="Times New Roman" w:eastAsia="Times New Roman" w:hAnsi="Times New Roman" w:cs="Times New Roman"/>
          <w:color w:val="212121"/>
          <w:sz w:val="24"/>
          <w:szCs w:val="24"/>
          <w:highlight w:val="white"/>
        </w:rPr>
        <w:t xml:space="preserve">). As such, a task-switching exercise has been included in studies investigating working memory </w:t>
      </w:r>
      <w:r w:rsidRPr="00147938">
        <w:rPr>
          <w:rFonts w:ascii="Times New Roman" w:eastAsia="Times New Roman" w:hAnsi="Times New Roman" w:cs="Times New Roman"/>
          <w:sz w:val="24"/>
          <w:szCs w:val="24"/>
        </w:rPr>
        <w:t xml:space="preserve">(Dodge &amp; </w:t>
      </w:r>
      <w:proofErr w:type="spellStart"/>
      <w:r w:rsidRPr="00147938">
        <w:rPr>
          <w:rFonts w:ascii="Times New Roman" w:eastAsia="Times New Roman" w:hAnsi="Times New Roman" w:cs="Times New Roman"/>
          <w:sz w:val="24"/>
          <w:szCs w:val="24"/>
        </w:rPr>
        <w:t>Mensink</w:t>
      </w:r>
      <w:proofErr w:type="spellEnd"/>
      <w:r w:rsidRPr="00147938">
        <w:rPr>
          <w:rFonts w:ascii="Times New Roman" w:eastAsia="Times New Roman" w:hAnsi="Times New Roman" w:cs="Times New Roman"/>
          <w:sz w:val="24"/>
          <w:szCs w:val="24"/>
        </w:rPr>
        <w:t>, 2014)</w:t>
      </w:r>
      <w:r w:rsidR="002446C2">
        <w:rPr>
          <w:rFonts w:ascii="Times New Roman" w:eastAsia="Times New Roman" w:hAnsi="Times New Roman" w:cs="Times New Roman"/>
          <w:sz w:val="24"/>
          <w:szCs w:val="24"/>
        </w:rPr>
        <w:t>, and will be included in the present study.</w:t>
      </w:r>
    </w:p>
    <w:p w14:paraId="5B4B2F76" w14:textId="44D6C49B" w:rsidR="00E5449A" w:rsidRPr="00147938" w:rsidRDefault="009A3AA3" w:rsidP="00147938">
      <w:pPr>
        <w:spacing w:before="240" w:after="240" w:line="360" w:lineRule="auto"/>
        <w:ind w:firstLine="720"/>
        <w:jc w:val="both"/>
        <w:rPr>
          <w:rFonts w:ascii="Times New Roman" w:eastAsia="Times New Roman" w:hAnsi="Times New Roman" w:cs="Times New Roman"/>
          <w:b/>
          <w:sz w:val="24"/>
          <w:szCs w:val="24"/>
        </w:rPr>
      </w:pPr>
      <w:r w:rsidRPr="00147938">
        <w:rPr>
          <w:rFonts w:ascii="Times New Roman" w:eastAsia="Times New Roman" w:hAnsi="Times New Roman" w:cs="Times New Roman"/>
          <w:sz w:val="24"/>
          <w:szCs w:val="24"/>
        </w:rPr>
        <w:t xml:space="preserve">Previous literature proposed that working memory </w:t>
      </w:r>
      <w:r w:rsidR="002446C2" w:rsidRPr="00147938">
        <w:rPr>
          <w:rFonts w:ascii="Times New Roman" w:eastAsia="Times New Roman" w:hAnsi="Times New Roman" w:cs="Times New Roman"/>
          <w:sz w:val="24"/>
          <w:szCs w:val="24"/>
        </w:rPr>
        <w:t>influences</w:t>
      </w:r>
      <w:r w:rsidRPr="00147938">
        <w:rPr>
          <w:rFonts w:ascii="Times New Roman" w:eastAsia="Times New Roman" w:hAnsi="Times New Roman" w:cs="Times New Roman"/>
          <w:sz w:val="24"/>
          <w:szCs w:val="24"/>
        </w:rPr>
        <w:t xml:space="preserve"> reading comprehension results (</w:t>
      </w:r>
      <w:proofErr w:type="spellStart"/>
      <w:r w:rsidRPr="00147938">
        <w:rPr>
          <w:rFonts w:ascii="Times New Roman" w:eastAsia="Times New Roman" w:hAnsi="Times New Roman" w:cs="Times New Roman"/>
          <w:sz w:val="24"/>
          <w:szCs w:val="24"/>
        </w:rPr>
        <w:t>Nouwens</w:t>
      </w:r>
      <w:proofErr w:type="spellEnd"/>
      <w:r w:rsidRPr="00147938">
        <w:rPr>
          <w:rFonts w:ascii="Times New Roman" w:eastAsia="Times New Roman" w:hAnsi="Times New Roman" w:cs="Times New Roman"/>
          <w:sz w:val="24"/>
          <w:szCs w:val="24"/>
        </w:rPr>
        <w:t xml:space="preserve"> et al., 2016). As such, reading comprehension tasks have been used in research </w:t>
      </w:r>
      <w:r w:rsidR="007E7D01" w:rsidRPr="00147938">
        <w:rPr>
          <w:rFonts w:ascii="Times New Roman" w:eastAsia="Times New Roman" w:hAnsi="Times New Roman" w:cs="Times New Roman"/>
          <w:sz w:val="24"/>
          <w:szCs w:val="24"/>
        </w:rPr>
        <w:t>to</w:t>
      </w:r>
      <w:r w:rsidRPr="00147938">
        <w:rPr>
          <w:rFonts w:ascii="Times New Roman" w:eastAsia="Times New Roman" w:hAnsi="Times New Roman" w:cs="Times New Roman"/>
          <w:sz w:val="24"/>
          <w:szCs w:val="24"/>
        </w:rPr>
        <w:t xml:space="preserve"> test working memory (Dodge &amp; </w:t>
      </w:r>
      <w:proofErr w:type="spellStart"/>
      <w:r w:rsidRPr="00147938">
        <w:rPr>
          <w:rFonts w:ascii="Times New Roman" w:eastAsia="Times New Roman" w:hAnsi="Times New Roman" w:cs="Times New Roman"/>
          <w:sz w:val="24"/>
          <w:szCs w:val="24"/>
        </w:rPr>
        <w:t>Mensink</w:t>
      </w:r>
      <w:proofErr w:type="spellEnd"/>
      <w:r w:rsidRPr="00147938">
        <w:rPr>
          <w:rFonts w:ascii="Times New Roman" w:eastAsia="Times New Roman" w:hAnsi="Times New Roman" w:cs="Times New Roman"/>
          <w:sz w:val="24"/>
          <w:szCs w:val="24"/>
        </w:rPr>
        <w:t xml:space="preserve">, 2014). Some studies have indicated </w:t>
      </w:r>
      <w:r w:rsidR="007E7D01" w:rsidRPr="00147938">
        <w:rPr>
          <w:rFonts w:ascii="Times New Roman" w:eastAsia="Times New Roman" w:hAnsi="Times New Roman" w:cs="Times New Roman"/>
          <w:sz w:val="24"/>
          <w:szCs w:val="24"/>
        </w:rPr>
        <w:t>that background</w:t>
      </w:r>
      <w:r w:rsidRPr="00147938">
        <w:rPr>
          <w:rFonts w:ascii="Times New Roman" w:eastAsia="Times New Roman" w:hAnsi="Times New Roman" w:cs="Times New Roman"/>
          <w:sz w:val="24"/>
          <w:szCs w:val="24"/>
        </w:rPr>
        <w:t xml:space="preserve"> music may facilitate cognitive improvements leading to improved reading comprehension (</w:t>
      </w:r>
      <w:proofErr w:type="spellStart"/>
      <w:r w:rsidRPr="00147938">
        <w:rPr>
          <w:rFonts w:ascii="Times New Roman" w:eastAsia="Times New Roman" w:hAnsi="Times New Roman" w:cs="Times New Roman"/>
          <w:sz w:val="24"/>
          <w:szCs w:val="24"/>
        </w:rPr>
        <w:t>Khaghaninejad</w:t>
      </w:r>
      <w:proofErr w:type="spellEnd"/>
      <w:r w:rsidRPr="00147938">
        <w:rPr>
          <w:rFonts w:ascii="Times New Roman" w:eastAsia="Times New Roman" w:hAnsi="Times New Roman" w:cs="Times New Roman"/>
          <w:sz w:val="24"/>
          <w:szCs w:val="24"/>
        </w:rPr>
        <w:t xml:space="preserve"> et al., 2016). However, contrasting literature suggests that background music had a negative effect on reading comprehension (Du et al., 2020), and on the reading process (</w:t>
      </w:r>
      <w:proofErr w:type="spellStart"/>
      <w:r w:rsidRPr="00147938">
        <w:rPr>
          <w:rFonts w:ascii="Times New Roman" w:eastAsia="Times New Roman" w:hAnsi="Times New Roman" w:cs="Times New Roman"/>
          <w:sz w:val="24"/>
          <w:szCs w:val="24"/>
        </w:rPr>
        <w:t>Kämpfe</w:t>
      </w:r>
      <w:proofErr w:type="spellEnd"/>
      <w:r w:rsidRPr="00147938">
        <w:rPr>
          <w:rFonts w:ascii="Times New Roman" w:eastAsia="Times New Roman" w:hAnsi="Times New Roman" w:cs="Times New Roman"/>
          <w:sz w:val="24"/>
          <w:szCs w:val="24"/>
        </w:rPr>
        <w:t xml:space="preserve"> et al., 2011).</w:t>
      </w:r>
      <w:r w:rsidR="002446C2">
        <w:rPr>
          <w:rFonts w:ascii="Times New Roman" w:eastAsia="Times New Roman" w:hAnsi="Times New Roman" w:cs="Times New Roman"/>
          <w:sz w:val="24"/>
          <w:szCs w:val="24"/>
        </w:rPr>
        <w:t xml:space="preserve"> These findings illustrate a need for further research into this area.</w:t>
      </w:r>
      <w:r w:rsidRPr="00147938">
        <w:rPr>
          <w:rFonts w:ascii="Times New Roman" w:eastAsia="Times New Roman" w:hAnsi="Times New Roman" w:cs="Times New Roman"/>
          <w:sz w:val="24"/>
          <w:szCs w:val="24"/>
        </w:rPr>
        <w:t xml:space="preserve"> </w:t>
      </w:r>
    </w:p>
    <w:p w14:paraId="3FCC014A" w14:textId="77777777" w:rsidR="002446C2" w:rsidRDefault="002446C2" w:rsidP="007E218D">
      <w:pPr>
        <w:rPr>
          <w:rFonts w:ascii="Times New Roman" w:hAnsi="Times New Roman" w:cs="Times New Roman"/>
          <w:b/>
          <w:bCs/>
          <w:sz w:val="24"/>
          <w:szCs w:val="24"/>
        </w:rPr>
      </w:pPr>
    </w:p>
    <w:p w14:paraId="71FA542C" w14:textId="77777777" w:rsidR="002446C2" w:rsidRDefault="002446C2" w:rsidP="007E218D">
      <w:pPr>
        <w:rPr>
          <w:rFonts w:ascii="Times New Roman" w:hAnsi="Times New Roman" w:cs="Times New Roman"/>
          <w:b/>
          <w:bCs/>
          <w:sz w:val="24"/>
          <w:szCs w:val="24"/>
        </w:rPr>
      </w:pPr>
    </w:p>
    <w:p w14:paraId="5094CEBD" w14:textId="77777777" w:rsidR="002446C2" w:rsidRDefault="002446C2" w:rsidP="007E218D">
      <w:pPr>
        <w:rPr>
          <w:rFonts w:ascii="Times New Roman" w:hAnsi="Times New Roman" w:cs="Times New Roman"/>
          <w:b/>
          <w:bCs/>
          <w:sz w:val="24"/>
          <w:szCs w:val="24"/>
        </w:rPr>
      </w:pPr>
    </w:p>
    <w:p w14:paraId="6AB940F3" w14:textId="77777777" w:rsidR="002446C2" w:rsidRDefault="002446C2" w:rsidP="007E218D">
      <w:pPr>
        <w:rPr>
          <w:rFonts w:ascii="Times New Roman" w:hAnsi="Times New Roman" w:cs="Times New Roman"/>
          <w:b/>
          <w:bCs/>
          <w:sz w:val="24"/>
          <w:szCs w:val="24"/>
        </w:rPr>
      </w:pPr>
    </w:p>
    <w:p w14:paraId="6E68A884" w14:textId="635B48AF" w:rsidR="00E5449A" w:rsidRPr="007E218D" w:rsidRDefault="009A3AA3" w:rsidP="007E218D">
      <w:pPr>
        <w:rPr>
          <w:rFonts w:ascii="Times New Roman" w:hAnsi="Times New Roman" w:cs="Times New Roman"/>
          <w:b/>
          <w:bCs/>
          <w:sz w:val="24"/>
          <w:szCs w:val="24"/>
        </w:rPr>
      </w:pPr>
      <w:r w:rsidRPr="007E218D">
        <w:rPr>
          <w:rFonts w:ascii="Times New Roman" w:hAnsi="Times New Roman" w:cs="Times New Roman"/>
          <w:b/>
          <w:bCs/>
          <w:sz w:val="24"/>
          <w:szCs w:val="24"/>
        </w:rPr>
        <w:lastRenderedPageBreak/>
        <w:t>1.</w:t>
      </w:r>
      <w:r w:rsidR="00980EAC">
        <w:rPr>
          <w:rFonts w:ascii="Times New Roman" w:hAnsi="Times New Roman" w:cs="Times New Roman"/>
          <w:b/>
          <w:bCs/>
          <w:sz w:val="24"/>
          <w:szCs w:val="24"/>
        </w:rPr>
        <w:t>3</w:t>
      </w:r>
      <w:r w:rsidRPr="007E218D">
        <w:rPr>
          <w:rFonts w:ascii="Times New Roman" w:hAnsi="Times New Roman" w:cs="Times New Roman"/>
          <w:b/>
          <w:bCs/>
          <w:sz w:val="24"/>
          <w:szCs w:val="24"/>
        </w:rPr>
        <w:t xml:space="preserve"> Characteristics of music: Key and Tempo</w:t>
      </w:r>
    </w:p>
    <w:p w14:paraId="4015CA50" w14:textId="77777777" w:rsidR="00E5449A" w:rsidRPr="00147938" w:rsidRDefault="00E5449A" w:rsidP="00147938">
      <w:pPr>
        <w:spacing w:line="360" w:lineRule="auto"/>
        <w:jc w:val="both"/>
        <w:rPr>
          <w:rFonts w:ascii="Times New Roman" w:eastAsia="Times New Roman" w:hAnsi="Times New Roman" w:cs="Times New Roman"/>
          <w:b/>
          <w:sz w:val="24"/>
          <w:szCs w:val="24"/>
        </w:rPr>
      </w:pPr>
    </w:p>
    <w:p w14:paraId="1EFF2A5E" w14:textId="51A4788C" w:rsidR="00E5449A" w:rsidRPr="00147938" w:rsidRDefault="009A3AA3" w:rsidP="00147938">
      <w:pPr>
        <w:spacing w:line="360" w:lineRule="auto"/>
        <w:ind w:firstLine="720"/>
        <w:jc w:val="both"/>
        <w:rPr>
          <w:rFonts w:ascii="Times New Roman" w:eastAsia="Times New Roman" w:hAnsi="Times New Roman" w:cs="Times New Roman"/>
          <w:b/>
          <w:sz w:val="24"/>
          <w:szCs w:val="24"/>
        </w:rPr>
      </w:pPr>
      <w:r w:rsidRPr="00147938">
        <w:rPr>
          <w:rFonts w:ascii="Times New Roman" w:eastAsia="Times New Roman" w:hAnsi="Times New Roman" w:cs="Times New Roman"/>
          <w:sz w:val="24"/>
          <w:szCs w:val="24"/>
        </w:rPr>
        <w:t xml:space="preserve">Music genre is </w:t>
      </w:r>
      <w:r w:rsidRPr="00147938">
        <w:rPr>
          <w:rFonts w:ascii="Times New Roman" w:eastAsia="Times New Roman" w:hAnsi="Times New Roman" w:cs="Times New Roman"/>
          <w:color w:val="212529"/>
          <w:sz w:val="24"/>
          <w:szCs w:val="24"/>
          <w:highlight w:val="white"/>
        </w:rPr>
        <w:t xml:space="preserve">distinguished by constituent characteristics like </w:t>
      </w:r>
      <w:r w:rsidRPr="00147938">
        <w:rPr>
          <w:rFonts w:ascii="Times New Roman" w:eastAsia="Times New Roman" w:hAnsi="Times New Roman" w:cs="Times New Roman"/>
          <w:sz w:val="24"/>
          <w:szCs w:val="24"/>
        </w:rPr>
        <w:t xml:space="preserve">instrumentation, tempo, and keys </w:t>
      </w:r>
      <w:r w:rsidRPr="00147938">
        <w:rPr>
          <w:rFonts w:ascii="Times New Roman" w:eastAsia="Times New Roman" w:hAnsi="Times New Roman" w:cs="Times New Roman"/>
          <w:color w:val="212529"/>
          <w:sz w:val="24"/>
          <w:szCs w:val="24"/>
          <w:highlight w:val="white"/>
        </w:rPr>
        <w:t>(</w:t>
      </w:r>
      <w:r w:rsidRPr="00147938">
        <w:rPr>
          <w:rFonts w:ascii="Times New Roman" w:eastAsia="Times New Roman" w:hAnsi="Times New Roman" w:cs="Times New Roman"/>
          <w:color w:val="212121"/>
          <w:sz w:val="24"/>
          <w:szCs w:val="24"/>
          <w:highlight w:val="white"/>
        </w:rPr>
        <w:t>Merriam-Webster, 2023)</w:t>
      </w:r>
      <w:r w:rsidRPr="00147938">
        <w:rPr>
          <w:rFonts w:ascii="Times New Roman" w:eastAsia="Times New Roman" w:hAnsi="Times New Roman" w:cs="Times New Roman"/>
          <w:sz w:val="24"/>
          <w:szCs w:val="24"/>
        </w:rPr>
        <w:t>. Genres share commonalities, and music may merge multiple genres, meaning g</w:t>
      </w:r>
      <w:r w:rsidRPr="00147938">
        <w:rPr>
          <w:rFonts w:ascii="Times New Roman" w:eastAsia="Times New Roman" w:hAnsi="Times New Roman" w:cs="Times New Roman"/>
          <w:color w:val="171717"/>
          <w:sz w:val="24"/>
          <w:szCs w:val="24"/>
          <w:highlight w:val="white"/>
        </w:rPr>
        <w:t>enre often does not accurately describe music. According to Greenberg (2016)</w:t>
      </w:r>
      <w:r w:rsidR="002446C2">
        <w:rPr>
          <w:rFonts w:ascii="Times New Roman" w:eastAsia="Times New Roman" w:hAnsi="Times New Roman" w:cs="Times New Roman"/>
          <w:color w:val="171717"/>
          <w:sz w:val="24"/>
          <w:szCs w:val="24"/>
          <w:highlight w:val="white"/>
        </w:rPr>
        <w:t>,</w:t>
      </w:r>
      <w:r w:rsidRPr="00147938">
        <w:rPr>
          <w:rFonts w:ascii="Times New Roman" w:eastAsia="Times New Roman" w:hAnsi="Times New Roman" w:cs="Times New Roman"/>
          <w:color w:val="171717"/>
          <w:sz w:val="24"/>
          <w:szCs w:val="24"/>
          <w:highlight w:val="white"/>
        </w:rPr>
        <w:t xml:space="preserve"> music should rather be described by its constituent musical characteristics like key or tempo. </w:t>
      </w:r>
      <w:r w:rsidRPr="00147938">
        <w:rPr>
          <w:rFonts w:ascii="Times New Roman" w:eastAsia="Times New Roman" w:hAnsi="Times New Roman" w:cs="Times New Roman"/>
          <w:sz w:val="24"/>
          <w:szCs w:val="24"/>
        </w:rPr>
        <w:t xml:space="preserve">Previous research compared the effect of different background music genres on working </w:t>
      </w:r>
      <w:r w:rsidR="007E7D01" w:rsidRPr="00147938">
        <w:rPr>
          <w:rFonts w:ascii="Times New Roman" w:eastAsia="Times New Roman" w:hAnsi="Times New Roman" w:cs="Times New Roman"/>
          <w:sz w:val="24"/>
          <w:szCs w:val="24"/>
        </w:rPr>
        <w:t>memory but</w:t>
      </w:r>
      <w:r w:rsidRPr="00147938">
        <w:rPr>
          <w:rFonts w:ascii="Times New Roman" w:eastAsia="Times New Roman" w:hAnsi="Times New Roman" w:cs="Times New Roman"/>
          <w:sz w:val="24"/>
          <w:szCs w:val="24"/>
        </w:rPr>
        <w:t xml:space="preserve"> has not isolated </w:t>
      </w:r>
      <w:r w:rsidR="002446C2">
        <w:rPr>
          <w:rFonts w:ascii="Times New Roman" w:eastAsia="Times New Roman" w:hAnsi="Times New Roman" w:cs="Times New Roman"/>
          <w:sz w:val="24"/>
          <w:szCs w:val="24"/>
        </w:rPr>
        <w:t xml:space="preserve">the </w:t>
      </w:r>
      <w:r w:rsidRPr="00147938">
        <w:rPr>
          <w:rFonts w:ascii="Times New Roman" w:eastAsia="Times New Roman" w:hAnsi="Times New Roman" w:cs="Times New Roman"/>
          <w:sz w:val="24"/>
          <w:szCs w:val="24"/>
        </w:rPr>
        <w:t>constituent characteristics</w:t>
      </w:r>
      <w:r w:rsidR="002446C2">
        <w:rPr>
          <w:rFonts w:ascii="Times New Roman" w:eastAsia="Times New Roman" w:hAnsi="Times New Roman" w:cs="Times New Roman"/>
          <w:sz w:val="24"/>
          <w:szCs w:val="24"/>
        </w:rPr>
        <w:t xml:space="preserve"> of music for </w:t>
      </w:r>
      <w:r w:rsidR="002446C2" w:rsidRPr="00147938">
        <w:rPr>
          <w:rFonts w:ascii="Times New Roman" w:eastAsia="Times New Roman" w:hAnsi="Times New Roman" w:cs="Times New Roman"/>
          <w:sz w:val="24"/>
          <w:szCs w:val="24"/>
        </w:rPr>
        <w:t>investigat</w:t>
      </w:r>
      <w:r w:rsidR="002446C2">
        <w:rPr>
          <w:rFonts w:ascii="Times New Roman" w:eastAsia="Times New Roman" w:hAnsi="Times New Roman" w:cs="Times New Roman"/>
          <w:sz w:val="24"/>
          <w:szCs w:val="24"/>
        </w:rPr>
        <w:t>ion</w:t>
      </w:r>
      <w:r w:rsidRPr="00147938">
        <w:rPr>
          <w:rFonts w:ascii="Times New Roman" w:eastAsia="Times New Roman" w:hAnsi="Times New Roman" w:cs="Times New Roman"/>
          <w:sz w:val="24"/>
          <w:szCs w:val="24"/>
        </w:rPr>
        <w:t xml:space="preserve"> (</w:t>
      </w:r>
      <w:proofErr w:type="spellStart"/>
      <w:r w:rsidRPr="00147938">
        <w:rPr>
          <w:rFonts w:ascii="Times New Roman" w:eastAsia="Times New Roman" w:hAnsi="Times New Roman" w:cs="Times New Roman"/>
          <w:sz w:val="24"/>
          <w:szCs w:val="24"/>
        </w:rPr>
        <w:t>Bottiroli</w:t>
      </w:r>
      <w:proofErr w:type="spellEnd"/>
      <w:r w:rsidRPr="00147938">
        <w:rPr>
          <w:rFonts w:ascii="Times New Roman" w:eastAsia="Times New Roman" w:hAnsi="Times New Roman" w:cs="Times New Roman"/>
          <w:sz w:val="24"/>
          <w:szCs w:val="24"/>
        </w:rPr>
        <w:t xml:space="preserve"> et al., 2014; Dodge &amp; </w:t>
      </w:r>
      <w:proofErr w:type="spellStart"/>
      <w:r w:rsidRPr="00147938">
        <w:rPr>
          <w:rFonts w:ascii="Times New Roman" w:eastAsia="Times New Roman" w:hAnsi="Times New Roman" w:cs="Times New Roman"/>
          <w:sz w:val="24"/>
          <w:szCs w:val="24"/>
        </w:rPr>
        <w:t>Mensink</w:t>
      </w:r>
      <w:proofErr w:type="spellEnd"/>
      <w:r w:rsidRPr="00147938">
        <w:rPr>
          <w:rFonts w:ascii="Times New Roman" w:eastAsia="Times New Roman" w:hAnsi="Times New Roman" w:cs="Times New Roman"/>
          <w:sz w:val="24"/>
          <w:szCs w:val="24"/>
        </w:rPr>
        <w:t>, 2014).</w:t>
      </w:r>
    </w:p>
    <w:p w14:paraId="3E0920AE" w14:textId="5E3E478E" w:rsidR="00E5449A" w:rsidRPr="00147938" w:rsidRDefault="009A3AA3" w:rsidP="00147938">
      <w:pPr>
        <w:spacing w:before="240" w:after="240" w:line="360" w:lineRule="auto"/>
        <w:ind w:firstLine="720"/>
        <w:jc w:val="both"/>
        <w:rPr>
          <w:rFonts w:ascii="Times New Roman" w:eastAsia="Times New Roman" w:hAnsi="Times New Roman" w:cs="Times New Roman"/>
          <w:b/>
          <w:sz w:val="24"/>
          <w:szCs w:val="24"/>
        </w:rPr>
      </w:pPr>
      <w:r w:rsidRPr="00147938">
        <w:rPr>
          <w:rFonts w:ascii="Times New Roman" w:eastAsia="Times New Roman" w:hAnsi="Times New Roman" w:cs="Times New Roman"/>
          <w:sz w:val="24"/>
          <w:szCs w:val="24"/>
        </w:rPr>
        <w:t>The arousal-mood hypothesis argues that listening to music affects arousal and mood, which may then affect cognitive performance (Husain et al., 2002). The impact of music on the mood-arousal of listeners seemed to be determined by the tempo and the key of the music itself (</w:t>
      </w:r>
      <w:proofErr w:type="spellStart"/>
      <w:r w:rsidRPr="00147938">
        <w:rPr>
          <w:rFonts w:ascii="Times New Roman" w:eastAsia="Times New Roman" w:hAnsi="Times New Roman" w:cs="Times New Roman"/>
          <w:sz w:val="24"/>
          <w:szCs w:val="24"/>
        </w:rPr>
        <w:t>Gabrielsson</w:t>
      </w:r>
      <w:proofErr w:type="spellEnd"/>
      <w:r w:rsidRPr="00147938">
        <w:rPr>
          <w:rFonts w:ascii="Times New Roman" w:eastAsia="Times New Roman" w:hAnsi="Times New Roman" w:cs="Times New Roman"/>
          <w:sz w:val="24"/>
          <w:szCs w:val="24"/>
        </w:rPr>
        <w:t xml:space="preserve"> &amp; </w:t>
      </w:r>
      <w:proofErr w:type="spellStart"/>
      <w:r w:rsidRPr="00147938">
        <w:rPr>
          <w:rFonts w:ascii="Times New Roman" w:eastAsia="Times New Roman" w:hAnsi="Times New Roman" w:cs="Times New Roman"/>
          <w:sz w:val="24"/>
          <w:szCs w:val="24"/>
        </w:rPr>
        <w:t>Lindström</w:t>
      </w:r>
      <w:proofErr w:type="spellEnd"/>
      <w:r w:rsidRPr="00147938">
        <w:rPr>
          <w:rFonts w:ascii="Times New Roman" w:eastAsia="Times New Roman" w:hAnsi="Times New Roman" w:cs="Times New Roman"/>
          <w:sz w:val="24"/>
          <w:szCs w:val="24"/>
        </w:rPr>
        <w:t xml:space="preserve">, 2010). According to Hunter et al. (2010), listeners’ subjective happiness ratings were highest for up-tempo, major key music and sad ratings were highest for slow-tempo, minor key music. The relationship between key, tempo, working memory and emotional arousal are discussed in detail below. </w:t>
      </w:r>
    </w:p>
    <w:p w14:paraId="7F378674" w14:textId="77777777" w:rsidR="00E5449A" w:rsidRPr="00147938" w:rsidRDefault="009A3AA3" w:rsidP="00147938">
      <w:pPr>
        <w:spacing w:before="240" w:after="240" w:line="360" w:lineRule="auto"/>
        <w:ind w:firstLine="720"/>
        <w:jc w:val="both"/>
        <w:rPr>
          <w:rFonts w:ascii="Times New Roman" w:eastAsia="Times New Roman" w:hAnsi="Times New Roman" w:cs="Times New Roman"/>
          <w:sz w:val="24"/>
          <w:szCs w:val="24"/>
        </w:rPr>
      </w:pPr>
      <w:r w:rsidRPr="00147938">
        <w:rPr>
          <w:rFonts w:ascii="Times New Roman" w:eastAsia="Times New Roman" w:hAnsi="Times New Roman" w:cs="Times New Roman"/>
          <w:sz w:val="24"/>
          <w:szCs w:val="24"/>
        </w:rPr>
        <w:t>Musical key is “a system of functionally related chords from major and minor scales” (</w:t>
      </w:r>
      <w:proofErr w:type="spellStart"/>
      <w:r w:rsidRPr="00147938">
        <w:rPr>
          <w:rFonts w:ascii="Times New Roman" w:eastAsia="Times New Roman" w:hAnsi="Times New Roman" w:cs="Times New Roman"/>
          <w:sz w:val="24"/>
          <w:szCs w:val="24"/>
        </w:rPr>
        <w:t>DeVoto</w:t>
      </w:r>
      <w:proofErr w:type="spellEnd"/>
      <w:r w:rsidRPr="00147938">
        <w:rPr>
          <w:rFonts w:ascii="Times New Roman" w:eastAsia="Times New Roman" w:hAnsi="Times New Roman" w:cs="Times New Roman"/>
          <w:sz w:val="24"/>
          <w:szCs w:val="24"/>
        </w:rPr>
        <w:t xml:space="preserve">, 2007, p 1). It is believed that music in a minor key evokes negative emotions, whilst music in a major key evokes positive emotions (Hunter et al., 2010; Justus et al., 2018). </w:t>
      </w:r>
    </w:p>
    <w:p w14:paraId="102E08C7" w14:textId="699B21CB" w:rsidR="00E5449A" w:rsidRPr="00147938" w:rsidRDefault="009A3AA3" w:rsidP="00147938">
      <w:pPr>
        <w:spacing w:before="240" w:after="240" w:line="360" w:lineRule="auto"/>
        <w:ind w:firstLine="720"/>
        <w:jc w:val="both"/>
        <w:rPr>
          <w:rFonts w:ascii="Times New Roman" w:eastAsia="Times New Roman" w:hAnsi="Times New Roman" w:cs="Times New Roman"/>
          <w:b/>
          <w:sz w:val="24"/>
          <w:szCs w:val="24"/>
        </w:rPr>
      </w:pPr>
      <w:r w:rsidRPr="00147938">
        <w:rPr>
          <w:rFonts w:ascii="Times New Roman" w:eastAsia="Times New Roman" w:hAnsi="Times New Roman" w:cs="Times New Roman"/>
          <w:sz w:val="24"/>
          <w:szCs w:val="24"/>
        </w:rPr>
        <w:t>Numerous conflicting findings have been reported on the relationship between mood-arousal and working memory. According to Greene et al. (2010</w:t>
      </w:r>
      <w:r w:rsidR="007E7D01" w:rsidRPr="00147938">
        <w:rPr>
          <w:rFonts w:ascii="Times New Roman" w:eastAsia="Times New Roman" w:hAnsi="Times New Roman" w:cs="Times New Roman"/>
          <w:sz w:val="24"/>
          <w:szCs w:val="24"/>
        </w:rPr>
        <w:t>), memory</w:t>
      </w:r>
      <w:r w:rsidRPr="00147938">
        <w:rPr>
          <w:rFonts w:ascii="Times New Roman" w:eastAsia="Times New Roman" w:hAnsi="Times New Roman" w:cs="Times New Roman"/>
          <w:sz w:val="24"/>
          <w:szCs w:val="24"/>
        </w:rPr>
        <w:t xml:space="preserve"> is optimal when listening to positive-mood-arousing music</w:t>
      </w:r>
      <w:r w:rsidR="002446C2">
        <w:rPr>
          <w:rFonts w:ascii="Times New Roman" w:eastAsia="Times New Roman" w:hAnsi="Times New Roman" w:cs="Times New Roman"/>
          <w:sz w:val="24"/>
          <w:szCs w:val="24"/>
        </w:rPr>
        <w:t xml:space="preserve"> (major key)</w:t>
      </w:r>
      <w:r w:rsidRPr="00147938">
        <w:rPr>
          <w:rFonts w:ascii="Times New Roman" w:eastAsia="Times New Roman" w:hAnsi="Times New Roman" w:cs="Times New Roman"/>
          <w:sz w:val="24"/>
          <w:szCs w:val="24"/>
        </w:rPr>
        <w:t xml:space="preserve"> and negative-mood-arousing music</w:t>
      </w:r>
      <w:r w:rsidR="002446C2">
        <w:rPr>
          <w:rFonts w:ascii="Times New Roman" w:eastAsia="Times New Roman" w:hAnsi="Times New Roman" w:cs="Times New Roman"/>
          <w:sz w:val="24"/>
          <w:szCs w:val="24"/>
        </w:rPr>
        <w:t xml:space="preserve"> (minor key)</w:t>
      </w:r>
      <w:r w:rsidRPr="00147938">
        <w:rPr>
          <w:rFonts w:ascii="Times New Roman" w:eastAsia="Times New Roman" w:hAnsi="Times New Roman" w:cs="Times New Roman"/>
          <w:sz w:val="24"/>
          <w:szCs w:val="24"/>
        </w:rPr>
        <w:t xml:space="preserve">. In contrast, Nguyen and </w:t>
      </w:r>
      <w:proofErr w:type="spellStart"/>
      <w:r w:rsidRPr="00147938">
        <w:rPr>
          <w:rFonts w:ascii="Times New Roman" w:eastAsia="Times New Roman" w:hAnsi="Times New Roman" w:cs="Times New Roman"/>
          <w:sz w:val="24"/>
          <w:szCs w:val="24"/>
        </w:rPr>
        <w:t>Grahn</w:t>
      </w:r>
      <w:proofErr w:type="spellEnd"/>
      <w:r w:rsidRPr="00147938">
        <w:rPr>
          <w:rFonts w:ascii="Times New Roman" w:eastAsia="Times New Roman" w:hAnsi="Times New Roman" w:cs="Times New Roman"/>
          <w:sz w:val="24"/>
          <w:szCs w:val="24"/>
        </w:rPr>
        <w:t xml:space="preserve"> (2017), reported that background music of varying moods and arousal levels did not enhance memory overall. Moreover, recent research stressed the importance of subjective working memory capacity. N</w:t>
      </w:r>
      <w:r w:rsidRPr="00147938">
        <w:rPr>
          <w:rFonts w:ascii="Times New Roman" w:eastAsia="Times New Roman" w:hAnsi="Times New Roman" w:cs="Times New Roman"/>
          <w:color w:val="212121"/>
          <w:sz w:val="24"/>
          <w:szCs w:val="24"/>
        </w:rPr>
        <w:t xml:space="preserve">egative and positive emotional arousal only enhanced working memory performance in participants with a high working memory capacity, whilst negatively </w:t>
      </w:r>
      <w:r w:rsidR="007E7D01" w:rsidRPr="00147938">
        <w:rPr>
          <w:rFonts w:ascii="Times New Roman" w:eastAsia="Times New Roman" w:hAnsi="Times New Roman" w:cs="Times New Roman"/>
          <w:color w:val="212121"/>
          <w:sz w:val="24"/>
          <w:szCs w:val="24"/>
        </w:rPr>
        <w:lastRenderedPageBreak/>
        <w:t>affecting working</w:t>
      </w:r>
      <w:r w:rsidRPr="00147938">
        <w:rPr>
          <w:rFonts w:ascii="Times New Roman" w:eastAsia="Times New Roman" w:hAnsi="Times New Roman" w:cs="Times New Roman"/>
          <w:color w:val="212121"/>
          <w:sz w:val="24"/>
          <w:szCs w:val="24"/>
        </w:rPr>
        <w:t xml:space="preserve"> memory performance in participants with a low working memory capacity (Zhang et al., 2017). </w:t>
      </w:r>
    </w:p>
    <w:p w14:paraId="51137EDA" w14:textId="21C57E3E" w:rsidR="00E5449A" w:rsidRPr="00147938" w:rsidRDefault="009A3AA3" w:rsidP="00147938">
      <w:pPr>
        <w:spacing w:before="240" w:after="240" w:line="360" w:lineRule="auto"/>
        <w:ind w:firstLine="720"/>
        <w:jc w:val="both"/>
        <w:rPr>
          <w:rFonts w:ascii="Times New Roman" w:eastAsia="Times New Roman" w:hAnsi="Times New Roman" w:cs="Times New Roman"/>
          <w:sz w:val="24"/>
          <w:szCs w:val="24"/>
        </w:rPr>
      </w:pPr>
      <w:r w:rsidRPr="00147938">
        <w:rPr>
          <w:rFonts w:ascii="Times New Roman" w:eastAsia="Times New Roman" w:hAnsi="Times New Roman" w:cs="Times New Roman"/>
          <w:sz w:val="24"/>
          <w:szCs w:val="24"/>
        </w:rPr>
        <w:t xml:space="preserve">Music tempo is the speed at which music is performed, measured </w:t>
      </w:r>
      <w:r w:rsidR="007E7D01" w:rsidRPr="00147938">
        <w:rPr>
          <w:rFonts w:ascii="Times New Roman" w:eastAsia="Times New Roman" w:hAnsi="Times New Roman" w:cs="Times New Roman"/>
          <w:sz w:val="24"/>
          <w:szCs w:val="24"/>
        </w:rPr>
        <w:t>in beats</w:t>
      </w:r>
      <w:r w:rsidRPr="00147938">
        <w:rPr>
          <w:rFonts w:ascii="Times New Roman" w:eastAsia="Times New Roman" w:hAnsi="Times New Roman" w:cs="Times New Roman"/>
          <w:sz w:val="24"/>
          <w:szCs w:val="24"/>
        </w:rPr>
        <w:t xml:space="preserve"> per minute (bpm), (Collins, 2023). Tempo is divided into; slow-tempo (60-76 bpm), mid-tempo (76-120 bpm) and up-tempo (&gt;120 bpm), </w:t>
      </w:r>
      <w:r w:rsidR="007E7D01" w:rsidRPr="00147938">
        <w:rPr>
          <w:rFonts w:ascii="Times New Roman" w:eastAsia="Times New Roman" w:hAnsi="Times New Roman" w:cs="Times New Roman"/>
          <w:sz w:val="24"/>
          <w:szCs w:val="24"/>
        </w:rPr>
        <w:t>(Liu</w:t>
      </w:r>
      <w:r w:rsidRPr="00147938">
        <w:rPr>
          <w:rFonts w:ascii="Times New Roman" w:eastAsia="Times New Roman" w:hAnsi="Times New Roman" w:cs="Times New Roman"/>
          <w:sz w:val="24"/>
          <w:szCs w:val="24"/>
        </w:rPr>
        <w:t xml:space="preserve"> et al., 2018). Tempo is arguably the “most important feature in determining emotional responses to music” (</w:t>
      </w:r>
      <w:proofErr w:type="spellStart"/>
      <w:r w:rsidRPr="00147938">
        <w:rPr>
          <w:rFonts w:ascii="Times New Roman" w:eastAsia="Times New Roman" w:hAnsi="Times New Roman" w:cs="Times New Roman"/>
          <w:sz w:val="24"/>
          <w:szCs w:val="24"/>
        </w:rPr>
        <w:t>Katagiri</w:t>
      </w:r>
      <w:proofErr w:type="spellEnd"/>
      <w:r w:rsidRPr="00147938">
        <w:rPr>
          <w:rFonts w:ascii="Times New Roman" w:eastAsia="Times New Roman" w:hAnsi="Times New Roman" w:cs="Times New Roman"/>
          <w:sz w:val="24"/>
          <w:szCs w:val="24"/>
        </w:rPr>
        <w:t>, 2009, p.14). Research conducted by Liu et al. (2018), reported that slow-tempo music evoked negative emotions like sadness, whilst up-tempo music evoked positive emotions like happiness and excitement.</w:t>
      </w:r>
    </w:p>
    <w:p w14:paraId="73F652C0" w14:textId="06D9A74E" w:rsidR="00E5449A" w:rsidRPr="00147938" w:rsidRDefault="009A3AA3" w:rsidP="00147938">
      <w:pPr>
        <w:spacing w:before="240" w:after="240" w:line="360" w:lineRule="auto"/>
        <w:ind w:firstLine="720"/>
        <w:jc w:val="both"/>
        <w:rPr>
          <w:rFonts w:ascii="Times New Roman" w:eastAsia="Times New Roman" w:hAnsi="Times New Roman" w:cs="Times New Roman"/>
          <w:b/>
          <w:sz w:val="24"/>
          <w:szCs w:val="24"/>
        </w:rPr>
      </w:pPr>
      <w:r w:rsidRPr="00147938">
        <w:rPr>
          <w:rFonts w:ascii="Times New Roman" w:eastAsia="Times New Roman" w:hAnsi="Times New Roman" w:cs="Times New Roman"/>
          <w:sz w:val="24"/>
          <w:szCs w:val="24"/>
        </w:rPr>
        <w:t xml:space="preserve">There has been conflicting literature regarding the ideal musical tempo to optimise memory. </w:t>
      </w:r>
      <w:proofErr w:type="spellStart"/>
      <w:r w:rsidRPr="00147938">
        <w:rPr>
          <w:rFonts w:ascii="Times New Roman" w:eastAsia="Times New Roman" w:hAnsi="Times New Roman" w:cs="Times New Roman"/>
          <w:sz w:val="24"/>
          <w:szCs w:val="24"/>
        </w:rPr>
        <w:t>Jäncke</w:t>
      </w:r>
      <w:proofErr w:type="spellEnd"/>
      <w:r w:rsidRPr="00147938">
        <w:rPr>
          <w:rFonts w:ascii="Times New Roman" w:eastAsia="Times New Roman" w:hAnsi="Times New Roman" w:cs="Times New Roman"/>
          <w:sz w:val="24"/>
          <w:szCs w:val="24"/>
        </w:rPr>
        <w:t xml:space="preserve"> and </w:t>
      </w:r>
      <w:proofErr w:type="spellStart"/>
      <w:r w:rsidRPr="00147938">
        <w:rPr>
          <w:rFonts w:ascii="Times New Roman" w:eastAsia="Times New Roman" w:hAnsi="Times New Roman" w:cs="Times New Roman"/>
          <w:sz w:val="24"/>
          <w:szCs w:val="24"/>
        </w:rPr>
        <w:t>Sandmann</w:t>
      </w:r>
      <w:proofErr w:type="spellEnd"/>
      <w:r w:rsidRPr="00147938">
        <w:rPr>
          <w:rFonts w:ascii="Times New Roman" w:eastAsia="Times New Roman" w:hAnsi="Times New Roman" w:cs="Times New Roman"/>
          <w:sz w:val="24"/>
          <w:szCs w:val="24"/>
        </w:rPr>
        <w:t xml:space="preserve">, (2010) reported that background music of varying tempos has no effect on memory. However, Chie et al. (2009), reported that participants </w:t>
      </w:r>
      <w:r w:rsidR="007E7D01" w:rsidRPr="00147938">
        <w:rPr>
          <w:rFonts w:ascii="Times New Roman" w:eastAsia="Times New Roman" w:hAnsi="Times New Roman" w:cs="Times New Roman"/>
          <w:sz w:val="24"/>
          <w:szCs w:val="24"/>
        </w:rPr>
        <w:t>achieved higher</w:t>
      </w:r>
      <w:r w:rsidRPr="00147938">
        <w:rPr>
          <w:rFonts w:ascii="Times New Roman" w:eastAsia="Times New Roman" w:hAnsi="Times New Roman" w:cs="Times New Roman"/>
          <w:sz w:val="24"/>
          <w:szCs w:val="24"/>
        </w:rPr>
        <w:t xml:space="preserve"> memory scores while listening to mid-tempo music (120 bpm). Further studies are needed to investigate the relationship between music tempo and memory functioning. </w:t>
      </w:r>
    </w:p>
    <w:p w14:paraId="4BD17C9F" w14:textId="6ABDCE2F" w:rsidR="00E5449A" w:rsidRPr="00147938" w:rsidRDefault="009A3AA3" w:rsidP="00147938">
      <w:pPr>
        <w:spacing w:before="240" w:after="240" w:line="360" w:lineRule="auto"/>
        <w:ind w:firstLine="720"/>
        <w:jc w:val="both"/>
        <w:rPr>
          <w:rFonts w:ascii="Times New Roman" w:eastAsia="Times New Roman" w:hAnsi="Times New Roman" w:cs="Times New Roman"/>
          <w:b/>
          <w:sz w:val="24"/>
          <w:szCs w:val="24"/>
        </w:rPr>
      </w:pPr>
      <w:r w:rsidRPr="00147938">
        <w:rPr>
          <w:rFonts w:ascii="Times New Roman" w:eastAsia="Times New Roman" w:hAnsi="Times New Roman" w:cs="Times New Roman"/>
          <w:sz w:val="24"/>
          <w:szCs w:val="24"/>
        </w:rPr>
        <w:t xml:space="preserve">Very few studies have been published that simultaneously investigate the effect of key and tempo on working memory and emotional arousal (Liu et al., 2018). One is a study by </w:t>
      </w:r>
      <w:proofErr w:type="spellStart"/>
      <w:r w:rsidRPr="00147938">
        <w:rPr>
          <w:rFonts w:ascii="Times New Roman" w:eastAsia="Times New Roman" w:hAnsi="Times New Roman" w:cs="Times New Roman"/>
          <w:sz w:val="24"/>
          <w:szCs w:val="24"/>
        </w:rPr>
        <w:t>Bottiroli</w:t>
      </w:r>
      <w:proofErr w:type="spellEnd"/>
      <w:r w:rsidRPr="00147938">
        <w:rPr>
          <w:rFonts w:ascii="Times New Roman" w:eastAsia="Times New Roman" w:hAnsi="Times New Roman" w:cs="Times New Roman"/>
          <w:sz w:val="24"/>
          <w:szCs w:val="24"/>
        </w:rPr>
        <w:t xml:space="preserve"> et al. (2014) who examined the impact of tempo and key on the processing speed and memory of older adults. Mozart’s ‘Eine </w:t>
      </w:r>
      <w:proofErr w:type="spellStart"/>
      <w:r w:rsidRPr="00147938">
        <w:rPr>
          <w:rFonts w:ascii="Times New Roman" w:eastAsia="Times New Roman" w:hAnsi="Times New Roman" w:cs="Times New Roman"/>
          <w:sz w:val="24"/>
          <w:szCs w:val="24"/>
        </w:rPr>
        <w:t>Kleine</w:t>
      </w:r>
      <w:proofErr w:type="spellEnd"/>
      <w:r w:rsidRPr="00147938">
        <w:rPr>
          <w:rFonts w:ascii="Times New Roman" w:eastAsia="Times New Roman" w:hAnsi="Times New Roman" w:cs="Times New Roman"/>
          <w:sz w:val="24"/>
          <w:szCs w:val="24"/>
        </w:rPr>
        <w:t xml:space="preserve"> Nachtmusik’ (major key, 137 bpm) induced a positive mood and high arousal levels whereas Mahler’s Adagietto Symphony (minor key, 86 bpm) induced a negative mood and lower arousal levels. Results indicated that slow-tempo minor-condition background music improves both processing speed and memory, while only processing improves with up-tempo, major key background music. </w:t>
      </w:r>
      <w:r w:rsidR="00815854">
        <w:rPr>
          <w:rFonts w:ascii="Times New Roman" w:eastAsia="Times New Roman" w:hAnsi="Times New Roman" w:cs="Times New Roman"/>
          <w:sz w:val="24"/>
          <w:szCs w:val="24"/>
        </w:rPr>
        <w:t>Notably</w:t>
      </w:r>
      <w:r w:rsidRPr="00147938">
        <w:rPr>
          <w:rFonts w:ascii="Times New Roman" w:eastAsia="Times New Roman" w:hAnsi="Times New Roman" w:cs="Times New Roman"/>
          <w:sz w:val="24"/>
          <w:szCs w:val="24"/>
        </w:rPr>
        <w:t xml:space="preserve">, these authors did not investigate the effect of </w:t>
      </w:r>
      <w:r w:rsidRPr="00815854">
        <w:rPr>
          <w:rFonts w:ascii="Times New Roman" w:eastAsia="Times New Roman" w:hAnsi="Times New Roman" w:cs="Times New Roman"/>
          <w:sz w:val="24"/>
          <w:szCs w:val="24"/>
        </w:rPr>
        <w:t>slow</w:t>
      </w:r>
      <w:r w:rsidR="00A751AB" w:rsidRPr="00815854">
        <w:rPr>
          <w:rFonts w:ascii="Times New Roman" w:eastAsia="Times New Roman" w:hAnsi="Times New Roman" w:cs="Times New Roman"/>
          <w:sz w:val="24"/>
          <w:szCs w:val="24"/>
        </w:rPr>
        <w:t xml:space="preserve"> tempo</w:t>
      </w:r>
      <w:r w:rsidRPr="00815854">
        <w:rPr>
          <w:rFonts w:ascii="Times New Roman" w:eastAsia="Times New Roman" w:hAnsi="Times New Roman" w:cs="Times New Roman"/>
          <w:sz w:val="24"/>
          <w:szCs w:val="24"/>
        </w:rPr>
        <w:t xml:space="preserve">, </w:t>
      </w:r>
      <w:r w:rsidR="00A751AB" w:rsidRPr="00815854">
        <w:rPr>
          <w:rFonts w:ascii="Times New Roman" w:eastAsia="Times New Roman" w:hAnsi="Times New Roman" w:cs="Times New Roman"/>
          <w:sz w:val="24"/>
          <w:szCs w:val="24"/>
        </w:rPr>
        <w:t>mid-tempo</w:t>
      </w:r>
      <w:r w:rsidRPr="00147938">
        <w:rPr>
          <w:rFonts w:ascii="Times New Roman" w:eastAsia="Times New Roman" w:hAnsi="Times New Roman" w:cs="Times New Roman"/>
          <w:sz w:val="24"/>
          <w:szCs w:val="24"/>
        </w:rPr>
        <w:t xml:space="preserve"> and up-tempo major and minor key music on working memory or emotional arousal, and </w:t>
      </w:r>
      <w:r w:rsidRPr="00147938">
        <w:rPr>
          <w:rFonts w:ascii="Times New Roman" w:eastAsia="Times New Roman" w:hAnsi="Times New Roman" w:cs="Times New Roman"/>
          <w:color w:val="333333"/>
          <w:sz w:val="24"/>
          <w:szCs w:val="24"/>
          <w:highlight w:val="white"/>
        </w:rPr>
        <w:t xml:space="preserve">as </w:t>
      </w:r>
      <w:r w:rsidRPr="00147938">
        <w:rPr>
          <w:rFonts w:ascii="Times New Roman" w:eastAsia="Times New Roman" w:hAnsi="Times New Roman" w:cs="Times New Roman"/>
          <w:sz w:val="24"/>
          <w:szCs w:val="24"/>
        </w:rPr>
        <w:t xml:space="preserve">Avila et al., (2012) note, this music may have been familiar to participants, arousing a positive mood which may have been distracting. More recent literature </w:t>
      </w:r>
      <w:r w:rsidR="00B22FEA">
        <w:rPr>
          <w:rFonts w:ascii="Times New Roman" w:eastAsia="Times New Roman" w:hAnsi="Times New Roman" w:cs="Times New Roman"/>
          <w:sz w:val="24"/>
          <w:szCs w:val="24"/>
        </w:rPr>
        <w:t xml:space="preserve">has </w:t>
      </w:r>
      <w:r w:rsidRPr="00147938">
        <w:rPr>
          <w:rFonts w:ascii="Times New Roman" w:eastAsia="Times New Roman" w:hAnsi="Times New Roman" w:cs="Times New Roman"/>
          <w:sz w:val="24"/>
          <w:szCs w:val="24"/>
        </w:rPr>
        <w:t xml:space="preserve">indicated that mid-tempo music is the most emotionally arousing tempo (Liu et al., 2018). </w:t>
      </w:r>
    </w:p>
    <w:p w14:paraId="3EA6B6C1" w14:textId="654D13A9" w:rsidR="00E5449A" w:rsidRPr="007E218D" w:rsidRDefault="009A3AA3" w:rsidP="007E218D">
      <w:pPr>
        <w:rPr>
          <w:rFonts w:ascii="Times New Roman" w:hAnsi="Times New Roman" w:cs="Times New Roman"/>
          <w:b/>
          <w:bCs/>
          <w:sz w:val="24"/>
          <w:szCs w:val="24"/>
        </w:rPr>
      </w:pPr>
      <w:r w:rsidRPr="007E218D">
        <w:rPr>
          <w:rFonts w:ascii="Times New Roman" w:hAnsi="Times New Roman" w:cs="Times New Roman"/>
          <w:b/>
          <w:bCs/>
          <w:sz w:val="24"/>
          <w:szCs w:val="24"/>
        </w:rPr>
        <w:lastRenderedPageBreak/>
        <w:t>1.</w:t>
      </w:r>
      <w:r w:rsidR="00980EAC">
        <w:rPr>
          <w:rFonts w:ascii="Times New Roman" w:hAnsi="Times New Roman" w:cs="Times New Roman"/>
          <w:b/>
          <w:bCs/>
          <w:sz w:val="24"/>
          <w:szCs w:val="24"/>
        </w:rPr>
        <w:t>4</w:t>
      </w:r>
      <w:r w:rsidRPr="007E218D">
        <w:rPr>
          <w:rFonts w:ascii="Times New Roman" w:hAnsi="Times New Roman" w:cs="Times New Roman"/>
          <w:b/>
          <w:bCs/>
          <w:sz w:val="24"/>
          <w:szCs w:val="24"/>
        </w:rPr>
        <w:t xml:space="preserve"> Yerkes Dodson Law of Arousal</w:t>
      </w:r>
    </w:p>
    <w:p w14:paraId="1CBDDF89" w14:textId="3B4426A8" w:rsidR="00E5449A" w:rsidRPr="00147938" w:rsidRDefault="009A3AA3" w:rsidP="00147938">
      <w:pPr>
        <w:spacing w:before="240" w:after="240" w:line="360" w:lineRule="auto"/>
        <w:ind w:firstLine="720"/>
        <w:jc w:val="both"/>
        <w:rPr>
          <w:rFonts w:ascii="Times New Roman" w:eastAsia="Times New Roman" w:hAnsi="Times New Roman" w:cs="Times New Roman"/>
          <w:sz w:val="24"/>
          <w:szCs w:val="24"/>
        </w:rPr>
      </w:pPr>
      <w:r w:rsidRPr="00147938">
        <w:rPr>
          <w:rFonts w:ascii="Times New Roman" w:eastAsia="Times New Roman" w:hAnsi="Times New Roman" w:cs="Times New Roman"/>
          <w:sz w:val="24"/>
          <w:szCs w:val="24"/>
        </w:rPr>
        <w:t xml:space="preserve">The Yerkes-Dodson Law of Arousal (Dodson, 1915), states that there is an empirical relationship between arousal and performance level, with peak performance being an intermediate level </w:t>
      </w:r>
      <w:r w:rsidR="007E7D01" w:rsidRPr="00147938">
        <w:rPr>
          <w:rFonts w:ascii="Times New Roman" w:eastAsia="Times New Roman" w:hAnsi="Times New Roman" w:cs="Times New Roman"/>
          <w:sz w:val="24"/>
          <w:szCs w:val="24"/>
        </w:rPr>
        <w:t>of arousal</w:t>
      </w:r>
      <w:r w:rsidRPr="00147938">
        <w:rPr>
          <w:rFonts w:ascii="Times New Roman" w:eastAsia="Times New Roman" w:hAnsi="Times New Roman" w:cs="Times New Roman"/>
          <w:sz w:val="24"/>
          <w:szCs w:val="24"/>
        </w:rPr>
        <w:t xml:space="preserve"> (see Appendix A). Too little arousal is </w:t>
      </w:r>
      <w:proofErr w:type="spellStart"/>
      <w:r w:rsidRPr="00147938">
        <w:rPr>
          <w:rFonts w:ascii="Times New Roman" w:eastAsia="Times New Roman" w:hAnsi="Times New Roman" w:cs="Times New Roman"/>
          <w:sz w:val="24"/>
          <w:szCs w:val="24"/>
        </w:rPr>
        <w:t>understimulating</w:t>
      </w:r>
      <w:proofErr w:type="spellEnd"/>
      <w:r w:rsidRPr="00147938">
        <w:rPr>
          <w:rFonts w:ascii="Times New Roman" w:eastAsia="Times New Roman" w:hAnsi="Times New Roman" w:cs="Times New Roman"/>
          <w:sz w:val="24"/>
          <w:szCs w:val="24"/>
        </w:rPr>
        <w:t>, and too much stress/arousal is overstimulating, both resulting in poorer performance.</w:t>
      </w:r>
    </w:p>
    <w:p w14:paraId="3B3540F1" w14:textId="57FDD2D4" w:rsidR="00E5449A" w:rsidRPr="00147938" w:rsidRDefault="009A3AA3" w:rsidP="00147938">
      <w:pPr>
        <w:spacing w:before="240" w:after="240" w:line="360" w:lineRule="auto"/>
        <w:ind w:firstLine="720"/>
        <w:jc w:val="both"/>
        <w:rPr>
          <w:rFonts w:ascii="Times New Roman" w:eastAsia="Times New Roman" w:hAnsi="Times New Roman" w:cs="Times New Roman"/>
          <w:sz w:val="24"/>
          <w:szCs w:val="24"/>
        </w:rPr>
      </w:pPr>
      <w:r w:rsidRPr="00147938">
        <w:rPr>
          <w:rFonts w:ascii="Times New Roman" w:eastAsia="Times New Roman" w:hAnsi="Times New Roman" w:cs="Times New Roman"/>
          <w:sz w:val="24"/>
          <w:szCs w:val="24"/>
        </w:rPr>
        <w:t xml:space="preserve">Various studies have included the Yerkes-Dodson Law of Arousal in the design (Nguyen &amp; </w:t>
      </w:r>
      <w:proofErr w:type="spellStart"/>
      <w:r w:rsidRPr="00147938">
        <w:rPr>
          <w:rFonts w:ascii="Times New Roman" w:eastAsia="Times New Roman" w:hAnsi="Times New Roman" w:cs="Times New Roman"/>
          <w:sz w:val="24"/>
          <w:szCs w:val="24"/>
        </w:rPr>
        <w:t>Grahan</w:t>
      </w:r>
      <w:proofErr w:type="spellEnd"/>
      <w:r w:rsidRPr="00147938">
        <w:rPr>
          <w:rFonts w:ascii="Times New Roman" w:eastAsia="Times New Roman" w:hAnsi="Times New Roman" w:cs="Times New Roman"/>
          <w:sz w:val="24"/>
          <w:szCs w:val="24"/>
        </w:rPr>
        <w:t>, 2017). One study, using this theoretical basis, indicated that slow tempo music (60 bpm) optimises relaxation for children and adults, consequently improving focus and concentration, as 60 bpm is the ideal resting heart rate for humans (Gunter, 1995)</w:t>
      </w:r>
      <w:r w:rsidRPr="00147938">
        <w:rPr>
          <w:rFonts w:ascii="Times New Roman" w:eastAsia="Times New Roman" w:hAnsi="Times New Roman" w:cs="Times New Roman"/>
          <w:color w:val="212121"/>
          <w:sz w:val="24"/>
          <w:szCs w:val="24"/>
          <w:highlight w:val="white"/>
        </w:rPr>
        <w:t>.</w:t>
      </w:r>
      <w:r w:rsidRPr="00147938">
        <w:rPr>
          <w:rFonts w:ascii="Times New Roman" w:eastAsia="Times New Roman" w:hAnsi="Times New Roman" w:cs="Times New Roman"/>
          <w:sz w:val="24"/>
          <w:szCs w:val="24"/>
        </w:rPr>
        <w:t xml:space="preserve"> Moreover, music with a tempo higher than 144 bpm (mid-tempo) reportedly begins to negatively affect concentration (Webster and Weir, 2005). Lastly, Chie et al. (2009) reported that participants achieved the highest memory scores while listening to intermediately arousing mid-tempo music (120 bpm), compared to the slow-tempo (60 bpm), up-tempo (165 bpm) and control conditions. This law may be a useful theoretical basis for evaluating the relationship between tempo</w:t>
      </w:r>
      <w:r w:rsidR="00A751AB">
        <w:rPr>
          <w:rFonts w:ascii="Times New Roman" w:eastAsia="Times New Roman" w:hAnsi="Times New Roman" w:cs="Times New Roman"/>
          <w:sz w:val="24"/>
          <w:szCs w:val="24"/>
        </w:rPr>
        <w:t>, arousal</w:t>
      </w:r>
      <w:r w:rsidRPr="00147938">
        <w:rPr>
          <w:rFonts w:ascii="Times New Roman" w:eastAsia="Times New Roman" w:hAnsi="Times New Roman" w:cs="Times New Roman"/>
          <w:sz w:val="24"/>
          <w:szCs w:val="24"/>
        </w:rPr>
        <w:t xml:space="preserve"> and cognitive functionality, and the present study will attempt to evaluate its validity </w:t>
      </w:r>
      <w:r w:rsidR="007E7D01" w:rsidRPr="00147938">
        <w:rPr>
          <w:rFonts w:ascii="Times New Roman" w:eastAsia="Times New Roman" w:hAnsi="Times New Roman" w:cs="Times New Roman"/>
          <w:sz w:val="24"/>
          <w:szCs w:val="24"/>
        </w:rPr>
        <w:t>in predicting</w:t>
      </w:r>
      <w:r w:rsidRPr="00147938">
        <w:rPr>
          <w:rFonts w:ascii="Times New Roman" w:eastAsia="Times New Roman" w:hAnsi="Times New Roman" w:cs="Times New Roman"/>
          <w:sz w:val="24"/>
          <w:szCs w:val="24"/>
        </w:rPr>
        <w:t xml:space="preserve"> the effect of differing musical tempos on working memory.</w:t>
      </w:r>
    </w:p>
    <w:p w14:paraId="050943E8" w14:textId="40BCCD01" w:rsidR="00E5449A" w:rsidRPr="00F37D54" w:rsidRDefault="009A3AA3" w:rsidP="007E218D">
      <w:pPr>
        <w:rPr>
          <w:rFonts w:ascii="Times New Roman" w:hAnsi="Times New Roman" w:cs="Times New Roman"/>
          <w:b/>
          <w:bCs/>
          <w:sz w:val="24"/>
          <w:szCs w:val="24"/>
        </w:rPr>
      </w:pPr>
      <w:r w:rsidRPr="00F37D54">
        <w:rPr>
          <w:rFonts w:ascii="Times New Roman" w:hAnsi="Times New Roman" w:cs="Times New Roman"/>
          <w:b/>
          <w:bCs/>
          <w:sz w:val="24"/>
          <w:szCs w:val="24"/>
        </w:rPr>
        <w:t>1.</w:t>
      </w:r>
      <w:r w:rsidR="00980EAC" w:rsidRPr="00F37D54">
        <w:rPr>
          <w:rFonts w:ascii="Times New Roman" w:hAnsi="Times New Roman" w:cs="Times New Roman"/>
          <w:b/>
          <w:bCs/>
          <w:sz w:val="24"/>
          <w:szCs w:val="24"/>
        </w:rPr>
        <w:t>5</w:t>
      </w:r>
      <w:r w:rsidRPr="00F37D54">
        <w:rPr>
          <w:rFonts w:ascii="Times New Roman" w:hAnsi="Times New Roman" w:cs="Times New Roman"/>
          <w:b/>
          <w:bCs/>
          <w:sz w:val="24"/>
          <w:szCs w:val="24"/>
        </w:rPr>
        <w:t xml:space="preserve"> The Current Study</w:t>
      </w:r>
    </w:p>
    <w:p w14:paraId="4F7ED367" w14:textId="2D0A8C19" w:rsidR="00E5449A" w:rsidRPr="00147938" w:rsidRDefault="009A3AA3" w:rsidP="00147938">
      <w:pPr>
        <w:spacing w:before="240" w:after="240" w:line="360" w:lineRule="auto"/>
        <w:ind w:firstLine="720"/>
        <w:jc w:val="both"/>
        <w:rPr>
          <w:rFonts w:ascii="Times New Roman" w:eastAsia="Times New Roman" w:hAnsi="Times New Roman" w:cs="Times New Roman"/>
          <w:sz w:val="24"/>
          <w:szCs w:val="24"/>
        </w:rPr>
      </w:pPr>
      <w:r w:rsidRPr="00147938">
        <w:rPr>
          <w:rFonts w:ascii="Times New Roman" w:eastAsia="Times New Roman" w:hAnsi="Times New Roman" w:cs="Times New Roman"/>
          <w:sz w:val="24"/>
          <w:szCs w:val="24"/>
        </w:rPr>
        <w:t xml:space="preserve">As aforementioned research regarding background music’s effect on cognitive functioning has been largely inconsistent (de la Mora Velasco &amp; </w:t>
      </w:r>
      <w:proofErr w:type="spellStart"/>
      <w:r w:rsidRPr="00147938">
        <w:rPr>
          <w:rFonts w:ascii="Times New Roman" w:eastAsia="Times New Roman" w:hAnsi="Times New Roman" w:cs="Times New Roman"/>
          <w:sz w:val="24"/>
          <w:szCs w:val="24"/>
        </w:rPr>
        <w:t>Hirumi</w:t>
      </w:r>
      <w:proofErr w:type="spellEnd"/>
      <w:r w:rsidRPr="00147938">
        <w:rPr>
          <w:rFonts w:ascii="Times New Roman" w:eastAsia="Times New Roman" w:hAnsi="Times New Roman" w:cs="Times New Roman"/>
          <w:sz w:val="24"/>
          <w:szCs w:val="24"/>
        </w:rPr>
        <w:t xml:space="preserve"> 2020). Previous research focused on comparing the effect of different background musical genres on working </w:t>
      </w:r>
      <w:r w:rsidR="007E7D01" w:rsidRPr="00147938">
        <w:rPr>
          <w:rFonts w:ascii="Times New Roman" w:eastAsia="Times New Roman" w:hAnsi="Times New Roman" w:cs="Times New Roman"/>
          <w:sz w:val="24"/>
          <w:szCs w:val="24"/>
        </w:rPr>
        <w:t>memory but</w:t>
      </w:r>
      <w:r w:rsidRPr="00147938">
        <w:rPr>
          <w:rFonts w:ascii="Times New Roman" w:eastAsia="Times New Roman" w:hAnsi="Times New Roman" w:cs="Times New Roman"/>
          <w:sz w:val="24"/>
          <w:szCs w:val="24"/>
        </w:rPr>
        <w:t xml:space="preserve"> failed to isolate the constituent characteristics of music like key and tempo (Dodge &amp; </w:t>
      </w:r>
      <w:proofErr w:type="spellStart"/>
      <w:r w:rsidRPr="00147938">
        <w:rPr>
          <w:rFonts w:ascii="Times New Roman" w:eastAsia="Times New Roman" w:hAnsi="Times New Roman" w:cs="Times New Roman"/>
          <w:sz w:val="24"/>
          <w:szCs w:val="24"/>
        </w:rPr>
        <w:t>Mensink</w:t>
      </w:r>
      <w:proofErr w:type="spellEnd"/>
      <w:r w:rsidRPr="00147938">
        <w:rPr>
          <w:rFonts w:ascii="Times New Roman" w:eastAsia="Times New Roman" w:hAnsi="Times New Roman" w:cs="Times New Roman"/>
          <w:sz w:val="24"/>
          <w:szCs w:val="24"/>
        </w:rPr>
        <w:t xml:space="preserve">, 2014; </w:t>
      </w:r>
      <w:proofErr w:type="spellStart"/>
      <w:r w:rsidRPr="00147938">
        <w:rPr>
          <w:rFonts w:ascii="Times New Roman" w:eastAsia="Times New Roman" w:hAnsi="Times New Roman" w:cs="Times New Roman"/>
          <w:sz w:val="24"/>
          <w:szCs w:val="24"/>
        </w:rPr>
        <w:t>Bottiroli</w:t>
      </w:r>
      <w:proofErr w:type="spellEnd"/>
      <w:r w:rsidRPr="00147938">
        <w:rPr>
          <w:rFonts w:ascii="Times New Roman" w:eastAsia="Times New Roman" w:hAnsi="Times New Roman" w:cs="Times New Roman"/>
          <w:sz w:val="24"/>
          <w:szCs w:val="24"/>
        </w:rPr>
        <w:t xml:space="preserve"> et al., 2014). It may be that isolating these characteristics may illuminate these effects. Furthermore, previous research has not included a mid-tempo condition as a middle-ground between </w:t>
      </w:r>
      <w:r w:rsidR="007E7D01" w:rsidRPr="00147938">
        <w:rPr>
          <w:rFonts w:ascii="Times New Roman" w:eastAsia="Times New Roman" w:hAnsi="Times New Roman" w:cs="Times New Roman"/>
          <w:sz w:val="24"/>
          <w:szCs w:val="24"/>
        </w:rPr>
        <w:t>highly arousing</w:t>
      </w:r>
      <w:r w:rsidRPr="00147938">
        <w:rPr>
          <w:rFonts w:ascii="Times New Roman" w:eastAsia="Times New Roman" w:hAnsi="Times New Roman" w:cs="Times New Roman"/>
          <w:sz w:val="24"/>
          <w:szCs w:val="24"/>
        </w:rPr>
        <w:t xml:space="preserve"> up tempo music and slightly-arousing slow tempo music (Liu et al., 2018). </w:t>
      </w:r>
    </w:p>
    <w:p w14:paraId="454CFE27" w14:textId="77777777" w:rsidR="00A751AB" w:rsidRDefault="00A751AB" w:rsidP="00147938">
      <w:pPr>
        <w:spacing w:before="240" w:after="240" w:line="360" w:lineRule="auto"/>
        <w:ind w:firstLine="720"/>
        <w:jc w:val="both"/>
        <w:rPr>
          <w:rFonts w:ascii="Times New Roman" w:eastAsia="Times New Roman" w:hAnsi="Times New Roman" w:cs="Times New Roman"/>
          <w:sz w:val="24"/>
          <w:szCs w:val="24"/>
        </w:rPr>
      </w:pPr>
    </w:p>
    <w:p w14:paraId="4F80F221" w14:textId="3F8DFDC3" w:rsidR="00E5449A" w:rsidRPr="00147938" w:rsidRDefault="00B22FEA" w:rsidP="00147938">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Due to the increasing popularity of studying music r</w:t>
      </w:r>
      <w:r w:rsidR="009A3AA3" w:rsidRPr="00147938">
        <w:rPr>
          <w:rFonts w:ascii="Times New Roman" w:eastAsia="Times New Roman" w:hAnsi="Times New Roman" w:cs="Times New Roman"/>
          <w:sz w:val="24"/>
          <w:szCs w:val="24"/>
        </w:rPr>
        <w:t>ecently, the relationship between background music and learning has been investigated more frequently (Schwartz, 2017). Students may apply these research findings to improve information retention and potentially exam results. This research may help institutions develop optimised studying strategies for students. Furthermore, research in this area may facilitate greater understanding into the relationship between music and cognition, and how music may be used</w:t>
      </w:r>
      <w:r>
        <w:rPr>
          <w:rFonts w:ascii="Times New Roman" w:eastAsia="Times New Roman" w:hAnsi="Times New Roman" w:cs="Times New Roman"/>
          <w:sz w:val="24"/>
          <w:szCs w:val="24"/>
        </w:rPr>
        <w:t xml:space="preserve"> as a tool</w:t>
      </w:r>
      <w:r w:rsidR="009A3AA3" w:rsidRPr="00147938">
        <w:rPr>
          <w:rFonts w:ascii="Times New Roman" w:eastAsia="Times New Roman" w:hAnsi="Times New Roman" w:cs="Times New Roman"/>
          <w:sz w:val="24"/>
          <w:szCs w:val="24"/>
        </w:rPr>
        <w:t xml:space="preserve"> to optimise cognition. </w:t>
      </w:r>
    </w:p>
    <w:p w14:paraId="20D5C26B" w14:textId="7DC7FD4E" w:rsidR="00E5449A" w:rsidRPr="00147938" w:rsidRDefault="009A3AA3" w:rsidP="00147938">
      <w:pPr>
        <w:spacing w:before="240" w:after="240" w:line="360" w:lineRule="auto"/>
        <w:ind w:firstLine="720"/>
        <w:jc w:val="both"/>
        <w:rPr>
          <w:rFonts w:ascii="Times New Roman" w:eastAsia="Times New Roman" w:hAnsi="Times New Roman" w:cs="Times New Roman"/>
          <w:sz w:val="24"/>
          <w:szCs w:val="24"/>
        </w:rPr>
      </w:pPr>
      <w:r w:rsidRPr="00147938">
        <w:rPr>
          <w:rFonts w:ascii="Times New Roman" w:eastAsia="Times New Roman" w:hAnsi="Times New Roman" w:cs="Times New Roman"/>
          <w:sz w:val="24"/>
          <w:szCs w:val="24"/>
        </w:rPr>
        <w:t>The current study primarily aims to explore the relationship between background music’s constituent characteristics (key and tempo</w:t>
      </w:r>
      <w:r w:rsidR="007E7D01" w:rsidRPr="00147938">
        <w:rPr>
          <w:rFonts w:ascii="Times New Roman" w:eastAsia="Times New Roman" w:hAnsi="Times New Roman" w:cs="Times New Roman"/>
          <w:sz w:val="24"/>
          <w:szCs w:val="24"/>
        </w:rPr>
        <w:t>) and</w:t>
      </w:r>
      <w:r w:rsidRPr="00147938">
        <w:rPr>
          <w:rFonts w:ascii="Times New Roman" w:eastAsia="Times New Roman" w:hAnsi="Times New Roman" w:cs="Times New Roman"/>
          <w:sz w:val="24"/>
          <w:szCs w:val="24"/>
        </w:rPr>
        <w:t xml:space="preserve"> working memory through use of a reading comprehension and task-switching component, as previously researched by Dodge and </w:t>
      </w:r>
      <w:proofErr w:type="spellStart"/>
      <w:r w:rsidRPr="00147938">
        <w:rPr>
          <w:rFonts w:ascii="Times New Roman" w:eastAsia="Times New Roman" w:hAnsi="Times New Roman" w:cs="Times New Roman"/>
          <w:sz w:val="24"/>
          <w:szCs w:val="24"/>
        </w:rPr>
        <w:t>Mensink</w:t>
      </w:r>
      <w:proofErr w:type="spellEnd"/>
      <w:r w:rsidRPr="00147938">
        <w:rPr>
          <w:rFonts w:ascii="Times New Roman" w:eastAsia="Times New Roman" w:hAnsi="Times New Roman" w:cs="Times New Roman"/>
          <w:sz w:val="24"/>
          <w:szCs w:val="24"/>
        </w:rPr>
        <w:t xml:space="preserve"> (2014). The current study will include a mid-tempo condition (Liu et al., 2018) and will consider the emotional and cognitive experiences of participants. </w:t>
      </w:r>
    </w:p>
    <w:p w14:paraId="439041F6" w14:textId="77777777" w:rsidR="009A3AA3" w:rsidRPr="00147938" w:rsidRDefault="009A3AA3" w:rsidP="00147938">
      <w:pPr>
        <w:spacing w:before="240" w:after="240" w:line="360" w:lineRule="auto"/>
        <w:ind w:firstLine="720"/>
        <w:jc w:val="both"/>
        <w:rPr>
          <w:rFonts w:ascii="Times New Roman" w:eastAsia="Times New Roman" w:hAnsi="Times New Roman" w:cs="Times New Roman"/>
          <w:b/>
          <w:sz w:val="24"/>
          <w:szCs w:val="24"/>
        </w:rPr>
      </w:pPr>
      <w:r w:rsidRPr="00147938">
        <w:rPr>
          <w:rFonts w:ascii="Times New Roman" w:eastAsia="Times New Roman" w:hAnsi="Times New Roman" w:cs="Times New Roman"/>
          <w:sz w:val="24"/>
          <w:szCs w:val="24"/>
        </w:rPr>
        <w:t xml:space="preserve">The independent variables in the current study are musical tempo (slow tempo (60 bpm), midtempo (120 bpm), </w:t>
      </w:r>
      <w:proofErr w:type="spellStart"/>
      <w:r w:rsidRPr="00147938">
        <w:rPr>
          <w:rFonts w:ascii="Times New Roman" w:eastAsia="Times New Roman" w:hAnsi="Times New Roman" w:cs="Times New Roman"/>
          <w:sz w:val="24"/>
          <w:szCs w:val="24"/>
        </w:rPr>
        <w:t>uptempo</w:t>
      </w:r>
      <w:proofErr w:type="spellEnd"/>
      <w:r w:rsidRPr="00147938">
        <w:rPr>
          <w:rFonts w:ascii="Times New Roman" w:eastAsia="Times New Roman" w:hAnsi="Times New Roman" w:cs="Times New Roman"/>
          <w:sz w:val="24"/>
          <w:szCs w:val="24"/>
        </w:rPr>
        <w:t xml:space="preserve"> (160 bpm) and key (minor or major). The dependent variable under investigation is the working memory of the participants. </w:t>
      </w:r>
    </w:p>
    <w:p w14:paraId="103F51F6" w14:textId="1798207C" w:rsidR="00E5449A" w:rsidRPr="007E218D" w:rsidRDefault="009A3AA3" w:rsidP="007E218D">
      <w:pPr>
        <w:rPr>
          <w:rFonts w:ascii="Times New Roman" w:eastAsia="Times New Roman" w:hAnsi="Times New Roman" w:cs="Times New Roman"/>
          <w:sz w:val="24"/>
          <w:szCs w:val="24"/>
        </w:rPr>
      </w:pPr>
      <w:r w:rsidRPr="007E218D">
        <w:rPr>
          <w:rFonts w:ascii="Times New Roman" w:hAnsi="Times New Roman" w:cs="Times New Roman"/>
          <w:b/>
          <w:bCs/>
          <w:sz w:val="24"/>
          <w:szCs w:val="24"/>
        </w:rPr>
        <w:t>1.</w:t>
      </w:r>
      <w:r w:rsidR="00980EAC">
        <w:rPr>
          <w:rFonts w:ascii="Times New Roman" w:hAnsi="Times New Roman" w:cs="Times New Roman"/>
          <w:b/>
          <w:bCs/>
          <w:sz w:val="24"/>
          <w:szCs w:val="24"/>
        </w:rPr>
        <w:t xml:space="preserve">6 </w:t>
      </w:r>
      <w:r w:rsidRPr="007E218D">
        <w:rPr>
          <w:rFonts w:ascii="Times New Roman" w:hAnsi="Times New Roman" w:cs="Times New Roman"/>
          <w:b/>
          <w:bCs/>
          <w:sz w:val="24"/>
          <w:szCs w:val="24"/>
        </w:rPr>
        <w:t xml:space="preserve">Research Questions (RQ)  </w:t>
      </w:r>
      <w:r w:rsidRPr="007E218D">
        <w:rPr>
          <w:rFonts w:ascii="Times New Roman" w:eastAsia="Times New Roman" w:hAnsi="Times New Roman" w:cs="Times New Roman"/>
          <w:sz w:val="24"/>
          <w:szCs w:val="24"/>
        </w:rPr>
        <w:t xml:space="preserve">        </w:t>
      </w:r>
    </w:p>
    <w:p w14:paraId="68380ACE" w14:textId="77777777" w:rsidR="00E5449A" w:rsidRPr="00147938" w:rsidRDefault="009A3AA3" w:rsidP="00147938">
      <w:pPr>
        <w:spacing w:before="240" w:after="240" w:line="360" w:lineRule="auto"/>
        <w:jc w:val="both"/>
        <w:rPr>
          <w:rFonts w:ascii="Times New Roman" w:eastAsia="Times New Roman" w:hAnsi="Times New Roman" w:cs="Times New Roman"/>
          <w:sz w:val="24"/>
          <w:szCs w:val="24"/>
        </w:rPr>
      </w:pPr>
      <w:r w:rsidRPr="00147938">
        <w:rPr>
          <w:rFonts w:ascii="Times New Roman" w:eastAsia="Times New Roman" w:hAnsi="Times New Roman" w:cs="Times New Roman"/>
          <w:sz w:val="24"/>
          <w:szCs w:val="24"/>
        </w:rPr>
        <w:t>RQ1: Does tempo and tonality/key of background music have a significant impact on working memory?</w:t>
      </w:r>
    </w:p>
    <w:p w14:paraId="490362C4" w14:textId="21EA3CE0" w:rsidR="00E5449A" w:rsidRPr="00147938" w:rsidRDefault="009A3AA3" w:rsidP="00147938">
      <w:pPr>
        <w:spacing w:before="240" w:after="240" w:line="360" w:lineRule="auto"/>
        <w:jc w:val="both"/>
        <w:rPr>
          <w:rFonts w:ascii="Times New Roman" w:eastAsia="Times New Roman" w:hAnsi="Times New Roman" w:cs="Times New Roman"/>
          <w:sz w:val="24"/>
          <w:szCs w:val="24"/>
        </w:rPr>
      </w:pPr>
      <w:r w:rsidRPr="00147938">
        <w:rPr>
          <w:rFonts w:ascii="Times New Roman" w:eastAsia="Times New Roman" w:hAnsi="Times New Roman" w:cs="Times New Roman"/>
          <w:sz w:val="24"/>
          <w:szCs w:val="24"/>
        </w:rPr>
        <w:t xml:space="preserve">RQ2: What is the optimal background music condition to facilitate working memory? </w:t>
      </w:r>
    </w:p>
    <w:p w14:paraId="21F0E28E" w14:textId="322E2B3A" w:rsidR="00E5449A" w:rsidRPr="00147938" w:rsidRDefault="009A3AA3" w:rsidP="00147938">
      <w:pPr>
        <w:spacing w:before="240" w:after="240" w:line="360" w:lineRule="auto"/>
        <w:jc w:val="both"/>
        <w:rPr>
          <w:rFonts w:ascii="Times New Roman" w:eastAsia="Times New Roman" w:hAnsi="Times New Roman" w:cs="Times New Roman"/>
          <w:sz w:val="24"/>
          <w:szCs w:val="24"/>
        </w:rPr>
      </w:pPr>
      <w:r w:rsidRPr="00147938">
        <w:rPr>
          <w:rFonts w:ascii="Times New Roman" w:eastAsia="Times New Roman" w:hAnsi="Times New Roman" w:cs="Times New Roman"/>
          <w:sz w:val="24"/>
          <w:szCs w:val="24"/>
        </w:rPr>
        <w:t xml:space="preserve">RQ3: How did the background music affect participants emotional and cognitive experience whilst doing a memory task? </w:t>
      </w:r>
    </w:p>
    <w:p w14:paraId="313023E6" w14:textId="24EC8D02" w:rsidR="00E5449A" w:rsidRPr="007E218D" w:rsidRDefault="00A751AB" w:rsidP="007E218D">
      <w:pPr>
        <w:rPr>
          <w:rFonts w:ascii="Times New Roman" w:hAnsi="Times New Roman" w:cs="Times New Roman"/>
          <w:b/>
          <w:bCs/>
          <w:sz w:val="24"/>
          <w:szCs w:val="24"/>
        </w:rPr>
      </w:pPr>
      <w:r w:rsidRPr="007E218D">
        <w:rPr>
          <w:rFonts w:ascii="Times New Roman" w:hAnsi="Times New Roman" w:cs="Times New Roman"/>
          <w:b/>
          <w:bCs/>
          <w:sz w:val="24"/>
          <w:szCs w:val="24"/>
        </w:rPr>
        <w:t>1.</w:t>
      </w:r>
      <w:r>
        <w:rPr>
          <w:rFonts w:ascii="Times New Roman" w:hAnsi="Times New Roman" w:cs="Times New Roman"/>
          <w:b/>
          <w:bCs/>
          <w:sz w:val="24"/>
          <w:szCs w:val="24"/>
        </w:rPr>
        <w:t xml:space="preserve">7 </w:t>
      </w:r>
      <w:r w:rsidRPr="007E218D">
        <w:rPr>
          <w:rFonts w:ascii="Times New Roman" w:hAnsi="Times New Roman" w:cs="Times New Roman"/>
          <w:b/>
          <w:bCs/>
          <w:sz w:val="24"/>
          <w:szCs w:val="24"/>
        </w:rPr>
        <w:t>Hypotheses</w:t>
      </w:r>
      <w:r w:rsidR="009A3AA3" w:rsidRPr="007E218D">
        <w:rPr>
          <w:rFonts w:ascii="Times New Roman" w:hAnsi="Times New Roman" w:cs="Times New Roman"/>
          <w:b/>
          <w:bCs/>
          <w:sz w:val="24"/>
          <w:szCs w:val="24"/>
        </w:rPr>
        <w:t xml:space="preserve"> </w:t>
      </w:r>
    </w:p>
    <w:p w14:paraId="1EDDFEE1" w14:textId="77777777" w:rsidR="00E5449A" w:rsidRPr="00147938" w:rsidRDefault="009A3AA3" w:rsidP="00147938">
      <w:pPr>
        <w:spacing w:before="240" w:after="240" w:line="360" w:lineRule="auto"/>
        <w:jc w:val="both"/>
        <w:rPr>
          <w:rFonts w:ascii="Times New Roman" w:eastAsia="Times New Roman" w:hAnsi="Times New Roman" w:cs="Times New Roman"/>
          <w:sz w:val="24"/>
          <w:szCs w:val="24"/>
        </w:rPr>
      </w:pPr>
      <w:r w:rsidRPr="00147938">
        <w:rPr>
          <w:rFonts w:ascii="Times New Roman" w:eastAsia="Times New Roman" w:hAnsi="Times New Roman" w:cs="Times New Roman"/>
          <w:sz w:val="24"/>
          <w:szCs w:val="24"/>
        </w:rPr>
        <w:t>H1a: There will be a statistically significant difference between participants working memory, when comparing the tempo of the background music played.</w:t>
      </w:r>
    </w:p>
    <w:p w14:paraId="4587CCCA" w14:textId="4FEE03C3" w:rsidR="00E5449A" w:rsidRPr="00147938" w:rsidRDefault="009A3AA3" w:rsidP="00147938">
      <w:pPr>
        <w:spacing w:before="240" w:after="240" w:line="360" w:lineRule="auto"/>
        <w:jc w:val="both"/>
        <w:rPr>
          <w:rFonts w:ascii="Times New Roman" w:eastAsia="Times New Roman" w:hAnsi="Times New Roman" w:cs="Times New Roman"/>
          <w:sz w:val="24"/>
          <w:szCs w:val="24"/>
        </w:rPr>
      </w:pPr>
      <w:r w:rsidRPr="00147938">
        <w:rPr>
          <w:rFonts w:ascii="Times New Roman" w:eastAsia="Times New Roman" w:hAnsi="Times New Roman" w:cs="Times New Roman"/>
          <w:sz w:val="24"/>
          <w:szCs w:val="24"/>
        </w:rPr>
        <w:t xml:space="preserve">H1b: There will be a statistically significant difference between participants working memory, when comparing </w:t>
      </w:r>
      <w:r w:rsidR="007E7D01" w:rsidRPr="00147938">
        <w:rPr>
          <w:rFonts w:ascii="Times New Roman" w:eastAsia="Times New Roman" w:hAnsi="Times New Roman" w:cs="Times New Roman"/>
          <w:sz w:val="24"/>
          <w:szCs w:val="24"/>
        </w:rPr>
        <w:t>the key</w:t>
      </w:r>
      <w:r w:rsidRPr="00147938">
        <w:rPr>
          <w:rFonts w:ascii="Times New Roman" w:eastAsia="Times New Roman" w:hAnsi="Times New Roman" w:cs="Times New Roman"/>
          <w:sz w:val="24"/>
          <w:szCs w:val="24"/>
        </w:rPr>
        <w:t xml:space="preserve"> of the background music played. </w:t>
      </w:r>
    </w:p>
    <w:p w14:paraId="05C82D10" w14:textId="77777777" w:rsidR="00E5449A" w:rsidRPr="00147938" w:rsidRDefault="009A3AA3" w:rsidP="00147938">
      <w:pPr>
        <w:spacing w:before="240" w:after="240" w:line="360" w:lineRule="auto"/>
        <w:jc w:val="both"/>
        <w:rPr>
          <w:rFonts w:ascii="Times New Roman" w:eastAsia="Times New Roman" w:hAnsi="Times New Roman" w:cs="Times New Roman"/>
          <w:sz w:val="24"/>
          <w:szCs w:val="24"/>
        </w:rPr>
      </w:pPr>
      <w:r w:rsidRPr="00147938">
        <w:rPr>
          <w:rFonts w:ascii="Times New Roman" w:eastAsia="Times New Roman" w:hAnsi="Times New Roman" w:cs="Times New Roman"/>
          <w:sz w:val="24"/>
          <w:szCs w:val="24"/>
        </w:rPr>
        <w:lastRenderedPageBreak/>
        <w:t>H1c: There will be a statistically significant interaction between tempo and key on working memory.</w:t>
      </w:r>
    </w:p>
    <w:p w14:paraId="6B7583D2" w14:textId="77777777" w:rsidR="009A3AA3" w:rsidRPr="00147938" w:rsidRDefault="009A3AA3" w:rsidP="00147938">
      <w:pPr>
        <w:spacing w:before="240" w:after="240" w:line="360" w:lineRule="auto"/>
        <w:jc w:val="both"/>
        <w:rPr>
          <w:rFonts w:ascii="Times New Roman" w:hAnsi="Times New Roman" w:cs="Times New Roman"/>
          <w:b/>
          <w:sz w:val="24"/>
          <w:szCs w:val="24"/>
        </w:rPr>
      </w:pPr>
      <w:r w:rsidRPr="00147938">
        <w:rPr>
          <w:rFonts w:ascii="Times New Roman" w:eastAsia="Times New Roman" w:hAnsi="Times New Roman" w:cs="Times New Roman"/>
          <w:sz w:val="24"/>
          <w:szCs w:val="24"/>
        </w:rPr>
        <w:t xml:space="preserve">H2: There will be a statistically significant difference for the participants in their working memory scores, based on the music condition (including a silence condition). </w:t>
      </w:r>
    </w:p>
    <w:p w14:paraId="164EF44C" w14:textId="77777777" w:rsidR="00064957" w:rsidRPr="00147938" w:rsidRDefault="00064957" w:rsidP="00147938">
      <w:pPr>
        <w:spacing w:before="240" w:line="360" w:lineRule="auto"/>
        <w:jc w:val="center"/>
        <w:rPr>
          <w:rFonts w:ascii="Times New Roman" w:eastAsia="Times New Roman" w:hAnsi="Times New Roman" w:cs="Times New Roman"/>
          <w:b/>
          <w:sz w:val="24"/>
          <w:szCs w:val="24"/>
        </w:rPr>
      </w:pPr>
    </w:p>
    <w:p w14:paraId="3ED0035C" w14:textId="77777777" w:rsidR="00064957" w:rsidRPr="00147938" w:rsidRDefault="00064957" w:rsidP="00B22FEA">
      <w:pPr>
        <w:spacing w:before="240" w:line="360" w:lineRule="auto"/>
        <w:rPr>
          <w:rFonts w:ascii="Times New Roman" w:eastAsia="Times New Roman" w:hAnsi="Times New Roman" w:cs="Times New Roman"/>
          <w:b/>
          <w:sz w:val="24"/>
          <w:szCs w:val="24"/>
        </w:rPr>
      </w:pPr>
    </w:p>
    <w:p w14:paraId="4D1DC965" w14:textId="77777777" w:rsidR="00E5449A" w:rsidRPr="000B42D0" w:rsidRDefault="009A3AA3" w:rsidP="000B42D0">
      <w:pPr>
        <w:jc w:val="center"/>
        <w:rPr>
          <w:rFonts w:ascii="Times New Roman" w:hAnsi="Times New Roman" w:cs="Times New Roman"/>
          <w:b/>
          <w:bCs/>
          <w:sz w:val="24"/>
          <w:szCs w:val="24"/>
          <w:highlight w:val="magenta"/>
        </w:rPr>
      </w:pPr>
      <w:r w:rsidRPr="000B42D0">
        <w:rPr>
          <w:rFonts w:ascii="Times New Roman" w:hAnsi="Times New Roman" w:cs="Times New Roman"/>
          <w:b/>
          <w:bCs/>
          <w:sz w:val="24"/>
          <w:szCs w:val="24"/>
        </w:rPr>
        <w:t>Method</w:t>
      </w:r>
    </w:p>
    <w:p w14:paraId="0AC413E4" w14:textId="77777777" w:rsidR="00E5449A" w:rsidRPr="007E218D" w:rsidRDefault="009A3AA3" w:rsidP="007E218D">
      <w:pPr>
        <w:rPr>
          <w:rFonts w:ascii="Times New Roman" w:hAnsi="Times New Roman" w:cs="Times New Roman"/>
          <w:b/>
          <w:bCs/>
          <w:sz w:val="24"/>
          <w:szCs w:val="24"/>
        </w:rPr>
      </w:pPr>
      <w:r w:rsidRPr="007E218D">
        <w:rPr>
          <w:rFonts w:ascii="Times New Roman" w:hAnsi="Times New Roman" w:cs="Times New Roman"/>
          <w:b/>
          <w:bCs/>
          <w:sz w:val="24"/>
          <w:szCs w:val="24"/>
        </w:rPr>
        <w:t>2.1 Design</w:t>
      </w:r>
    </w:p>
    <w:p w14:paraId="1F3BD065" w14:textId="72DA273B" w:rsidR="00E5449A" w:rsidRPr="00147938" w:rsidRDefault="009A3AA3" w:rsidP="00147938">
      <w:pPr>
        <w:spacing w:before="240" w:line="360" w:lineRule="auto"/>
        <w:ind w:firstLine="720"/>
        <w:rPr>
          <w:rFonts w:ascii="Times New Roman" w:eastAsia="Times New Roman" w:hAnsi="Times New Roman" w:cs="Times New Roman"/>
          <w:sz w:val="24"/>
          <w:szCs w:val="24"/>
        </w:rPr>
      </w:pPr>
      <w:r w:rsidRPr="00147938">
        <w:rPr>
          <w:rFonts w:ascii="Times New Roman" w:eastAsia="Times New Roman" w:hAnsi="Times New Roman" w:cs="Times New Roman"/>
          <w:sz w:val="24"/>
          <w:szCs w:val="24"/>
        </w:rPr>
        <w:t xml:space="preserve">The current study emulates a study by Dodge and </w:t>
      </w:r>
      <w:proofErr w:type="spellStart"/>
      <w:r w:rsidRPr="00147938">
        <w:rPr>
          <w:rFonts w:ascii="Times New Roman" w:eastAsia="Times New Roman" w:hAnsi="Times New Roman" w:cs="Times New Roman"/>
          <w:sz w:val="24"/>
          <w:szCs w:val="24"/>
        </w:rPr>
        <w:t>Mensink</w:t>
      </w:r>
      <w:proofErr w:type="spellEnd"/>
      <w:r w:rsidRPr="00147938">
        <w:rPr>
          <w:rFonts w:ascii="Times New Roman" w:eastAsia="Times New Roman" w:hAnsi="Times New Roman" w:cs="Times New Roman"/>
          <w:sz w:val="24"/>
          <w:szCs w:val="24"/>
        </w:rPr>
        <w:t xml:space="preserve"> (2014). The current study employed a quasi-experimental between subjects 3x2 factorial design. The independent variables were tempo (k=3; slow tempo (60 bpm), mid-tempo (120 bpm), and </w:t>
      </w:r>
      <w:r w:rsidR="00A751AB" w:rsidRPr="00147938">
        <w:rPr>
          <w:rFonts w:ascii="Times New Roman" w:eastAsia="Times New Roman" w:hAnsi="Times New Roman" w:cs="Times New Roman"/>
          <w:sz w:val="24"/>
          <w:szCs w:val="24"/>
        </w:rPr>
        <w:t>up-tempo</w:t>
      </w:r>
      <w:r w:rsidRPr="00147938">
        <w:rPr>
          <w:rFonts w:ascii="Times New Roman" w:eastAsia="Times New Roman" w:hAnsi="Times New Roman" w:cs="Times New Roman"/>
          <w:sz w:val="24"/>
          <w:szCs w:val="24"/>
        </w:rPr>
        <w:t xml:space="preserve"> (160 bpm) key (k=2; major key, minor key), and silence (control condition). The dependent variable was a working memory score from Dodge and </w:t>
      </w:r>
      <w:proofErr w:type="spellStart"/>
      <w:r w:rsidRPr="00147938">
        <w:rPr>
          <w:rFonts w:ascii="Times New Roman" w:eastAsia="Times New Roman" w:hAnsi="Times New Roman" w:cs="Times New Roman"/>
          <w:sz w:val="24"/>
          <w:szCs w:val="24"/>
        </w:rPr>
        <w:t>Mensink’s</w:t>
      </w:r>
      <w:proofErr w:type="spellEnd"/>
      <w:r w:rsidRPr="00147938">
        <w:rPr>
          <w:rFonts w:ascii="Times New Roman" w:eastAsia="Times New Roman" w:hAnsi="Times New Roman" w:cs="Times New Roman"/>
          <w:sz w:val="24"/>
          <w:szCs w:val="24"/>
        </w:rPr>
        <w:t xml:space="preserve"> (2014) test. Furthermore, participants answered two questions regarding how the music felt and the impact it had on memory. These responses were qualitatively analysed using a thematic analysis framework. </w:t>
      </w:r>
    </w:p>
    <w:p w14:paraId="0129A5F9" w14:textId="77777777" w:rsidR="00A751AB" w:rsidRDefault="00A751AB" w:rsidP="007E218D">
      <w:pPr>
        <w:rPr>
          <w:rFonts w:ascii="Times New Roman" w:hAnsi="Times New Roman" w:cs="Times New Roman"/>
          <w:b/>
          <w:bCs/>
          <w:sz w:val="24"/>
          <w:szCs w:val="24"/>
        </w:rPr>
      </w:pPr>
    </w:p>
    <w:p w14:paraId="54B67FDE" w14:textId="361FE890" w:rsidR="00E5449A" w:rsidRPr="007E218D" w:rsidRDefault="009A3AA3" w:rsidP="007E218D">
      <w:pPr>
        <w:rPr>
          <w:rFonts w:ascii="Times New Roman" w:hAnsi="Times New Roman" w:cs="Times New Roman"/>
          <w:b/>
          <w:bCs/>
          <w:sz w:val="24"/>
          <w:szCs w:val="24"/>
        </w:rPr>
      </w:pPr>
      <w:r w:rsidRPr="007E218D">
        <w:rPr>
          <w:rFonts w:ascii="Times New Roman" w:hAnsi="Times New Roman" w:cs="Times New Roman"/>
          <w:b/>
          <w:bCs/>
          <w:sz w:val="24"/>
          <w:szCs w:val="24"/>
        </w:rPr>
        <w:t>2.2 Participants</w:t>
      </w:r>
    </w:p>
    <w:p w14:paraId="785444EE" w14:textId="6661A015" w:rsidR="00E5449A" w:rsidRPr="00147938" w:rsidRDefault="009A3AA3" w:rsidP="00147938">
      <w:pPr>
        <w:spacing w:before="240" w:line="360" w:lineRule="auto"/>
        <w:ind w:firstLine="720"/>
        <w:rPr>
          <w:rFonts w:ascii="Times New Roman" w:eastAsia="Times New Roman" w:hAnsi="Times New Roman" w:cs="Times New Roman"/>
          <w:b/>
          <w:sz w:val="24"/>
          <w:szCs w:val="24"/>
        </w:rPr>
      </w:pPr>
      <w:r w:rsidRPr="00147938">
        <w:rPr>
          <w:rFonts w:ascii="Times New Roman" w:eastAsia="Times New Roman" w:hAnsi="Times New Roman" w:cs="Times New Roman"/>
          <w:sz w:val="24"/>
          <w:szCs w:val="24"/>
        </w:rPr>
        <w:t xml:space="preserve">Participants with ages ranging from 18 to 28 years old were </w:t>
      </w:r>
      <w:r w:rsidR="007E7D01" w:rsidRPr="00147938">
        <w:rPr>
          <w:rFonts w:ascii="Times New Roman" w:eastAsia="Times New Roman" w:hAnsi="Times New Roman" w:cs="Times New Roman"/>
          <w:sz w:val="24"/>
          <w:szCs w:val="24"/>
        </w:rPr>
        <w:t>recruited during</w:t>
      </w:r>
      <w:r w:rsidRPr="00147938">
        <w:rPr>
          <w:rFonts w:ascii="Times New Roman" w:eastAsia="Times New Roman" w:hAnsi="Times New Roman" w:cs="Times New Roman"/>
          <w:sz w:val="24"/>
          <w:szCs w:val="24"/>
        </w:rPr>
        <w:t xml:space="preserve"> psychology lectures using convenient </w:t>
      </w:r>
      <w:r w:rsidR="00B22FEA" w:rsidRPr="00147938">
        <w:rPr>
          <w:rFonts w:ascii="Times New Roman" w:eastAsia="Times New Roman" w:hAnsi="Times New Roman" w:cs="Times New Roman"/>
          <w:sz w:val="24"/>
          <w:szCs w:val="24"/>
        </w:rPr>
        <w:t>sampling (</w:t>
      </w:r>
      <w:r w:rsidRPr="00147938">
        <w:rPr>
          <w:rFonts w:ascii="Times New Roman" w:eastAsia="Times New Roman" w:hAnsi="Times New Roman" w:cs="Times New Roman"/>
          <w:sz w:val="24"/>
          <w:szCs w:val="24"/>
        </w:rPr>
        <w:t xml:space="preserve">N = 79), (Males:27, Females:50, Non-binary: 2).  </w:t>
      </w:r>
      <w:r w:rsidR="007E7D01" w:rsidRPr="00147938">
        <w:rPr>
          <w:rFonts w:ascii="Times New Roman" w:eastAsia="Times New Roman" w:hAnsi="Times New Roman" w:cs="Times New Roman"/>
          <w:sz w:val="24"/>
          <w:szCs w:val="24"/>
        </w:rPr>
        <w:t>A Consent</w:t>
      </w:r>
      <w:r w:rsidRPr="00147938">
        <w:rPr>
          <w:rFonts w:ascii="Times New Roman" w:eastAsia="Times New Roman" w:hAnsi="Times New Roman" w:cs="Times New Roman"/>
          <w:sz w:val="24"/>
          <w:szCs w:val="24"/>
        </w:rPr>
        <w:t xml:space="preserve"> Form was used to gain informed consent (Appendix B) and </w:t>
      </w:r>
      <w:proofErr w:type="spellStart"/>
      <w:r w:rsidRPr="00147938">
        <w:rPr>
          <w:rFonts w:ascii="Times New Roman" w:eastAsia="Times New Roman" w:hAnsi="Times New Roman" w:cs="Times New Roman"/>
          <w:sz w:val="24"/>
          <w:szCs w:val="24"/>
        </w:rPr>
        <w:t>a.Participant</w:t>
      </w:r>
      <w:proofErr w:type="spellEnd"/>
      <w:r w:rsidRPr="00147938">
        <w:rPr>
          <w:rFonts w:ascii="Times New Roman" w:eastAsia="Times New Roman" w:hAnsi="Times New Roman" w:cs="Times New Roman"/>
          <w:sz w:val="24"/>
          <w:szCs w:val="24"/>
        </w:rPr>
        <w:t xml:space="preserve"> Coding and Demographic Information Form was used to collect data from participants (Appendix C). All participants were Applied Psychology students from the Dun Laoghaire Institute of Art, Design and Technology (IADT), with some college training, but no qualification (100%). All participants were over 18 years old and consented to take part in the study. </w:t>
      </w:r>
      <w:r w:rsidR="007E7D01" w:rsidRPr="00147938">
        <w:rPr>
          <w:rFonts w:ascii="Times New Roman" w:eastAsia="Times New Roman" w:hAnsi="Times New Roman" w:cs="Times New Roman"/>
          <w:sz w:val="24"/>
          <w:szCs w:val="24"/>
        </w:rPr>
        <w:t>Most</w:t>
      </w:r>
      <w:r w:rsidRPr="00147938">
        <w:rPr>
          <w:rFonts w:ascii="Times New Roman" w:eastAsia="Times New Roman" w:hAnsi="Times New Roman" w:cs="Times New Roman"/>
          <w:sz w:val="24"/>
          <w:szCs w:val="24"/>
        </w:rPr>
        <w:t xml:space="preserve"> participants were female (63.34%). The demographics for the groups in each condition are displayed in Table 1 below.</w:t>
      </w:r>
    </w:p>
    <w:p w14:paraId="6C74A33D" w14:textId="77777777" w:rsidR="007E218D" w:rsidRDefault="007E218D" w:rsidP="00147938">
      <w:pPr>
        <w:spacing w:before="240" w:line="360" w:lineRule="auto"/>
        <w:rPr>
          <w:rFonts w:ascii="Times New Roman" w:eastAsia="Times New Roman" w:hAnsi="Times New Roman" w:cs="Times New Roman"/>
          <w:b/>
          <w:sz w:val="24"/>
          <w:szCs w:val="24"/>
        </w:rPr>
      </w:pPr>
    </w:p>
    <w:p w14:paraId="67A69C03" w14:textId="2AA08E02" w:rsidR="00E5449A" w:rsidRPr="00147938" w:rsidRDefault="009A3AA3" w:rsidP="00147938">
      <w:pPr>
        <w:spacing w:before="240" w:line="360" w:lineRule="auto"/>
        <w:rPr>
          <w:rFonts w:ascii="Times New Roman" w:eastAsia="Times New Roman" w:hAnsi="Times New Roman" w:cs="Times New Roman"/>
          <w:sz w:val="24"/>
          <w:szCs w:val="24"/>
        </w:rPr>
      </w:pPr>
      <w:r w:rsidRPr="00147938">
        <w:rPr>
          <w:rFonts w:ascii="Times New Roman" w:eastAsia="Times New Roman" w:hAnsi="Times New Roman" w:cs="Times New Roman"/>
          <w:b/>
          <w:sz w:val="24"/>
          <w:szCs w:val="24"/>
        </w:rPr>
        <w:lastRenderedPageBreak/>
        <w:t>Table 1</w:t>
      </w:r>
      <w:r w:rsidRPr="00147938">
        <w:rPr>
          <w:rFonts w:ascii="Times New Roman" w:eastAsia="Times New Roman" w:hAnsi="Times New Roman" w:cs="Times New Roman"/>
          <w:sz w:val="24"/>
          <w:szCs w:val="24"/>
        </w:rPr>
        <w:t xml:space="preserve"> </w:t>
      </w:r>
    </w:p>
    <w:p w14:paraId="7DBC06F0" w14:textId="06BC36B5" w:rsidR="009A3AA3" w:rsidRPr="009A3AA3" w:rsidRDefault="009A3AA3" w:rsidP="00147938">
      <w:pPr>
        <w:spacing w:before="240" w:after="240" w:line="360" w:lineRule="auto"/>
        <w:rPr>
          <w:rFonts w:ascii="Times New Roman" w:eastAsia="Times New Roman" w:hAnsi="Times New Roman" w:cs="Times New Roman"/>
          <w:i/>
        </w:rPr>
      </w:pPr>
      <w:r w:rsidRPr="00147938">
        <w:rPr>
          <w:rFonts w:ascii="Times New Roman" w:eastAsia="Times New Roman" w:hAnsi="Times New Roman" w:cs="Times New Roman"/>
          <w:i/>
          <w:sz w:val="24"/>
          <w:szCs w:val="24"/>
        </w:rPr>
        <w:t xml:space="preserve">The experiment </w:t>
      </w:r>
      <w:r w:rsidR="007E218D">
        <w:rPr>
          <w:rFonts w:ascii="Times New Roman" w:eastAsia="Times New Roman" w:hAnsi="Times New Roman" w:cs="Times New Roman"/>
          <w:i/>
          <w:sz w:val="24"/>
          <w:szCs w:val="24"/>
        </w:rPr>
        <w:t>samples’</w:t>
      </w:r>
      <w:r w:rsidRPr="00147938">
        <w:rPr>
          <w:rFonts w:ascii="Times New Roman" w:eastAsia="Times New Roman" w:hAnsi="Times New Roman" w:cs="Times New Roman"/>
          <w:i/>
          <w:sz w:val="24"/>
          <w:szCs w:val="24"/>
        </w:rPr>
        <w:t xml:space="preserve"> gender demographics’</w:t>
      </w:r>
    </w:p>
    <w:p w14:paraId="31631BF3" w14:textId="77777777" w:rsidR="009A3AA3" w:rsidRDefault="009A3AA3" w:rsidP="009A3AA3">
      <w:pPr>
        <w:spacing w:before="240" w:after="240"/>
        <w:jc w:val="center"/>
        <w:rPr>
          <w:noProof/>
        </w:rPr>
      </w:pPr>
    </w:p>
    <w:p w14:paraId="42340F5F" w14:textId="77777777" w:rsidR="009A3AA3" w:rsidRDefault="009A3AA3" w:rsidP="009A3AA3">
      <w:pPr>
        <w:spacing w:before="240" w:after="240"/>
        <w:jc w:val="center"/>
        <w:rPr>
          <w:rFonts w:ascii="Times New Roman" w:eastAsia="Times New Roman" w:hAnsi="Times New Roman" w:cs="Times New Roman"/>
        </w:rPr>
      </w:pPr>
      <w:r>
        <w:rPr>
          <w:noProof/>
        </w:rPr>
        <w:drawing>
          <wp:anchor distT="0" distB="0" distL="114300" distR="114300" simplePos="0" relativeHeight="251648512" behindDoc="0" locked="0" layoutInCell="1" allowOverlap="1" wp14:anchorId="679DB44E" wp14:editId="281AFCCA">
            <wp:simplePos x="0" y="0"/>
            <wp:positionH relativeFrom="column">
              <wp:posOffset>586740</wp:posOffset>
            </wp:positionH>
            <wp:positionV relativeFrom="paragraph">
              <wp:posOffset>-1905</wp:posOffset>
            </wp:positionV>
            <wp:extent cx="4770120" cy="5504815"/>
            <wp:effectExtent l="0" t="0" r="0" b="6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31688" t="31658" r="42308" b="14986"/>
                    <a:stretch/>
                  </pic:blipFill>
                  <pic:spPr bwMode="auto">
                    <a:xfrm>
                      <a:off x="0" y="0"/>
                      <a:ext cx="4770120" cy="5504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3E7E09" w14:textId="77777777" w:rsidR="009A3AA3" w:rsidRDefault="009A3AA3">
      <w:pPr>
        <w:spacing w:before="240" w:after="240"/>
        <w:rPr>
          <w:noProof/>
        </w:rPr>
      </w:pPr>
    </w:p>
    <w:p w14:paraId="127606E6" w14:textId="77777777" w:rsidR="009A3AA3" w:rsidRDefault="009A3AA3">
      <w:pPr>
        <w:spacing w:before="240" w:after="240"/>
        <w:rPr>
          <w:rFonts w:ascii="Times New Roman" w:eastAsia="Times New Roman" w:hAnsi="Times New Roman" w:cs="Times New Roman"/>
          <w:i/>
        </w:rPr>
      </w:pPr>
    </w:p>
    <w:p w14:paraId="54F3610C" w14:textId="77777777" w:rsidR="009A3AA3" w:rsidRDefault="009A3AA3">
      <w:pPr>
        <w:spacing w:before="240" w:after="240"/>
        <w:rPr>
          <w:rFonts w:ascii="Times New Roman" w:eastAsia="Times New Roman" w:hAnsi="Times New Roman" w:cs="Times New Roman"/>
          <w:i/>
        </w:rPr>
      </w:pPr>
    </w:p>
    <w:p w14:paraId="17DEEBBE" w14:textId="77777777" w:rsidR="009A3AA3" w:rsidRDefault="009A3AA3">
      <w:pPr>
        <w:spacing w:before="240" w:after="240"/>
        <w:rPr>
          <w:rFonts w:ascii="Times New Roman" w:eastAsia="Times New Roman" w:hAnsi="Times New Roman" w:cs="Times New Roman"/>
          <w:i/>
        </w:rPr>
      </w:pPr>
    </w:p>
    <w:p w14:paraId="5E069E74" w14:textId="77777777" w:rsidR="009A3AA3" w:rsidRDefault="009A3AA3">
      <w:pPr>
        <w:spacing w:before="240" w:after="240"/>
        <w:rPr>
          <w:rFonts w:ascii="Times New Roman" w:eastAsia="Times New Roman" w:hAnsi="Times New Roman" w:cs="Times New Roman"/>
          <w:i/>
        </w:rPr>
      </w:pPr>
    </w:p>
    <w:p w14:paraId="3EF9BE74" w14:textId="77777777" w:rsidR="009A3AA3" w:rsidRDefault="009A3AA3">
      <w:pPr>
        <w:spacing w:before="240" w:after="240"/>
        <w:rPr>
          <w:rFonts w:ascii="Times New Roman" w:eastAsia="Times New Roman" w:hAnsi="Times New Roman" w:cs="Times New Roman"/>
          <w:i/>
        </w:rPr>
      </w:pPr>
    </w:p>
    <w:p w14:paraId="0E0C3AB7" w14:textId="77777777" w:rsidR="009A3AA3" w:rsidRDefault="009A3AA3">
      <w:pPr>
        <w:spacing w:before="240" w:after="240"/>
        <w:rPr>
          <w:rFonts w:ascii="Times New Roman" w:eastAsia="Times New Roman" w:hAnsi="Times New Roman" w:cs="Times New Roman"/>
          <w:i/>
        </w:rPr>
      </w:pPr>
    </w:p>
    <w:p w14:paraId="06353867" w14:textId="77777777" w:rsidR="009A3AA3" w:rsidRDefault="009A3AA3">
      <w:pPr>
        <w:spacing w:before="240" w:after="240"/>
        <w:rPr>
          <w:rFonts w:ascii="Times New Roman" w:eastAsia="Times New Roman" w:hAnsi="Times New Roman" w:cs="Times New Roman"/>
          <w:i/>
        </w:rPr>
      </w:pPr>
    </w:p>
    <w:p w14:paraId="42C18A8E" w14:textId="77777777" w:rsidR="009A3AA3" w:rsidRDefault="009A3AA3">
      <w:pPr>
        <w:spacing w:before="240" w:after="240"/>
        <w:rPr>
          <w:rFonts w:ascii="Times New Roman" w:eastAsia="Times New Roman" w:hAnsi="Times New Roman" w:cs="Times New Roman"/>
          <w:i/>
        </w:rPr>
      </w:pPr>
    </w:p>
    <w:p w14:paraId="15ED39D6" w14:textId="77777777" w:rsidR="009A3AA3" w:rsidRDefault="009A3AA3">
      <w:pPr>
        <w:spacing w:before="240" w:after="240"/>
        <w:rPr>
          <w:rFonts w:ascii="Times New Roman" w:eastAsia="Times New Roman" w:hAnsi="Times New Roman" w:cs="Times New Roman"/>
          <w:i/>
        </w:rPr>
      </w:pPr>
    </w:p>
    <w:p w14:paraId="48D08ED3" w14:textId="77777777" w:rsidR="009A3AA3" w:rsidRDefault="009A3AA3">
      <w:pPr>
        <w:spacing w:before="240" w:after="240"/>
        <w:rPr>
          <w:rFonts w:ascii="Times New Roman" w:eastAsia="Times New Roman" w:hAnsi="Times New Roman" w:cs="Times New Roman"/>
          <w:i/>
        </w:rPr>
      </w:pPr>
    </w:p>
    <w:p w14:paraId="04040474" w14:textId="77777777" w:rsidR="009A3AA3" w:rsidRDefault="009A3AA3">
      <w:pPr>
        <w:spacing w:before="240" w:after="240"/>
        <w:rPr>
          <w:rFonts w:ascii="Times New Roman" w:eastAsia="Times New Roman" w:hAnsi="Times New Roman" w:cs="Times New Roman"/>
          <w:i/>
        </w:rPr>
      </w:pPr>
    </w:p>
    <w:p w14:paraId="292B9AC7" w14:textId="77777777" w:rsidR="009A3AA3" w:rsidRDefault="009A3AA3">
      <w:pPr>
        <w:spacing w:before="240" w:after="240"/>
        <w:rPr>
          <w:rFonts w:ascii="Times New Roman" w:eastAsia="Times New Roman" w:hAnsi="Times New Roman" w:cs="Times New Roman"/>
          <w:i/>
        </w:rPr>
      </w:pPr>
    </w:p>
    <w:p w14:paraId="08DD8675" w14:textId="77777777" w:rsidR="009A3AA3" w:rsidRDefault="009A3AA3">
      <w:pPr>
        <w:spacing w:before="240" w:after="240"/>
        <w:rPr>
          <w:rFonts w:ascii="Times New Roman" w:eastAsia="Times New Roman" w:hAnsi="Times New Roman" w:cs="Times New Roman"/>
          <w:i/>
        </w:rPr>
      </w:pPr>
    </w:p>
    <w:p w14:paraId="357BF8E4" w14:textId="77777777" w:rsidR="009A3AA3" w:rsidRDefault="009A3AA3">
      <w:pPr>
        <w:spacing w:before="240" w:after="240"/>
        <w:rPr>
          <w:rFonts w:ascii="Times New Roman" w:eastAsia="Times New Roman" w:hAnsi="Times New Roman" w:cs="Times New Roman"/>
          <w:i/>
        </w:rPr>
      </w:pPr>
    </w:p>
    <w:p w14:paraId="70081A1E" w14:textId="77777777" w:rsidR="009A3AA3" w:rsidRDefault="009A3AA3">
      <w:pPr>
        <w:spacing w:before="240" w:after="240"/>
        <w:rPr>
          <w:rFonts w:ascii="Times New Roman" w:eastAsia="Times New Roman" w:hAnsi="Times New Roman" w:cs="Times New Roman"/>
          <w:i/>
        </w:rPr>
      </w:pPr>
    </w:p>
    <w:p w14:paraId="01DEE232" w14:textId="77777777" w:rsidR="009A3AA3" w:rsidRDefault="009A3AA3">
      <w:pPr>
        <w:spacing w:before="240" w:after="240"/>
        <w:rPr>
          <w:rFonts w:ascii="Times New Roman" w:eastAsia="Times New Roman" w:hAnsi="Times New Roman" w:cs="Times New Roman"/>
          <w:i/>
        </w:rPr>
      </w:pPr>
    </w:p>
    <w:p w14:paraId="5E983DDA" w14:textId="77777777" w:rsidR="009A3AA3" w:rsidRDefault="009A3AA3">
      <w:pPr>
        <w:spacing w:before="240" w:after="240"/>
        <w:rPr>
          <w:noProof/>
        </w:rPr>
      </w:pPr>
    </w:p>
    <w:p w14:paraId="2E6020FC" w14:textId="77777777" w:rsidR="007E218D" w:rsidRDefault="007E218D" w:rsidP="009A3AA3">
      <w:pPr>
        <w:spacing w:before="240" w:after="240"/>
        <w:jc w:val="center"/>
        <w:rPr>
          <w:noProof/>
        </w:rPr>
      </w:pPr>
    </w:p>
    <w:p w14:paraId="61F7B4A6" w14:textId="7B67DA12" w:rsidR="007E218D" w:rsidRDefault="009A3AA3" w:rsidP="009A3AA3">
      <w:pPr>
        <w:spacing w:before="240" w:after="240"/>
        <w:jc w:val="center"/>
        <w:rPr>
          <w:noProof/>
        </w:rPr>
      </w:pPr>
      <w:r>
        <w:rPr>
          <w:noProof/>
        </w:rPr>
        <w:lastRenderedPageBreak/>
        <w:drawing>
          <wp:inline distT="0" distB="0" distL="0" distR="0" wp14:anchorId="2E608CCD" wp14:editId="4D77EEDA">
            <wp:extent cx="4786630" cy="2419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1667" t="29592" r="42436" b="47137"/>
                    <a:stretch/>
                  </pic:blipFill>
                  <pic:spPr bwMode="auto">
                    <a:xfrm>
                      <a:off x="0" y="0"/>
                      <a:ext cx="4787591" cy="2419836"/>
                    </a:xfrm>
                    <a:prstGeom prst="rect">
                      <a:avLst/>
                    </a:prstGeom>
                    <a:ln>
                      <a:noFill/>
                    </a:ln>
                    <a:extLst>
                      <a:ext uri="{53640926-AAD7-44D8-BBD7-CCE9431645EC}">
                        <a14:shadowObscured xmlns:a14="http://schemas.microsoft.com/office/drawing/2010/main"/>
                      </a:ext>
                    </a:extLst>
                  </pic:spPr>
                </pic:pic>
              </a:graphicData>
            </a:graphic>
          </wp:inline>
        </w:drawing>
      </w:r>
    </w:p>
    <w:p w14:paraId="1189BC0D" w14:textId="31328D6A" w:rsidR="009A3AA3" w:rsidRDefault="007E218D" w:rsidP="009A3AA3">
      <w:pPr>
        <w:spacing w:before="240" w:after="240"/>
        <w:jc w:val="center"/>
        <w:rPr>
          <w:rFonts w:ascii="Times New Roman" w:eastAsia="Times New Roman" w:hAnsi="Times New Roman" w:cs="Times New Roman"/>
          <w:i/>
        </w:rPr>
      </w:pPr>
      <w:r>
        <w:rPr>
          <w:noProof/>
        </w:rPr>
        <w:drawing>
          <wp:anchor distT="0" distB="0" distL="114300" distR="114300" simplePos="0" relativeHeight="251667968" behindDoc="0" locked="0" layoutInCell="1" allowOverlap="1" wp14:anchorId="3D57DAE9" wp14:editId="5A25D814">
            <wp:simplePos x="0" y="0"/>
            <wp:positionH relativeFrom="column">
              <wp:posOffset>352425</wp:posOffset>
            </wp:positionH>
            <wp:positionV relativeFrom="paragraph">
              <wp:posOffset>4445</wp:posOffset>
            </wp:positionV>
            <wp:extent cx="4786630" cy="2275048"/>
            <wp:effectExtent l="0" t="0" r="0" b="0"/>
            <wp:wrapSquare wrapText="bothSides"/>
            <wp:docPr id="8" name="Picture 8"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able&#10;&#10;Description automatically generated"/>
                    <pic:cNvPicPr/>
                  </pic:nvPicPr>
                  <pic:blipFill rotWithShape="1">
                    <a:blip r:embed="rId12">
                      <a:extLst>
                        <a:ext uri="{28A0092B-C50C-407E-A947-70E740481C1C}">
                          <a14:useLocalDpi xmlns:a14="http://schemas.microsoft.com/office/drawing/2010/main" val="0"/>
                        </a:ext>
                      </a:extLst>
                    </a:blip>
                    <a:srcRect l="31667" t="55610" r="42436" b="22507"/>
                    <a:stretch/>
                  </pic:blipFill>
                  <pic:spPr bwMode="auto">
                    <a:xfrm>
                      <a:off x="0" y="0"/>
                      <a:ext cx="4786630" cy="22750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FFFFC2" w14:textId="77777777" w:rsidR="00E5449A" w:rsidRPr="00147938" w:rsidRDefault="009A3AA3" w:rsidP="00147938">
      <w:pPr>
        <w:spacing w:before="240" w:after="240" w:line="360" w:lineRule="auto"/>
        <w:rPr>
          <w:rFonts w:ascii="Times New Roman" w:eastAsia="Times New Roman" w:hAnsi="Times New Roman" w:cs="Times New Roman"/>
          <w:sz w:val="24"/>
          <w:szCs w:val="24"/>
        </w:rPr>
      </w:pPr>
      <w:r w:rsidRPr="00147938">
        <w:rPr>
          <w:rFonts w:ascii="Times New Roman" w:eastAsia="Times New Roman" w:hAnsi="Times New Roman" w:cs="Times New Roman"/>
          <w:i/>
          <w:sz w:val="24"/>
          <w:szCs w:val="24"/>
        </w:rPr>
        <w:t>Note</w:t>
      </w:r>
      <w:r w:rsidRPr="00147938">
        <w:rPr>
          <w:rFonts w:ascii="Times New Roman" w:eastAsia="Times New Roman" w:hAnsi="Times New Roman" w:cs="Times New Roman"/>
          <w:sz w:val="24"/>
          <w:szCs w:val="24"/>
        </w:rPr>
        <w:t xml:space="preserve"> Table 1 describes the gender demographics of the participants in each music condition. </w:t>
      </w:r>
    </w:p>
    <w:p w14:paraId="0B3A4DD6" w14:textId="77777777" w:rsidR="00980EAC" w:rsidRDefault="00980EAC" w:rsidP="007E218D">
      <w:pPr>
        <w:rPr>
          <w:rFonts w:ascii="Times New Roman" w:hAnsi="Times New Roman" w:cs="Times New Roman"/>
          <w:b/>
          <w:bCs/>
          <w:sz w:val="24"/>
          <w:szCs w:val="24"/>
        </w:rPr>
      </w:pPr>
    </w:p>
    <w:p w14:paraId="6CB7ED37" w14:textId="77777777" w:rsidR="00980EAC" w:rsidRDefault="00980EAC" w:rsidP="007E218D">
      <w:pPr>
        <w:rPr>
          <w:rFonts w:ascii="Times New Roman" w:hAnsi="Times New Roman" w:cs="Times New Roman"/>
          <w:b/>
          <w:bCs/>
          <w:sz w:val="24"/>
          <w:szCs w:val="24"/>
        </w:rPr>
      </w:pPr>
    </w:p>
    <w:p w14:paraId="426F3C34" w14:textId="56C8B440" w:rsidR="00E5449A" w:rsidRPr="007E218D" w:rsidRDefault="009A3AA3" w:rsidP="007E218D">
      <w:pPr>
        <w:rPr>
          <w:rFonts w:ascii="Times New Roman" w:hAnsi="Times New Roman" w:cs="Times New Roman"/>
          <w:b/>
          <w:bCs/>
          <w:sz w:val="24"/>
          <w:szCs w:val="24"/>
        </w:rPr>
      </w:pPr>
      <w:r w:rsidRPr="007E218D">
        <w:rPr>
          <w:rFonts w:ascii="Times New Roman" w:hAnsi="Times New Roman" w:cs="Times New Roman"/>
          <w:b/>
          <w:bCs/>
          <w:sz w:val="24"/>
          <w:szCs w:val="24"/>
        </w:rPr>
        <w:t>2.3 Materials</w:t>
      </w:r>
    </w:p>
    <w:p w14:paraId="4065632B" w14:textId="77777777" w:rsidR="00E5449A" w:rsidRPr="00147938" w:rsidRDefault="009A3AA3" w:rsidP="00147938">
      <w:pPr>
        <w:spacing w:before="240" w:line="360" w:lineRule="auto"/>
        <w:ind w:firstLine="720"/>
        <w:rPr>
          <w:rFonts w:ascii="Times New Roman" w:eastAsia="Times New Roman" w:hAnsi="Times New Roman" w:cs="Times New Roman"/>
          <w:b/>
          <w:sz w:val="24"/>
          <w:szCs w:val="24"/>
        </w:rPr>
      </w:pPr>
      <w:r w:rsidRPr="00147938">
        <w:rPr>
          <w:rFonts w:ascii="Times New Roman" w:eastAsia="Times New Roman" w:hAnsi="Times New Roman" w:cs="Times New Roman"/>
          <w:sz w:val="24"/>
          <w:szCs w:val="24"/>
        </w:rPr>
        <w:t>An Information Sheet (Appendix A) explained the study to participants’, ensuring the data collection conformed with PSI recommendations. Participants provided informed consent by ticking the relevant boxes on a Consent Form (Appendix B). Participants used the Participant Coding and Demographic Information Form (Appendix C) to create an anonymised code in case of a data removal request.</w:t>
      </w:r>
    </w:p>
    <w:p w14:paraId="0C9A3F04" w14:textId="77777777" w:rsidR="009A3AA3" w:rsidRPr="008C3905" w:rsidRDefault="009A3AA3" w:rsidP="00147938">
      <w:pPr>
        <w:spacing w:before="240" w:after="160" w:line="360" w:lineRule="auto"/>
        <w:rPr>
          <w:rFonts w:ascii="Times New Roman" w:eastAsia="Times New Roman" w:hAnsi="Times New Roman" w:cs="Times New Roman"/>
          <w:b/>
          <w:i/>
          <w:iCs/>
          <w:sz w:val="24"/>
          <w:szCs w:val="24"/>
        </w:rPr>
      </w:pPr>
    </w:p>
    <w:p w14:paraId="1470407E" w14:textId="77777777" w:rsidR="00E5449A" w:rsidRPr="007E218D" w:rsidRDefault="009A3AA3" w:rsidP="007E218D">
      <w:pPr>
        <w:rPr>
          <w:rFonts w:ascii="Times New Roman" w:hAnsi="Times New Roman" w:cs="Times New Roman"/>
          <w:i/>
          <w:iCs/>
          <w:sz w:val="24"/>
          <w:szCs w:val="24"/>
        </w:rPr>
      </w:pPr>
      <w:r w:rsidRPr="007E218D">
        <w:rPr>
          <w:rFonts w:ascii="Times New Roman" w:hAnsi="Times New Roman" w:cs="Times New Roman"/>
          <w:i/>
          <w:iCs/>
          <w:sz w:val="24"/>
          <w:szCs w:val="24"/>
        </w:rPr>
        <w:lastRenderedPageBreak/>
        <w:t>2.3.1 Music</w:t>
      </w:r>
    </w:p>
    <w:p w14:paraId="3166D28E" w14:textId="5C5EDEF5" w:rsidR="00E5449A" w:rsidRPr="00147938" w:rsidRDefault="009A3AA3" w:rsidP="00147938">
      <w:pPr>
        <w:spacing w:before="240" w:after="160" w:line="360" w:lineRule="auto"/>
        <w:ind w:firstLine="720"/>
        <w:rPr>
          <w:rFonts w:ascii="Times New Roman" w:eastAsia="Times New Roman" w:hAnsi="Times New Roman" w:cs="Times New Roman"/>
          <w:sz w:val="24"/>
          <w:szCs w:val="24"/>
        </w:rPr>
      </w:pPr>
      <w:r w:rsidRPr="00147938">
        <w:rPr>
          <w:rFonts w:ascii="Times New Roman" w:eastAsia="Times New Roman" w:hAnsi="Times New Roman" w:cs="Times New Roman"/>
          <w:sz w:val="24"/>
          <w:szCs w:val="24"/>
        </w:rPr>
        <w:t xml:space="preserve"> The key </w:t>
      </w:r>
      <w:r w:rsidR="00B22FEA">
        <w:rPr>
          <w:rFonts w:ascii="Times New Roman" w:eastAsia="Times New Roman" w:hAnsi="Times New Roman" w:cs="Times New Roman"/>
          <w:sz w:val="24"/>
          <w:szCs w:val="24"/>
        </w:rPr>
        <w:t xml:space="preserve">and tempo </w:t>
      </w:r>
      <w:r w:rsidRPr="00147938">
        <w:rPr>
          <w:rFonts w:ascii="Times New Roman" w:eastAsia="Times New Roman" w:hAnsi="Times New Roman" w:cs="Times New Roman"/>
          <w:sz w:val="24"/>
          <w:szCs w:val="24"/>
        </w:rPr>
        <w:t xml:space="preserve">of each piece was peer-reviewed by three producers using an online tempo and key measure called </w:t>
      </w:r>
      <w:proofErr w:type="spellStart"/>
      <w:r w:rsidRPr="00147938">
        <w:rPr>
          <w:rFonts w:ascii="Times New Roman" w:eastAsia="Times New Roman" w:hAnsi="Times New Roman" w:cs="Times New Roman"/>
          <w:sz w:val="24"/>
          <w:szCs w:val="24"/>
        </w:rPr>
        <w:t>Tunebat</w:t>
      </w:r>
      <w:proofErr w:type="spellEnd"/>
      <w:r w:rsidR="00A751AB">
        <w:rPr>
          <w:rFonts w:ascii="Times New Roman" w:eastAsia="Times New Roman" w:hAnsi="Times New Roman" w:cs="Times New Roman"/>
          <w:sz w:val="24"/>
          <w:szCs w:val="24"/>
        </w:rPr>
        <w:t>,</w:t>
      </w:r>
      <w:r w:rsidR="00A751AB" w:rsidRPr="00A751AB">
        <w:rPr>
          <w:rFonts w:ascii="Times New Roman" w:eastAsia="Times New Roman" w:hAnsi="Times New Roman" w:cs="Times New Roman"/>
          <w:sz w:val="24"/>
          <w:szCs w:val="24"/>
        </w:rPr>
        <w:t xml:space="preserve"> </w:t>
      </w:r>
      <w:r w:rsidR="00A751AB" w:rsidRPr="00147938">
        <w:rPr>
          <w:rFonts w:ascii="Times New Roman" w:eastAsia="Times New Roman" w:hAnsi="Times New Roman" w:cs="Times New Roman"/>
          <w:sz w:val="24"/>
          <w:szCs w:val="24"/>
        </w:rPr>
        <w:t>(n.d.)</w:t>
      </w:r>
      <w:r w:rsidR="00A751AB">
        <w:rPr>
          <w:rFonts w:ascii="Times New Roman" w:eastAsia="Times New Roman" w:hAnsi="Times New Roman" w:cs="Times New Roman"/>
          <w:sz w:val="24"/>
          <w:szCs w:val="24"/>
        </w:rPr>
        <w:t xml:space="preserve">, and through playing over each piece of music to confirm the key </w:t>
      </w:r>
      <w:r w:rsidR="00B22FEA" w:rsidRPr="00147938">
        <w:rPr>
          <w:rFonts w:ascii="Times New Roman" w:eastAsia="Times New Roman" w:hAnsi="Times New Roman" w:cs="Times New Roman"/>
          <w:sz w:val="24"/>
          <w:szCs w:val="24"/>
        </w:rPr>
        <w:t>(</w:t>
      </w:r>
      <w:r w:rsidR="00B22FEA">
        <w:rPr>
          <w:rFonts w:ascii="Times New Roman" w:eastAsia="Times New Roman" w:hAnsi="Times New Roman" w:cs="Times New Roman"/>
          <w:sz w:val="24"/>
          <w:szCs w:val="24"/>
        </w:rPr>
        <w:t xml:space="preserve">key: </w:t>
      </w:r>
      <w:r w:rsidR="00B22FEA" w:rsidRPr="00147938">
        <w:rPr>
          <w:rFonts w:ascii="Times New Roman" w:eastAsia="Times New Roman" w:hAnsi="Times New Roman" w:cs="Times New Roman"/>
          <w:sz w:val="24"/>
          <w:szCs w:val="24"/>
        </w:rPr>
        <w:t>Appendix J</w:t>
      </w:r>
      <w:r w:rsidR="00B22FEA">
        <w:rPr>
          <w:rFonts w:ascii="Times New Roman" w:eastAsia="Times New Roman" w:hAnsi="Times New Roman" w:cs="Times New Roman"/>
          <w:sz w:val="24"/>
          <w:szCs w:val="24"/>
        </w:rPr>
        <w:t xml:space="preserve">; </w:t>
      </w:r>
      <w:r w:rsidR="00B22FEA" w:rsidRPr="00147938">
        <w:rPr>
          <w:rFonts w:ascii="Times New Roman" w:eastAsia="Times New Roman" w:hAnsi="Times New Roman" w:cs="Times New Roman"/>
          <w:sz w:val="24"/>
          <w:szCs w:val="24"/>
        </w:rPr>
        <w:t>tempo</w:t>
      </w:r>
      <w:r w:rsidR="00B22FEA">
        <w:rPr>
          <w:rFonts w:ascii="Times New Roman" w:eastAsia="Times New Roman" w:hAnsi="Times New Roman" w:cs="Times New Roman"/>
          <w:sz w:val="24"/>
          <w:szCs w:val="24"/>
        </w:rPr>
        <w:t xml:space="preserve">: </w:t>
      </w:r>
      <w:r w:rsidR="00B22FEA" w:rsidRPr="00147938">
        <w:rPr>
          <w:rFonts w:ascii="Times New Roman" w:eastAsia="Times New Roman" w:hAnsi="Times New Roman" w:cs="Times New Roman"/>
          <w:sz w:val="24"/>
          <w:szCs w:val="24"/>
        </w:rPr>
        <w:t>Appendix K)</w:t>
      </w:r>
      <w:r w:rsidRPr="00147938">
        <w:rPr>
          <w:rFonts w:ascii="Times New Roman" w:eastAsia="Times New Roman" w:hAnsi="Times New Roman" w:cs="Times New Roman"/>
          <w:sz w:val="24"/>
          <w:szCs w:val="24"/>
        </w:rPr>
        <w:t xml:space="preserve">. Piano music, without any percussion, vocals, or other instrumentation was selected. The music’s tempo and key </w:t>
      </w:r>
      <w:r w:rsidR="007E7D01" w:rsidRPr="00147938">
        <w:rPr>
          <w:rFonts w:ascii="Times New Roman" w:eastAsia="Times New Roman" w:hAnsi="Times New Roman" w:cs="Times New Roman"/>
          <w:sz w:val="24"/>
          <w:szCs w:val="24"/>
        </w:rPr>
        <w:t>were</w:t>
      </w:r>
      <w:r w:rsidRPr="00147938">
        <w:rPr>
          <w:rFonts w:ascii="Times New Roman" w:eastAsia="Times New Roman" w:hAnsi="Times New Roman" w:cs="Times New Roman"/>
          <w:sz w:val="24"/>
          <w:szCs w:val="24"/>
        </w:rPr>
        <w:t xml:space="preserve"> consistent throughout each piece. In accordance with Liu et al. (2018) 60 bpm music represented the slow tempo condition, 120 bpm music represented the </w:t>
      </w:r>
      <w:r w:rsidR="00730F76" w:rsidRPr="00147938">
        <w:rPr>
          <w:rFonts w:ascii="Times New Roman" w:eastAsia="Times New Roman" w:hAnsi="Times New Roman" w:cs="Times New Roman"/>
          <w:sz w:val="24"/>
          <w:szCs w:val="24"/>
        </w:rPr>
        <w:t>mid-tempo</w:t>
      </w:r>
      <w:r w:rsidRPr="00147938">
        <w:rPr>
          <w:rFonts w:ascii="Times New Roman" w:eastAsia="Times New Roman" w:hAnsi="Times New Roman" w:cs="Times New Roman"/>
          <w:sz w:val="24"/>
          <w:szCs w:val="24"/>
        </w:rPr>
        <w:t xml:space="preserve"> </w:t>
      </w:r>
      <w:r w:rsidR="00730F76" w:rsidRPr="00147938">
        <w:rPr>
          <w:rFonts w:ascii="Times New Roman" w:eastAsia="Times New Roman" w:hAnsi="Times New Roman" w:cs="Times New Roman"/>
          <w:sz w:val="24"/>
          <w:szCs w:val="24"/>
        </w:rPr>
        <w:t>condition,</w:t>
      </w:r>
      <w:r w:rsidRPr="00147938">
        <w:rPr>
          <w:rFonts w:ascii="Times New Roman" w:eastAsia="Times New Roman" w:hAnsi="Times New Roman" w:cs="Times New Roman"/>
          <w:sz w:val="24"/>
          <w:szCs w:val="24"/>
        </w:rPr>
        <w:t xml:space="preserve"> and 160 bpm music represented the up tempo condition Although the tempo of six songs were increased using software, </w:t>
      </w:r>
      <w:r w:rsidR="00B22FEA">
        <w:rPr>
          <w:rFonts w:ascii="Times New Roman" w:eastAsia="Times New Roman" w:hAnsi="Times New Roman" w:cs="Times New Roman"/>
          <w:sz w:val="24"/>
          <w:szCs w:val="24"/>
        </w:rPr>
        <w:t xml:space="preserve">but </w:t>
      </w:r>
      <w:r w:rsidRPr="00147938">
        <w:rPr>
          <w:rFonts w:ascii="Times New Roman" w:eastAsia="Times New Roman" w:hAnsi="Times New Roman" w:cs="Times New Roman"/>
          <w:sz w:val="24"/>
          <w:szCs w:val="24"/>
        </w:rPr>
        <w:t xml:space="preserve">researchers ensured these pieces sounded ordinary. </w:t>
      </w:r>
      <w:r w:rsidR="00B22FEA">
        <w:rPr>
          <w:rFonts w:ascii="Times New Roman" w:eastAsia="Times New Roman" w:hAnsi="Times New Roman" w:cs="Times New Roman"/>
          <w:sz w:val="24"/>
          <w:szCs w:val="24"/>
        </w:rPr>
        <w:t>T</w:t>
      </w:r>
      <w:r w:rsidR="00B22FEA" w:rsidRPr="00147938">
        <w:rPr>
          <w:rFonts w:ascii="Times New Roman" w:eastAsia="Times New Roman" w:hAnsi="Times New Roman" w:cs="Times New Roman"/>
          <w:sz w:val="24"/>
          <w:szCs w:val="24"/>
        </w:rPr>
        <w:t>his measure has been taken in previous research (Lin et al. 2023)</w:t>
      </w:r>
      <w:r w:rsidR="00B22FEA">
        <w:rPr>
          <w:rFonts w:ascii="Times New Roman" w:eastAsia="Times New Roman" w:hAnsi="Times New Roman" w:cs="Times New Roman"/>
          <w:sz w:val="24"/>
          <w:szCs w:val="24"/>
        </w:rPr>
        <w:t xml:space="preserve">. </w:t>
      </w:r>
      <w:r w:rsidRPr="00147938">
        <w:rPr>
          <w:rFonts w:ascii="Times New Roman" w:eastAsia="Times New Roman" w:hAnsi="Times New Roman" w:cs="Times New Roman"/>
          <w:sz w:val="24"/>
          <w:szCs w:val="24"/>
        </w:rPr>
        <w:t>Moreover, unfamiliar music was chosen to minimise distractors</w:t>
      </w:r>
      <w:r w:rsidRPr="00147938">
        <w:rPr>
          <w:rFonts w:ascii="Times New Roman" w:eastAsia="Times New Roman" w:hAnsi="Times New Roman" w:cs="Times New Roman"/>
          <w:color w:val="333333"/>
          <w:sz w:val="24"/>
          <w:szCs w:val="24"/>
          <w:highlight w:val="white"/>
        </w:rPr>
        <w:t xml:space="preserve"> (</w:t>
      </w:r>
      <w:r w:rsidRPr="00147938">
        <w:rPr>
          <w:rFonts w:ascii="Times New Roman" w:eastAsia="Times New Roman" w:hAnsi="Times New Roman" w:cs="Times New Roman"/>
          <w:sz w:val="24"/>
          <w:szCs w:val="24"/>
        </w:rPr>
        <w:t xml:space="preserve">Avila et al., 2012). Each condition’s music was combined into a single file to avoid any breaks between songs. These measures were taken to isolate the effects </w:t>
      </w:r>
      <w:r w:rsidR="007E7D01" w:rsidRPr="00147938">
        <w:rPr>
          <w:rFonts w:ascii="Times New Roman" w:eastAsia="Times New Roman" w:hAnsi="Times New Roman" w:cs="Times New Roman"/>
          <w:sz w:val="24"/>
          <w:szCs w:val="24"/>
        </w:rPr>
        <w:t>of tempo</w:t>
      </w:r>
      <w:r w:rsidRPr="00147938">
        <w:rPr>
          <w:rFonts w:ascii="Times New Roman" w:eastAsia="Times New Roman" w:hAnsi="Times New Roman" w:cs="Times New Roman"/>
          <w:sz w:val="24"/>
          <w:szCs w:val="24"/>
        </w:rPr>
        <w:t xml:space="preserve"> and key on the listener. The music that played for each condition is listed in (Appendices J &amp; K) below. </w:t>
      </w:r>
    </w:p>
    <w:p w14:paraId="50A84E94" w14:textId="77777777" w:rsidR="00E5449A" w:rsidRPr="007E218D" w:rsidRDefault="009A3AA3" w:rsidP="007E218D">
      <w:pPr>
        <w:rPr>
          <w:rFonts w:ascii="Times New Roman" w:hAnsi="Times New Roman" w:cs="Times New Roman"/>
          <w:i/>
          <w:iCs/>
          <w:sz w:val="24"/>
          <w:szCs w:val="24"/>
        </w:rPr>
      </w:pPr>
      <w:r w:rsidRPr="007E218D">
        <w:rPr>
          <w:rFonts w:ascii="Times New Roman" w:hAnsi="Times New Roman" w:cs="Times New Roman"/>
          <w:i/>
          <w:iCs/>
          <w:sz w:val="24"/>
          <w:szCs w:val="24"/>
        </w:rPr>
        <w:t>2.3.2 Reading Comprehension Extract</w:t>
      </w:r>
    </w:p>
    <w:p w14:paraId="63DB580F" w14:textId="77777777" w:rsidR="00E5449A" w:rsidRPr="00147938" w:rsidRDefault="009A3AA3" w:rsidP="00147938">
      <w:pPr>
        <w:spacing w:before="240" w:line="360" w:lineRule="auto"/>
        <w:ind w:firstLine="720"/>
        <w:rPr>
          <w:rFonts w:ascii="Times New Roman" w:eastAsia="Times New Roman" w:hAnsi="Times New Roman" w:cs="Times New Roman"/>
          <w:b/>
          <w:sz w:val="24"/>
          <w:szCs w:val="24"/>
        </w:rPr>
      </w:pPr>
      <w:r w:rsidRPr="00147938">
        <w:rPr>
          <w:rFonts w:ascii="Times New Roman" w:eastAsia="Times New Roman" w:hAnsi="Times New Roman" w:cs="Times New Roman"/>
          <w:sz w:val="24"/>
          <w:szCs w:val="24"/>
        </w:rPr>
        <w:t xml:space="preserve">The current study used an extract from ‘A Short History of Nearly Everything’ (Bryson, 2003), (Appendix D). The text was a single page, containing 530 words. </w:t>
      </w:r>
    </w:p>
    <w:p w14:paraId="0BF356FF" w14:textId="77777777" w:rsidR="00A751AB" w:rsidRDefault="00A751AB" w:rsidP="007E218D">
      <w:pPr>
        <w:rPr>
          <w:rFonts w:ascii="Times New Roman" w:hAnsi="Times New Roman" w:cs="Times New Roman"/>
          <w:i/>
          <w:iCs/>
          <w:sz w:val="24"/>
          <w:szCs w:val="24"/>
        </w:rPr>
      </w:pPr>
    </w:p>
    <w:p w14:paraId="70CE1E8C" w14:textId="3E9C4441" w:rsidR="00E5449A" w:rsidRPr="007E218D" w:rsidRDefault="009A3AA3" w:rsidP="007E218D">
      <w:pPr>
        <w:rPr>
          <w:rFonts w:ascii="Times New Roman" w:hAnsi="Times New Roman" w:cs="Times New Roman"/>
          <w:i/>
          <w:iCs/>
          <w:sz w:val="24"/>
          <w:szCs w:val="24"/>
        </w:rPr>
      </w:pPr>
      <w:r w:rsidRPr="007E218D">
        <w:rPr>
          <w:rFonts w:ascii="Times New Roman" w:hAnsi="Times New Roman" w:cs="Times New Roman"/>
          <w:i/>
          <w:iCs/>
          <w:sz w:val="24"/>
          <w:szCs w:val="24"/>
        </w:rPr>
        <w:t>2.3.3 Maths test</w:t>
      </w:r>
    </w:p>
    <w:p w14:paraId="2E76DEAA" w14:textId="77777777" w:rsidR="00E5449A" w:rsidRPr="00147938" w:rsidRDefault="009A3AA3" w:rsidP="00147938">
      <w:pPr>
        <w:spacing w:before="240" w:line="360" w:lineRule="auto"/>
        <w:ind w:firstLine="720"/>
        <w:rPr>
          <w:rFonts w:ascii="Times New Roman" w:eastAsia="Times New Roman" w:hAnsi="Times New Roman" w:cs="Times New Roman"/>
          <w:sz w:val="24"/>
          <w:szCs w:val="24"/>
        </w:rPr>
      </w:pPr>
      <w:r w:rsidRPr="00147938">
        <w:rPr>
          <w:rFonts w:ascii="Times New Roman" w:eastAsia="Times New Roman" w:hAnsi="Times New Roman" w:cs="Times New Roman"/>
          <w:sz w:val="24"/>
          <w:szCs w:val="24"/>
        </w:rPr>
        <w:t xml:space="preserve">Participants were given a maths task-switching distractor task (Appendix E). As per Dodge and </w:t>
      </w:r>
      <w:proofErr w:type="spellStart"/>
      <w:r w:rsidRPr="00147938">
        <w:rPr>
          <w:rFonts w:ascii="Times New Roman" w:eastAsia="Times New Roman" w:hAnsi="Times New Roman" w:cs="Times New Roman"/>
          <w:sz w:val="24"/>
          <w:szCs w:val="24"/>
        </w:rPr>
        <w:t>Mensink</w:t>
      </w:r>
      <w:proofErr w:type="spellEnd"/>
      <w:r w:rsidRPr="00147938">
        <w:rPr>
          <w:rFonts w:ascii="Times New Roman" w:eastAsia="Times New Roman" w:hAnsi="Times New Roman" w:cs="Times New Roman"/>
          <w:sz w:val="24"/>
          <w:szCs w:val="24"/>
        </w:rPr>
        <w:t xml:space="preserve"> (2014), the maths questions were randomly generated from TeachersCorner.net (n.d.). Every participant was given the same simple set of addition and subtraction problems to ensure fairness.</w:t>
      </w:r>
    </w:p>
    <w:p w14:paraId="3C77221D" w14:textId="77777777" w:rsidR="00A751AB" w:rsidRDefault="00A751AB" w:rsidP="007E218D">
      <w:pPr>
        <w:rPr>
          <w:rFonts w:ascii="Times New Roman" w:hAnsi="Times New Roman" w:cs="Times New Roman"/>
          <w:i/>
          <w:iCs/>
          <w:sz w:val="24"/>
          <w:szCs w:val="24"/>
        </w:rPr>
      </w:pPr>
    </w:p>
    <w:p w14:paraId="2148F8B3" w14:textId="115D1EE6" w:rsidR="00E5449A" w:rsidRPr="007E218D" w:rsidRDefault="009A3AA3" w:rsidP="007E218D">
      <w:pPr>
        <w:rPr>
          <w:rFonts w:ascii="Times New Roman" w:hAnsi="Times New Roman" w:cs="Times New Roman"/>
          <w:i/>
          <w:iCs/>
        </w:rPr>
      </w:pPr>
      <w:r w:rsidRPr="007E218D">
        <w:rPr>
          <w:rFonts w:ascii="Times New Roman" w:hAnsi="Times New Roman" w:cs="Times New Roman"/>
          <w:i/>
          <w:iCs/>
          <w:sz w:val="24"/>
          <w:szCs w:val="24"/>
        </w:rPr>
        <w:t xml:space="preserve">2.3.4 List of memory questions and final questions </w:t>
      </w:r>
    </w:p>
    <w:p w14:paraId="0779B5CF" w14:textId="77777777" w:rsidR="00E5449A" w:rsidRPr="00147938" w:rsidRDefault="009A3AA3" w:rsidP="00147938">
      <w:pPr>
        <w:spacing w:before="240" w:line="360" w:lineRule="auto"/>
        <w:ind w:firstLine="720"/>
        <w:rPr>
          <w:rFonts w:ascii="Times New Roman" w:eastAsia="Times New Roman" w:hAnsi="Times New Roman" w:cs="Times New Roman"/>
          <w:b/>
          <w:sz w:val="24"/>
          <w:szCs w:val="24"/>
        </w:rPr>
      </w:pPr>
      <w:r w:rsidRPr="00147938">
        <w:rPr>
          <w:rFonts w:ascii="Times New Roman" w:eastAsia="Times New Roman" w:hAnsi="Times New Roman" w:cs="Times New Roman"/>
          <w:sz w:val="24"/>
          <w:szCs w:val="24"/>
        </w:rPr>
        <w:t xml:space="preserve">Participants were asked ten questions concerning information such as names and dates from the Bill Bryson text (Appendix F). There were twenty-four pieces of information to memorise in total. A final questions sheet (Appendix G) was also given to participants, exploring the feeling the music aroused and the effect it had on memory. </w:t>
      </w:r>
    </w:p>
    <w:p w14:paraId="0C99305D" w14:textId="77777777" w:rsidR="007E218D" w:rsidRPr="00147938" w:rsidRDefault="007E218D" w:rsidP="00147938">
      <w:pPr>
        <w:spacing w:before="240" w:line="360" w:lineRule="auto"/>
        <w:rPr>
          <w:rFonts w:ascii="Times New Roman" w:eastAsia="Times New Roman" w:hAnsi="Times New Roman" w:cs="Times New Roman"/>
          <w:b/>
          <w:i/>
          <w:sz w:val="24"/>
          <w:szCs w:val="24"/>
        </w:rPr>
      </w:pPr>
    </w:p>
    <w:p w14:paraId="3D20E128" w14:textId="77777777" w:rsidR="00E5449A" w:rsidRPr="007E218D" w:rsidRDefault="009A3AA3" w:rsidP="007E218D">
      <w:pPr>
        <w:rPr>
          <w:rFonts w:ascii="Times New Roman" w:hAnsi="Times New Roman" w:cs="Times New Roman"/>
          <w:i/>
          <w:iCs/>
          <w:sz w:val="24"/>
          <w:szCs w:val="24"/>
        </w:rPr>
      </w:pPr>
      <w:r w:rsidRPr="007E218D">
        <w:rPr>
          <w:rFonts w:ascii="Times New Roman" w:hAnsi="Times New Roman" w:cs="Times New Roman"/>
          <w:i/>
          <w:iCs/>
          <w:sz w:val="24"/>
          <w:szCs w:val="24"/>
        </w:rPr>
        <w:t>2.3.5. Debriefing Information Form</w:t>
      </w:r>
    </w:p>
    <w:p w14:paraId="316A8B2E" w14:textId="0B89BAFF" w:rsidR="00E5449A" w:rsidRPr="00147938" w:rsidRDefault="009A3AA3" w:rsidP="00147938">
      <w:pPr>
        <w:spacing w:before="240" w:line="360" w:lineRule="auto"/>
        <w:ind w:firstLine="720"/>
        <w:rPr>
          <w:rFonts w:ascii="Times New Roman" w:eastAsia="Times New Roman" w:hAnsi="Times New Roman" w:cs="Times New Roman"/>
          <w:b/>
          <w:i/>
          <w:sz w:val="24"/>
          <w:szCs w:val="24"/>
        </w:rPr>
      </w:pPr>
      <w:r w:rsidRPr="00147938">
        <w:rPr>
          <w:rFonts w:ascii="Times New Roman" w:eastAsia="Times New Roman" w:hAnsi="Times New Roman" w:cs="Times New Roman"/>
          <w:sz w:val="24"/>
          <w:szCs w:val="24"/>
        </w:rPr>
        <w:t>A Debrief form (Appendix H) informed participants of their right to have their data removed before March 1</w:t>
      </w:r>
      <w:r w:rsidRPr="00B22FEA">
        <w:rPr>
          <w:rFonts w:ascii="Times New Roman" w:eastAsia="Times New Roman" w:hAnsi="Times New Roman" w:cs="Times New Roman"/>
          <w:sz w:val="24"/>
          <w:szCs w:val="24"/>
          <w:vertAlign w:val="superscript"/>
        </w:rPr>
        <w:t>st</w:t>
      </w:r>
      <w:r w:rsidR="00B22FEA">
        <w:rPr>
          <w:rFonts w:ascii="Times New Roman" w:eastAsia="Times New Roman" w:hAnsi="Times New Roman" w:cs="Times New Roman"/>
          <w:sz w:val="24"/>
          <w:szCs w:val="24"/>
        </w:rPr>
        <w:t>. It was also used to t</w:t>
      </w:r>
      <w:r w:rsidRPr="00147938">
        <w:rPr>
          <w:rFonts w:ascii="Times New Roman" w:eastAsia="Times New Roman" w:hAnsi="Times New Roman" w:cs="Times New Roman"/>
          <w:sz w:val="24"/>
          <w:szCs w:val="24"/>
        </w:rPr>
        <w:t xml:space="preserve">hank </w:t>
      </w:r>
      <w:r w:rsidR="00730F76" w:rsidRPr="00147938">
        <w:rPr>
          <w:rFonts w:ascii="Times New Roman" w:eastAsia="Times New Roman" w:hAnsi="Times New Roman" w:cs="Times New Roman"/>
          <w:sz w:val="24"/>
          <w:szCs w:val="24"/>
        </w:rPr>
        <w:t>participants and</w:t>
      </w:r>
      <w:r w:rsidRPr="00147938">
        <w:rPr>
          <w:rFonts w:ascii="Times New Roman" w:eastAsia="Times New Roman" w:hAnsi="Times New Roman" w:cs="Times New Roman"/>
          <w:sz w:val="24"/>
          <w:szCs w:val="24"/>
        </w:rPr>
        <w:t xml:space="preserve"> provided information on support services.</w:t>
      </w:r>
    </w:p>
    <w:p w14:paraId="3024E8D3" w14:textId="77777777" w:rsidR="00B22FEA" w:rsidRDefault="00B22FEA" w:rsidP="007E218D">
      <w:pPr>
        <w:rPr>
          <w:rFonts w:ascii="Times New Roman" w:hAnsi="Times New Roman" w:cs="Times New Roman"/>
          <w:i/>
          <w:iCs/>
          <w:sz w:val="24"/>
          <w:szCs w:val="24"/>
        </w:rPr>
      </w:pPr>
    </w:p>
    <w:p w14:paraId="5F6A40C5" w14:textId="17E10FB9" w:rsidR="00E5449A" w:rsidRPr="007E218D" w:rsidRDefault="009A3AA3" w:rsidP="007E218D">
      <w:pPr>
        <w:rPr>
          <w:rFonts w:ascii="Times New Roman" w:hAnsi="Times New Roman" w:cs="Times New Roman"/>
          <w:i/>
          <w:iCs/>
          <w:sz w:val="24"/>
          <w:szCs w:val="24"/>
        </w:rPr>
      </w:pPr>
      <w:r w:rsidRPr="007E218D">
        <w:rPr>
          <w:rFonts w:ascii="Times New Roman" w:hAnsi="Times New Roman" w:cs="Times New Roman"/>
          <w:i/>
          <w:iCs/>
          <w:sz w:val="24"/>
          <w:szCs w:val="24"/>
        </w:rPr>
        <w:t>2.3.6. Pilot test</w:t>
      </w:r>
    </w:p>
    <w:p w14:paraId="0A43B656" w14:textId="77777777" w:rsidR="00E5449A" w:rsidRPr="00147938" w:rsidRDefault="009A3AA3" w:rsidP="00147938">
      <w:pPr>
        <w:spacing w:before="240" w:line="360" w:lineRule="auto"/>
        <w:ind w:firstLine="720"/>
        <w:rPr>
          <w:rFonts w:ascii="Times New Roman" w:eastAsia="Times New Roman" w:hAnsi="Times New Roman" w:cs="Times New Roman"/>
          <w:b/>
          <w:sz w:val="24"/>
          <w:szCs w:val="24"/>
        </w:rPr>
      </w:pPr>
      <w:r w:rsidRPr="00147938">
        <w:rPr>
          <w:rFonts w:ascii="Times New Roman" w:eastAsia="Times New Roman" w:hAnsi="Times New Roman" w:cs="Times New Roman"/>
          <w:sz w:val="24"/>
          <w:szCs w:val="24"/>
        </w:rPr>
        <w:t xml:space="preserve">A pilot test was conducted for the silence condition to test the study’s feasibility. Feedback (N=10) led the researchers to include three quantitative questions at the end of the study to get more detailed, subjective feedback, and to add more maths questions to the task-switching component.    </w:t>
      </w:r>
    </w:p>
    <w:p w14:paraId="380BD6F0" w14:textId="77777777" w:rsidR="00B22FEA" w:rsidRDefault="00B22FEA" w:rsidP="007E218D">
      <w:pPr>
        <w:rPr>
          <w:rFonts w:ascii="Times New Roman" w:hAnsi="Times New Roman" w:cs="Times New Roman"/>
          <w:i/>
          <w:iCs/>
          <w:sz w:val="24"/>
          <w:szCs w:val="24"/>
        </w:rPr>
      </w:pPr>
    </w:p>
    <w:p w14:paraId="62B6C2E1" w14:textId="1304BE79" w:rsidR="00E5449A" w:rsidRPr="007E218D" w:rsidRDefault="009A3AA3" w:rsidP="007E218D">
      <w:pPr>
        <w:rPr>
          <w:rFonts w:ascii="Times New Roman" w:hAnsi="Times New Roman" w:cs="Times New Roman"/>
          <w:i/>
          <w:iCs/>
          <w:sz w:val="24"/>
          <w:szCs w:val="24"/>
        </w:rPr>
      </w:pPr>
      <w:r w:rsidRPr="007E218D">
        <w:rPr>
          <w:rFonts w:ascii="Times New Roman" w:hAnsi="Times New Roman" w:cs="Times New Roman"/>
          <w:i/>
          <w:iCs/>
          <w:sz w:val="24"/>
          <w:szCs w:val="24"/>
        </w:rPr>
        <w:t>2.3.7. Ethical considerations</w:t>
      </w:r>
    </w:p>
    <w:p w14:paraId="185F1013" w14:textId="679A8D81" w:rsidR="00E5449A" w:rsidRPr="00147938" w:rsidRDefault="009A3AA3" w:rsidP="00147938">
      <w:pPr>
        <w:spacing w:before="240" w:after="240" w:line="360" w:lineRule="auto"/>
        <w:ind w:firstLine="720"/>
        <w:rPr>
          <w:rFonts w:ascii="Times New Roman" w:eastAsia="Times New Roman" w:hAnsi="Times New Roman" w:cs="Times New Roman"/>
          <w:sz w:val="24"/>
          <w:szCs w:val="24"/>
        </w:rPr>
      </w:pPr>
      <w:r w:rsidRPr="00147938">
        <w:rPr>
          <w:rFonts w:ascii="Times New Roman" w:eastAsia="Times New Roman" w:hAnsi="Times New Roman" w:cs="Times New Roman"/>
          <w:sz w:val="24"/>
          <w:szCs w:val="24"/>
        </w:rPr>
        <w:t>Ethical approval was obtained through the Department of Technology and Psychology in IADT (Appendix L</w:t>
      </w:r>
      <w:r w:rsidR="007E7D01" w:rsidRPr="00147938">
        <w:rPr>
          <w:rFonts w:ascii="Times New Roman" w:eastAsia="Times New Roman" w:hAnsi="Times New Roman" w:cs="Times New Roman"/>
          <w:sz w:val="24"/>
          <w:szCs w:val="24"/>
        </w:rPr>
        <w:t>) after</w:t>
      </w:r>
      <w:r w:rsidRPr="00147938">
        <w:rPr>
          <w:rFonts w:ascii="Times New Roman" w:eastAsia="Times New Roman" w:hAnsi="Times New Roman" w:cs="Times New Roman"/>
          <w:sz w:val="24"/>
          <w:szCs w:val="24"/>
        </w:rPr>
        <w:t xml:space="preserve"> completing an amber route ethics application form. This study adhered to the code of Professional Ethics (the Psychological Society of Ireland, 2023). Participants created a partially anonymised code to allow the researchers to remove data if necessary. As previously stated, informed consent was </w:t>
      </w:r>
      <w:r w:rsidR="007E7D01" w:rsidRPr="00147938">
        <w:rPr>
          <w:rFonts w:ascii="Times New Roman" w:eastAsia="Times New Roman" w:hAnsi="Times New Roman" w:cs="Times New Roman"/>
          <w:sz w:val="24"/>
          <w:szCs w:val="24"/>
        </w:rPr>
        <w:t>obtained,</w:t>
      </w:r>
      <w:r w:rsidRPr="00147938">
        <w:rPr>
          <w:rFonts w:ascii="Times New Roman" w:eastAsia="Times New Roman" w:hAnsi="Times New Roman" w:cs="Times New Roman"/>
          <w:sz w:val="24"/>
          <w:szCs w:val="24"/>
        </w:rPr>
        <w:t xml:space="preserve"> and participants were appropriately debriefed. </w:t>
      </w:r>
    </w:p>
    <w:p w14:paraId="11F876AE" w14:textId="77777777" w:rsidR="00E5449A" w:rsidRPr="007E218D" w:rsidRDefault="009A3AA3" w:rsidP="007E218D">
      <w:pPr>
        <w:rPr>
          <w:rFonts w:ascii="Times New Roman" w:hAnsi="Times New Roman" w:cs="Times New Roman"/>
          <w:b/>
          <w:bCs/>
          <w:sz w:val="24"/>
          <w:szCs w:val="24"/>
        </w:rPr>
      </w:pPr>
      <w:r w:rsidRPr="007E218D">
        <w:rPr>
          <w:rFonts w:ascii="Times New Roman" w:hAnsi="Times New Roman" w:cs="Times New Roman"/>
          <w:b/>
          <w:bCs/>
          <w:sz w:val="24"/>
          <w:szCs w:val="24"/>
        </w:rPr>
        <w:t>2.4 Procedure</w:t>
      </w:r>
    </w:p>
    <w:p w14:paraId="03EDB985" w14:textId="77777777" w:rsidR="00E5449A" w:rsidRPr="00147938" w:rsidRDefault="009A3AA3" w:rsidP="00147938">
      <w:pPr>
        <w:spacing w:before="240" w:line="360" w:lineRule="auto"/>
        <w:ind w:firstLine="720"/>
        <w:rPr>
          <w:rFonts w:ascii="Times New Roman" w:eastAsia="Times New Roman" w:hAnsi="Times New Roman" w:cs="Times New Roman"/>
          <w:sz w:val="24"/>
          <w:szCs w:val="24"/>
        </w:rPr>
      </w:pPr>
      <w:r w:rsidRPr="00147938">
        <w:rPr>
          <w:rFonts w:ascii="Times New Roman" w:eastAsia="Times New Roman" w:hAnsi="Times New Roman" w:cs="Times New Roman"/>
          <w:sz w:val="24"/>
          <w:szCs w:val="24"/>
        </w:rPr>
        <w:t>Permission was received from IADT lecturers to recruit first, second and third-year psychology students during lectures. The data was collected in two weeks, in three different classrooms and exclusively between 10am and 12pm as time of day may have a significant impact on memory (</w:t>
      </w:r>
      <w:proofErr w:type="spellStart"/>
      <w:r w:rsidRPr="00147938">
        <w:rPr>
          <w:rFonts w:ascii="Times New Roman" w:eastAsia="Times New Roman" w:hAnsi="Times New Roman" w:cs="Times New Roman"/>
          <w:sz w:val="24"/>
          <w:szCs w:val="24"/>
        </w:rPr>
        <w:t>Hourihan</w:t>
      </w:r>
      <w:proofErr w:type="spellEnd"/>
      <w:r w:rsidRPr="00147938">
        <w:rPr>
          <w:rFonts w:ascii="Times New Roman" w:eastAsia="Times New Roman" w:hAnsi="Times New Roman" w:cs="Times New Roman"/>
          <w:sz w:val="24"/>
          <w:szCs w:val="24"/>
        </w:rPr>
        <w:t xml:space="preserve"> &amp; Benjamin 2014). </w:t>
      </w:r>
    </w:p>
    <w:p w14:paraId="51F2E1A8" w14:textId="15F81E48" w:rsidR="00E5449A" w:rsidRPr="00147938" w:rsidRDefault="009A3AA3" w:rsidP="00147938">
      <w:pPr>
        <w:spacing w:before="240" w:line="360" w:lineRule="auto"/>
        <w:ind w:firstLine="720"/>
        <w:rPr>
          <w:rFonts w:ascii="Times New Roman" w:eastAsia="Times New Roman" w:hAnsi="Times New Roman" w:cs="Times New Roman"/>
          <w:sz w:val="24"/>
          <w:szCs w:val="24"/>
        </w:rPr>
      </w:pPr>
      <w:r w:rsidRPr="00147938">
        <w:rPr>
          <w:rFonts w:ascii="Times New Roman" w:eastAsia="Times New Roman" w:hAnsi="Times New Roman" w:cs="Times New Roman"/>
          <w:sz w:val="24"/>
          <w:szCs w:val="24"/>
        </w:rPr>
        <w:t xml:space="preserve">A comprehensive explanation of the study’s </w:t>
      </w:r>
      <w:r w:rsidR="007E7D01" w:rsidRPr="00147938">
        <w:rPr>
          <w:rFonts w:ascii="Times New Roman" w:eastAsia="Times New Roman" w:hAnsi="Times New Roman" w:cs="Times New Roman"/>
          <w:sz w:val="24"/>
          <w:szCs w:val="24"/>
        </w:rPr>
        <w:t>aims,</w:t>
      </w:r>
      <w:r w:rsidRPr="00147938">
        <w:rPr>
          <w:rFonts w:ascii="Times New Roman" w:eastAsia="Times New Roman" w:hAnsi="Times New Roman" w:cs="Times New Roman"/>
          <w:sz w:val="24"/>
          <w:szCs w:val="24"/>
        </w:rPr>
        <w:t xml:space="preserve"> and procedure was provided to each group. Important components of the Information Sheet, like confidentiality and anonymity, were emphasised while potential participants read over a copy (Appendix A). Participants were told that participation was voluntary and that they could leave the experiment at any time. Participants then signed a Consent form (Appendix B) and </w:t>
      </w:r>
      <w:r w:rsidRPr="00147938">
        <w:rPr>
          <w:rFonts w:ascii="Times New Roman" w:eastAsia="Times New Roman" w:hAnsi="Times New Roman" w:cs="Times New Roman"/>
          <w:sz w:val="24"/>
          <w:szCs w:val="24"/>
        </w:rPr>
        <w:lastRenderedPageBreak/>
        <w:t>answered questions concerning gender, highest education level received and created a personalised, anonymised code with the Participant Coding and Demographic Information Form (Appendix C).</w:t>
      </w:r>
    </w:p>
    <w:p w14:paraId="6DC7C8AA" w14:textId="3446B8D5" w:rsidR="00E5449A" w:rsidRPr="00147938" w:rsidRDefault="009A3AA3" w:rsidP="00147938">
      <w:pPr>
        <w:spacing w:before="240" w:line="360" w:lineRule="auto"/>
        <w:rPr>
          <w:rFonts w:ascii="Times New Roman" w:eastAsia="Times New Roman" w:hAnsi="Times New Roman" w:cs="Times New Roman"/>
          <w:sz w:val="24"/>
          <w:szCs w:val="24"/>
        </w:rPr>
      </w:pPr>
      <w:r w:rsidRPr="00147938">
        <w:rPr>
          <w:rFonts w:ascii="Times New Roman" w:eastAsia="Times New Roman" w:hAnsi="Times New Roman" w:cs="Times New Roman"/>
          <w:sz w:val="24"/>
          <w:szCs w:val="24"/>
        </w:rPr>
        <w:t xml:space="preserve"> </w:t>
      </w:r>
      <w:r w:rsidRPr="00147938">
        <w:rPr>
          <w:rFonts w:ascii="Times New Roman" w:eastAsia="Times New Roman" w:hAnsi="Times New Roman" w:cs="Times New Roman"/>
          <w:sz w:val="24"/>
          <w:szCs w:val="24"/>
        </w:rPr>
        <w:tab/>
        <w:t xml:space="preserve">After these forms, participants spent ten minutes memorising the information on the reading comprehension extract (Appendix D). The current study doubled the time allocated </w:t>
      </w:r>
      <w:r w:rsidR="007E7D01" w:rsidRPr="00147938">
        <w:rPr>
          <w:rFonts w:ascii="Times New Roman" w:eastAsia="Times New Roman" w:hAnsi="Times New Roman" w:cs="Times New Roman"/>
          <w:sz w:val="24"/>
          <w:szCs w:val="24"/>
        </w:rPr>
        <w:t>by Dodge</w:t>
      </w:r>
      <w:r w:rsidRPr="00147938">
        <w:rPr>
          <w:rFonts w:ascii="Times New Roman" w:eastAsia="Times New Roman" w:hAnsi="Times New Roman" w:cs="Times New Roman"/>
          <w:sz w:val="24"/>
          <w:szCs w:val="24"/>
        </w:rPr>
        <w:t xml:space="preserve"> and </w:t>
      </w:r>
      <w:proofErr w:type="spellStart"/>
      <w:r w:rsidRPr="00147938">
        <w:rPr>
          <w:rFonts w:ascii="Times New Roman" w:eastAsia="Times New Roman" w:hAnsi="Times New Roman" w:cs="Times New Roman"/>
          <w:sz w:val="24"/>
          <w:szCs w:val="24"/>
        </w:rPr>
        <w:t>Mensink</w:t>
      </w:r>
      <w:proofErr w:type="spellEnd"/>
      <w:r w:rsidRPr="00147938">
        <w:rPr>
          <w:rFonts w:ascii="Times New Roman" w:eastAsia="Times New Roman" w:hAnsi="Times New Roman" w:cs="Times New Roman"/>
          <w:sz w:val="24"/>
          <w:szCs w:val="24"/>
        </w:rPr>
        <w:t xml:space="preserve"> (2014)</w:t>
      </w:r>
      <w:r w:rsidR="00A751AB">
        <w:rPr>
          <w:rFonts w:ascii="Times New Roman" w:eastAsia="Times New Roman" w:hAnsi="Times New Roman" w:cs="Times New Roman"/>
          <w:sz w:val="24"/>
          <w:szCs w:val="24"/>
        </w:rPr>
        <w:t>,</w:t>
      </w:r>
      <w:r w:rsidRPr="00147938">
        <w:rPr>
          <w:rFonts w:ascii="Times New Roman" w:eastAsia="Times New Roman" w:hAnsi="Times New Roman" w:cs="Times New Roman"/>
          <w:sz w:val="24"/>
          <w:szCs w:val="24"/>
        </w:rPr>
        <w:t xml:space="preserve"> to ensure participants had enough time to memorise. Participants were permitted to write on and underline the paper. Whilst the participants read the text, the background music condition was played at the same volume for every condition through a JBL Flip 4 speaker at an approximately equal distance </w:t>
      </w:r>
      <w:r w:rsidR="00A751AB">
        <w:rPr>
          <w:rFonts w:ascii="Times New Roman" w:eastAsia="Times New Roman" w:hAnsi="Times New Roman" w:cs="Times New Roman"/>
          <w:sz w:val="24"/>
          <w:szCs w:val="24"/>
        </w:rPr>
        <w:t xml:space="preserve">from </w:t>
      </w:r>
      <w:r w:rsidRPr="00147938">
        <w:rPr>
          <w:rFonts w:ascii="Times New Roman" w:eastAsia="Times New Roman" w:hAnsi="Times New Roman" w:cs="Times New Roman"/>
          <w:sz w:val="24"/>
          <w:szCs w:val="24"/>
        </w:rPr>
        <w:t xml:space="preserve">all </w:t>
      </w:r>
      <w:r w:rsidR="00C54067">
        <w:rPr>
          <w:rFonts w:ascii="Times New Roman" w:eastAsia="Times New Roman" w:hAnsi="Times New Roman" w:cs="Times New Roman"/>
          <w:sz w:val="24"/>
          <w:szCs w:val="24"/>
        </w:rPr>
        <w:t xml:space="preserve">the </w:t>
      </w:r>
      <w:r w:rsidRPr="00147938">
        <w:rPr>
          <w:rFonts w:ascii="Times New Roman" w:eastAsia="Times New Roman" w:hAnsi="Times New Roman" w:cs="Times New Roman"/>
          <w:sz w:val="24"/>
          <w:szCs w:val="24"/>
        </w:rPr>
        <w:t>participants. After memorising, participants were instructed to complete as many of the maths questions as possible within a two-minute window</w:t>
      </w:r>
      <w:r w:rsidR="00A751AB">
        <w:rPr>
          <w:rFonts w:ascii="Times New Roman" w:eastAsia="Times New Roman" w:hAnsi="Times New Roman" w:cs="Times New Roman"/>
          <w:sz w:val="24"/>
          <w:szCs w:val="24"/>
        </w:rPr>
        <w:t xml:space="preserve"> </w:t>
      </w:r>
      <w:r w:rsidR="00A751AB" w:rsidRPr="00147938">
        <w:rPr>
          <w:rFonts w:ascii="Times New Roman" w:eastAsia="Times New Roman" w:hAnsi="Times New Roman" w:cs="Times New Roman"/>
          <w:sz w:val="24"/>
          <w:szCs w:val="24"/>
        </w:rPr>
        <w:t>(Appendix E)</w:t>
      </w:r>
      <w:r w:rsidR="00A751AB">
        <w:rPr>
          <w:rFonts w:ascii="Times New Roman" w:eastAsia="Times New Roman" w:hAnsi="Times New Roman" w:cs="Times New Roman"/>
          <w:sz w:val="24"/>
          <w:szCs w:val="24"/>
        </w:rPr>
        <w:t xml:space="preserve">. </w:t>
      </w:r>
    </w:p>
    <w:p w14:paraId="5DEB89CB" w14:textId="6394244C" w:rsidR="00A751AB" w:rsidRPr="00F37D54" w:rsidRDefault="009A3AA3" w:rsidP="00F37D54">
      <w:pPr>
        <w:spacing w:before="240" w:line="360" w:lineRule="auto"/>
        <w:rPr>
          <w:rFonts w:ascii="Times New Roman" w:eastAsia="Times New Roman" w:hAnsi="Times New Roman" w:cs="Times New Roman"/>
          <w:sz w:val="24"/>
          <w:szCs w:val="24"/>
        </w:rPr>
      </w:pPr>
      <w:r w:rsidRPr="00147938">
        <w:rPr>
          <w:rFonts w:ascii="Times New Roman" w:eastAsia="Times New Roman" w:hAnsi="Times New Roman" w:cs="Times New Roman"/>
          <w:sz w:val="24"/>
          <w:szCs w:val="24"/>
        </w:rPr>
        <w:t xml:space="preserve"> </w:t>
      </w:r>
      <w:r w:rsidRPr="00147938">
        <w:rPr>
          <w:rFonts w:ascii="Times New Roman" w:eastAsia="Times New Roman" w:hAnsi="Times New Roman" w:cs="Times New Roman"/>
          <w:sz w:val="24"/>
          <w:szCs w:val="24"/>
        </w:rPr>
        <w:tab/>
        <w:t>After the maths task, participants answered as many of the memory questions on the extract as possible (Appendix F). Then the participants answered the Final Questions sheet (Appendix G), were instructed to read the debrief form (Appendix H</w:t>
      </w:r>
      <w:r w:rsidR="007E7D01" w:rsidRPr="00147938">
        <w:rPr>
          <w:rFonts w:ascii="Times New Roman" w:eastAsia="Times New Roman" w:hAnsi="Times New Roman" w:cs="Times New Roman"/>
          <w:sz w:val="24"/>
          <w:szCs w:val="24"/>
        </w:rPr>
        <w:t>) and</w:t>
      </w:r>
      <w:r w:rsidRPr="00147938">
        <w:rPr>
          <w:rFonts w:ascii="Times New Roman" w:eastAsia="Times New Roman" w:hAnsi="Times New Roman" w:cs="Times New Roman"/>
          <w:sz w:val="24"/>
          <w:szCs w:val="24"/>
        </w:rPr>
        <w:t xml:space="preserve"> were asked to tick a box to approve the use of quotations from their study. </w:t>
      </w:r>
    </w:p>
    <w:p w14:paraId="31A33E5C" w14:textId="77777777" w:rsidR="00A751AB" w:rsidRDefault="00A751AB" w:rsidP="007E218D">
      <w:pPr>
        <w:rPr>
          <w:rFonts w:ascii="Times New Roman" w:hAnsi="Times New Roman" w:cs="Times New Roman"/>
          <w:i/>
          <w:iCs/>
          <w:sz w:val="24"/>
          <w:szCs w:val="24"/>
        </w:rPr>
      </w:pPr>
    </w:p>
    <w:p w14:paraId="1344731E" w14:textId="635E3EFC" w:rsidR="00E5449A" w:rsidRPr="007E218D" w:rsidRDefault="009A3AA3" w:rsidP="007E218D">
      <w:pPr>
        <w:rPr>
          <w:rFonts w:ascii="Times New Roman" w:hAnsi="Times New Roman" w:cs="Times New Roman"/>
          <w:i/>
          <w:iCs/>
          <w:sz w:val="24"/>
          <w:szCs w:val="24"/>
        </w:rPr>
      </w:pPr>
      <w:r w:rsidRPr="007E218D">
        <w:rPr>
          <w:rFonts w:ascii="Times New Roman" w:hAnsi="Times New Roman" w:cs="Times New Roman"/>
          <w:i/>
          <w:iCs/>
          <w:sz w:val="24"/>
          <w:szCs w:val="24"/>
        </w:rPr>
        <w:t xml:space="preserve">2.4.1 Scoring the memory </w:t>
      </w:r>
      <w:r w:rsidR="00730F76" w:rsidRPr="007E218D">
        <w:rPr>
          <w:rFonts w:ascii="Times New Roman" w:hAnsi="Times New Roman" w:cs="Times New Roman"/>
          <w:i/>
          <w:iCs/>
          <w:sz w:val="24"/>
          <w:szCs w:val="24"/>
        </w:rPr>
        <w:t>test</w:t>
      </w:r>
      <w:r w:rsidRPr="007E218D">
        <w:rPr>
          <w:rFonts w:ascii="Times New Roman" w:hAnsi="Times New Roman" w:cs="Times New Roman"/>
          <w:i/>
          <w:iCs/>
          <w:sz w:val="24"/>
          <w:szCs w:val="24"/>
        </w:rPr>
        <w:t xml:space="preserve"> </w:t>
      </w:r>
    </w:p>
    <w:p w14:paraId="51CDEBBE" w14:textId="00C8FE0B" w:rsidR="008C3905" w:rsidRDefault="009A3AA3" w:rsidP="008C3905">
      <w:pPr>
        <w:spacing w:before="240" w:line="360" w:lineRule="auto"/>
        <w:ind w:firstLine="720"/>
        <w:rPr>
          <w:rFonts w:ascii="Times New Roman" w:eastAsia="Times New Roman" w:hAnsi="Times New Roman" w:cs="Times New Roman"/>
          <w:b/>
          <w:sz w:val="24"/>
          <w:szCs w:val="24"/>
        </w:rPr>
      </w:pPr>
      <w:r w:rsidRPr="00147938">
        <w:rPr>
          <w:rFonts w:ascii="Times New Roman" w:eastAsia="Times New Roman" w:hAnsi="Times New Roman" w:cs="Times New Roman"/>
          <w:sz w:val="24"/>
          <w:szCs w:val="24"/>
        </w:rPr>
        <w:t>Achieving the maximum score for the memory test required correctly recalling 24 pieces of information. Any misspellings that were phonetically similar to the answer were accepted. The only exception to this was for question 7</w:t>
      </w:r>
      <w:r w:rsidR="00C54067">
        <w:rPr>
          <w:rFonts w:ascii="Times New Roman" w:eastAsia="Times New Roman" w:hAnsi="Times New Roman" w:cs="Times New Roman"/>
          <w:sz w:val="24"/>
          <w:szCs w:val="24"/>
        </w:rPr>
        <w:t xml:space="preserve">, which asked the participants’ to name elements from the extract. </w:t>
      </w:r>
      <w:r w:rsidRPr="00147938">
        <w:rPr>
          <w:rFonts w:ascii="Times New Roman" w:eastAsia="Times New Roman" w:hAnsi="Times New Roman" w:cs="Times New Roman"/>
          <w:sz w:val="24"/>
          <w:szCs w:val="24"/>
        </w:rPr>
        <w:t>Fluoride was not accepted as a misspelling of fluorine, and magnesium was not accepted as a misspelling of manganese, as these are entirely separate elements. Half-points were awarded to correctly recalling half of a person’s full name, or correctly recalling a date to within the same century. The memory scores were inputted into SPSS to compute the statistical analyses.</w:t>
      </w:r>
    </w:p>
    <w:p w14:paraId="2956FA9F" w14:textId="77777777" w:rsidR="00A751AB" w:rsidRDefault="00A751AB" w:rsidP="007E218D">
      <w:pPr>
        <w:rPr>
          <w:rFonts w:ascii="Times New Roman" w:hAnsi="Times New Roman" w:cs="Times New Roman"/>
          <w:i/>
          <w:iCs/>
          <w:sz w:val="24"/>
          <w:szCs w:val="24"/>
        </w:rPr>
      </w:pPr>
    </w:p>
    <w:p w14:paraId="6D7FBC09" w14:textId="182D9FC5" w:rsidR="008C3905" w:rsidRPr="007E218D" w:rsidRDefault="008C3905" w:rsidP="007E218D">
      <w:pPr>
        <w:rPr>
          <w:rFonts w:ascii="Times New Roman" w:hAnsi="Times New Roman" w:cs="Times New Roman"/>
          <w:i/>
          <w:iCs/>
          <w:sz w:val="24"/>
          <w:szCs w:val="24"/>
        </w:rPr>
      </w:pPr>
      <w:r w:rsidRPr="007E218D">
        <w:rPr>
          <w:rFonts w:ascii="Times New Roman" w:hAnsi="Times New Roman" w:cs="Times New Roman"/>
          <w:i/>
          <w:iCs/>
          <w:sz w:val="24"/>
          <w:szCs w:val="24"/>
        </w:rPr>
        <w:t>2.4.2 Data Analysis</w:t>
      </w:r>
    </w:p>
    <w:p w14:paraId="785C9C26" w14:textId="6A2EF10E" w:rsidR="00E5449A" w:rsidRPr="008C3905" w:rsidRDefault="009A3AA3" w:rsidP="008C3905">
      <w:pPr>
        <w:spacing w:before="240" w:line="360" w:lineRule="auto"/>
        <w:rPr>
          <w:rFonts w:ascii="Times New Roman" w:eastAsia="Times New Roman" w:hAnsi="Times New Roman" w:cs="Times New Roman"/>
          <w:b/>
          <w:sz w:val="24"/>
          <w:szCs w:val="24"/>
        </w:rPr>
      </w:pPr>
      <w:r w:rsidRPr="00147938">
        <w:rPr>
          <w:rFonts w:ascii="Times New Roman" w:eastAsia="Times New Roman" w:hAnsi="Times New Roman" w:cs="Times New Roman"/>
          <w:sz w:val="24"/>
          <w:szCs w:val="24"/>
        </w:rPr>
        <w:t>Statistical analyses and graphical figures and tables were produced using IBM SPSS (version 27.0).</w:t>
      </w:r>
    </w:p>
    <w:p w14:paraId="15BB7816" w14:textId="77777777" w:rsidR="008C3905" w:rsidRDefault="008C3905" w:rsidP="00147938">
      <w:pPr>
        <w:spacing w:before="240" w:line="360" w:lineRule="auto"/>
        <w:rPr>
          <w:rStyle w:val="Strong"/>
          <w:rFonts w:ascii="Times New Roman" w:hAnsi="Times New Roman" w:cs="Times New Roman"/>
          <w:sz w:val="24"/>
          <w:szCs w:val="24"/>
        </w:rPr>
      </w:pPr>
    </w:p>
    <w:p w14:paraId="13DF68E0" w14:textId="3010F609" w:rsidR="00E5449A" w:rsidRPr="007E218D" w:rsidRDefault="009A3AA3" w:rsidP="007E218D">
      <w:pPr>
        <w:rPr>
          <w:rFonts w:ascii="Times New Roman" w:hAnsi="Times New Roman" w:cs="Times New Roman"/>
          <w:i/>
          <w:iCs/>
          <w:sz w:val="24"/>
          <w:szCs w:val="24"/>
        </w:rPr>
      </w:pPr>
      <w:r w:rsidRPr="007E218D">
        <w:rPr>
          <w:rFonts w:ascii="Times New Roman" w:hAnsi="Times New Roman" w:cs="Times New Roman"/>
          <w:i/>
          <w:iCs/>
          <w:sz w:val="24"/>
          <w:szCs w:val="24"/>
        </w:rPr>
        <w:t xml:space="preserve">2.4.3 Thematic Analysis </w:t>
      </w:r>
    </w:p>
    <w:p w14:paraId="7CC711A5" w14:textId="4FED809E" w:rsidR="00E5449A" w:rsidRPr="00147938" w:rsidRDefault="009A3AA3" w:rsidP="00147938">
      <w:pPr>
        <w:spacing w:before="240" w:line="360" w:lineRule="auto"/>
        <w:ind w:firstLine="720"/>
        <w:rPr>
          <w:rFonts w:ascii="Times New Roman" w:eastAsia="Times New Roman" w:hAnsi="Times New Roman" w:cs="Times New Roman"/>
          <w:sz w:val="24"/>
          <w:szCs w:val="24"/>
        </w:rPr>
      </w:pPr>
      <w:r w:rsidRPr="00147938">
        <w:rPr>
          <w:rFonts w:ascii="Times New Roman" w:eastAsia="Times New Roman" w:hAnsi="Times New Roman" w:cs="Times New Roman"/>
          <w:sz w:val="24"/>
          <w:szCs w:val="24"/>
        </w:rPr>
        <w:t>The participants' responses to the Final Questions; (A</w:t>
      </w:r>
      <w:r w:rsidR="007E7D01" w:rsidRPr="00147938">
        <w:rPr>
          <w:rFonts w:ascii="Times New Roman" w:eastAsia="Times New Roman" w:hAnsi="Times New Roman" w:cs="Times New Roman"/>
          <w:sz w:val="24"/>
          <w:szCs w:val="24"/>
        </w:rPr>
        <w:t>)”</w:t>
      </w:r>
      <w:r w:rsidRPr="00147938">
        <w:rPr>
          <w:rFonts w:ascii="Times New Roman" w:eastAsia="Times New Roman" w:hAnsi="Times New Roman" w:cs="Times New Roman"/>
          <w:sz w:val="24"/>
          <w:szCs w:val="24"/>
        </w:rPr>
        <w:t xml:space="preserve"> how did you feel about the music itself?”,</w:t>
      </w:r>
      <w:r w:rsidRPr="00147938">
        <w:rPr>
          <w:rFonts w:ascii="Times New Roman" w:eastAsia="Times New Roman" w:hAnsi="Times New Roman" w:cs="Times New Roman"/>
          <w:b/>
          <w:sz w:val="24"/>
          <w:szCs w:val="24"/>
        </w:rPr>
        <w:t xml:space="preserve"> </w:t>
      </w:r>
      <w:r w:rsidRPr="00147938">
        <w:rPr>
          <w:rFonts w:ascii="Times New Roman" w:eastAsia="Times New Roman" w:hAnsi="Times New Roman" w:cs="Times New Roman"/>
          <w:sz w:val="24"/>
          <w:szCs w:val="24"/>
        </w:rPr>
        <w:t>(B) “how did the music affect your memory?” were both thematically analysed systematically using Braun and Clarke’s (2006) guide.</w:t>
      </w:r>
    </w:p>
    <w:p w14:paraId="7BFCD096" w14:textId="144DF1B8" w:rsidR="00E5449A" w:rsidRPr="00147938" w:rsidRDefault="009A3AA3" w:rsidP="00147938">
      <w:pPr>
        <w:spacing w:before="240" w:after="240" w:line="360" w:lineRule="auto"/>
        <w:ind w:firstLine="720"/>
        <w:rPr>
          <w:rFonts w:ascii="Times New Roman" w:eastAsia="Times New Roman" w:hAnsi="Times New Roman" w:cs="Times New Roman"/>
          <w:sz w:val="24"/>
          <w:szCs w:val="24"/>
        </w:rPr>
      </w:pPr>
      <w:r w:rsidRPr="00147938">
        <w:rPr>
          <w:rFonts w:ascii="Times New Roman" w:eastAsia="Times New Roman" w:hAnsi="Times New Roman" w:cs="Times New Roman"/>
          <w:sz w:val="24"/>
          <w:szCs w:val="24"/>
        </w:rPr>
        <w:t>A predominantly framework approach to analysis was employed. The analysis included predominantly inductive elements with some definitive themes. Inter-rater coordination by the researcher and his classmates was included in the analysis, ensuring reliability and consistency of research methods (</w:t>
      </w:r>
      <w:proofErr w:type="spellStart"/>
      <w:r w:rsidRPr="00147938">
        <w:rPr>
          <w:rFonts w:ascii="Times New Roman" w:eastAsia="Times New Roman" w:hAnsi="Times New Roman" w:cs="Times New Roman"/>
          <w:sz w:val="24"/>
          <w:szCs w:val="24"/>
        </w:rPr>
        <w:t>Belotto</w:t>
      </w:r>
      <w:proofErr w:type="spellEnd"/>
      <w:r w:rsidRPr="00147938">
        <w:rPr>
          <w:rFonts w:ascii="Times New Roman" w:eastAsia="Times New Roman" w:hAnsi="Times New Roman" w:cs="Times New Roman"/>
          <w:sz w:val="24"/>
          <w:szCs w:val="24"/>
        </w:rPr>
        <w:t xml:space="preserve">, 2018), (see Appendix </w:t>
      </w:r>
      <w:r w:rsidR="007E7D01" w:rsidRPr="00147938">
        <w:rPr>
          <w:rFonts w:ascii="Times New Roman" w:eastAsia="Times New Roman" w:hAnsi="Times New Roman" w:cs="Times New Roman"/>
          <w:sz w:val="24"/>
          <w:szCs w:val="24"/>
        </w:rPr>
        <w:t>M)</w:t>
      </w:r>
      <w:r w:rsidRPr="00147938">
        <w:rPr>
          <w:rFonts w:ascii="Times New Roman" w:eastAsia="Times New Roman" w:hAnsi="Times New Roman" w:cs="Times New Roman"/>
          <w:sz w:val="24"/>
          <w:szCs w:val="24"/>
        </w:rPr>
        <w:t xml:space="preserve">. This process was repeated in </w:t>
      </w:r>
      <w:r w:rsidR="00C54067" w:rsidRPr="00147938">
        <w:rPr>
          <w:rFonts w:ascii="Times New Roman" w:eastAsia="Times New Roman" w:hAnsi="Times New Roman" w:cs="Times New Roman"/>
          <w:sz w:val="24"/>
          <w:szCs w:val="24"/>
        </w:rPr>
        <w:t>all</w:t>
      </w:r>
      <w:r w:rsidRPr="00147938">
        <w:rPr>
          <w:rFonts w:ascii="Times New Roman" w:eastAsia="Times New Roman" w:hAnsi="Times New Roman" w:cs="Times New Roman"/>
          <w:sz w:val="24"/>
          <w:szCs w:val="24"/>
        </w:rPr>
        <w:t xml:space="preserve"> the background music conditions, excluding silence as no music was played.  </w:t>
      </w:r>
    </w:p>
    <w:p w14:paraId="5FDAF645" w14:textId="77777777" w:rsidR="00C24BA7" w:rsidRDefault="009A3AA3" w:rsidP="00C24BA7">
      <w:pPr>
        <w:spacing w:before="240" w:line="360" w:lineRule="auto"/>
        <w:ind w:firstLine="720"/>
        <w:rPr>
          <w:rFonts w:ascii="Times New Roman" w:eastAsia="Times New Roman" w:hAnsi="Times New Roman" w:cs="Times New Roman"/>
          <w:sz w:val="24"/>
          <w:szCs w:val="24"/>
        </w:rPr>
      </w:pPr>
      <w:r w:rsidRPr="00147938">
        <w:rPr>
          <w:rFonts w:ascii="Times New Roman" w:eastAsia="Times New Roman" w:hAnsi="Times New Roman" w:cs="Times New Roman"/>
          <w:sz w:val="24"/>
          <w:szCs w:val="24"/>
        </w:rPr>
        <w:t>The responses were arranged in a word document that remained unedited to ensure the validity and integrity of the results (</w:t>
      </w:r>
      <w:proofErr w:type="spellStart"/>
      <w:r w:rsidRPr="00147938">
        <w:rPr>
          <w:rFonts w:ascii="Times New Roman" w:eastAsia="Times New Roman" w:hAnsi="Times New Roman" w:cs="Times New Roman"/>
          <w:sz w:val="24"/>
          <w:szCs w:val="24"/>
        </w:rPr>
        <w:t>Leahey</w:t>
      </w:r>
      <w:proofErr w:type="spellEnd"/>
      <w:r w:rsidRPr="00147938">
        <w:rPr>
          <w:rFonts w:ascii="Times New Roman" w:eastAsia="Times New Roman" w:hAnsi="Times New Roman" w:cs="Times New Roman"/>
          <w:sz w:val="24"/>
          <w:szCs w:val="24"/>
        </w:rPr>
        <w:t xml:space="preserve">, 2008). Patterns identified in the responses to each question and were colour-coded appropriately (see Appendix N). This process summarised words and sentences into descriptive codes (Braun &amp; Clarke, 2006), reducing the </w:t>
      </w:r>
      <w:r w:rsidR="007E7D01" w:rsidRPr="00147938">
        <w:rPr>
          <w:rFonts w:ascii="Times New Roman" w:eastAsia="Times New Roman" w:hAnsi="Times New Roman" w:cs="Times New Roman"/>
          <w:sz w:val="24"/>
          <w:szCs w:val="24"/>
        </w:rPr>
        <w:t>responses</w:t>
      </w:r>
      <w:r w:rsidRPr="00147938">
        <w:rPr>
          <w:rFonts w:ascii="Times New Roman" w:eastAsia="Times New Roman" w:hAnsi="Times New Roman" w:cs="Times New Roman"/>
          <w:sz w:val="24"/>
          <w:szCs w:val="24"/>
        </w:rPr>
        <w:t xml:space="preserve"> into manageable qualitative data points (</w:t>
      </w:r>
      <w:proofErr w:type="spellStart"/>
      <w:r w:rsidRPr="00147938">
        <w:rPr>
          <w:rFonts w:ascii="Times New Roman" w:eastAsia="Times New Roman" w:hAnsi="Times New Roman" w:cs="Times New Roman"/>
          <w:sz w:val="24"/>
          <w:szCs w:val="24"/>
        </w:rPr>
        <w:t>Belotto</w:t>
      </w:r>
      <w:proofErr w:type="spellEnd"/>
      <w:r w:rsidRPr="00147938">
        <w:rPr>
          <w:rFonts w:ascii="Times New Roman" w:eastAsia="Times New Roman" w:hAnsi="Times New Roman" w:cs="Times New Roman"/>
          <w:sz w:val="24"/>
          <w:szCs w:val="24"/>
        </w:rPr>
        <w:t>, 2018). A thematic map was produced using researchers’ identified codes (see Appendix O). Only the responses of participants who consented to the future use of quotations were included in the thematic analysis.</w:t>
      </w:r>
    </w:p>
    <w:p w14:paraId="4C56BCFA" w14:textId="68996595" w:rsidR="00E5449A" w:rsidRPr="00C24BA7" w:rsidRDefault="009A3AA3" w:rsidP="00C24BA7">
      <w:pPr>
        <w:spacing w:before="240" w:line="360" w:lineRule="auto"/>
        <w:ind w:firstLine="720"/>
        <w:jc w:val="center"/>
        <w:rPr>
          <w:rFonts w:ascii="Times New Roman" w:eastAsia="Times New Roman" w:hAnsi="Times New Roman" w:cs="Times New Roman"/>
          <w:sz w:val="24"/>
          <w:szCs w:val="24"/>
        </w:rPr>
      </w:pPr>
      <w:r w:rsidRPr="000B42D0">
        <w:rPr>
          <w:rFonts w:ascii="Times New Roman" w:hAnsi="Times New Roman" w:cs="Times New Roman"/>
          <w:b/>
          <w:bCs/>
          <w:sz w:val="24"/>
          <w:szCs w:val="24"/>
        </w:rPr>
        <w:t>Results</w:t>
      </w:r>
    </w:p>
    <w:p w14:paraId="22C40661" w14:textId="77777777" w:rsidR="000B42D0" w:rsidRDefault="000B42D0" w:rsidP="007E218D">
      <w:pPr>
        <w:rPr>
          <w:rFonts w:ascii="Times New Roman" w:hAnsi="Times New Roman" w:cs="Times New Roman"/>
          <w:b/>
          <w:bCs/>
          <w:sz w:val="24"/>
          <w:szCs w:val="24"/>
        </w:rPr>
      </w:pPr>
    </w:p>
    <w:p w14:paraId="369C9039" w14:textId="65C71D83" w:rsidR="00E5449A" w:rsidRDefault="009A3AA3" w:rsidP="007E218D">
      <w:pPr>
        <w:rPr>
          <w:rFonts w:ascii="Times New Roman" w:hAnsi="Times New Roman" w:cs="Times New Roman"/>
          <w:b/>
          <w:bCs/>
          <w:sz w:val="24"/>
          <w:szCs w:val="24"/>
        </w:rPr>
      </w:pPr>
      <w:r w:rsidRPr="007E218D">
        <w:rPr>
          <w:rFonts w:ascii="Times New Roman" w:hAnsi="Times New Roman" w:cs="Times New Roman"/>
          <w:b/>
          <w:bCs/>
          <w:sz w:val="24"/>
          <w:szCs w:val="24"/>
        </w:rPr>
        <w:t xml:space="preserve">3.1 Relationship </w:t>
      </w:r>
      <w:r w:rsidR="007E7D01" w:rsidRPr="007E218D">
        <w:rPr>
          <w:rFonts w:ascii="Times New Roman" w:hAnsi="Times New Roman" w:cs="Times New Roman"/>
          <w:b/>
          <w:bCs/>
          <w:sz w:val="24"/>
          <w:szCs w:val="24"/>
        </w:rPr>
        <w:t>Between Key</w:t>
      </w:r>
      <w:r w:rsidRPr="007E218D">
        <w:rPr>
          <w:rFonts w:ascii="Times New Roman" w:hAnsi="Times New Roman" w:cs="Times New Roman"/>
          <w:b/>
          <w:bCs/>
          <w:sz w:val="24"/>
          <w:szCs w:val="24"/>
        </w:rPr>
        <w:t xml:space="preserve">, Tempo, and Working Memory </w:t>
      </w:r>
    </w:p>
    <w:p w14:paraId="16B9580D" w14:textId="77777777" w:rsidR="007E218D" w:rsidRPr="007E218D" w:rsidRDefault="007E218D" w:rsidP="007E218D">
      <w:pPr>
        <w:rPr>
          <w:rFonts w:ascii="Times New Roman" w:hAnsi="Times New Roman" w:cs="Times New Roman"/>
          <w:b/>
          <w:bCs/>
          <w:sz w:val="24"/>
          <w:szCs w:val="24"/>
        </w:rPr>
      </w:pPr>
    </w:p>
    <w:p w14:paraId="2F55A689" w14:textId="77777777" w:rsidR="00E5449A" w:rsidRPr="007E218D" w:rsidRDefault="009A3AA3" w:rsidP="007E218D">
      <w:pPr>
        <w:rPr>
          <w:rFonts w:ascii="Times New Roman" w:hAnsi="Times New Roman" w:cs="Times New Roman"/>
          <w:i/>
          <w:iCs/>
          <w:sz w:val="24"/>
          <w:szCs w:val="24"/>
        </w:rPr>
      </w:pPr>
      <w:r w:rsidRPr="007E218D">
        <w:rPr>
          <w:rFonts w:ascii="Times New Roman" w:hAnsi="Times New Roman" w:cs="Times New Roman"/>
          <w:i/>
          <w:iCs/>
          <w:sz w:val="24"/>
          <w:szCs w:val="24"/>
        </w:rPr>
        <w:t>3.1.1 Overview 1</w:t>
      </w:r>
    </w:p>
    <w:p w14:paraId="03E2A8B8" w14:textId="7F0F5F80" w:rsidR="00E5449A" w:rsidRPr="00147938" w:rsidRDefault="009A3AA3" w:rsidP="00147938">
      <w:pPr>
        <w:spacing w:before="240" w:after="240" w:line="360" w:lineRule="auto"/>
        <w:ind w:firstLine="720"/>
        <w:rPr>
          <w:rFonts w:ascii="Times New Roman" w:eastAsia="Times New Roman" w:hAnsi="Times New Roman" w:cs="Times New Roman"/>
          <w:sz w:val="24"/>
          <w:szCs w:val="24"/>
        </w:rPr>
      </w:pPr>
      <w:r w:rsidRPr="00147938">
        <w:rPr>
          <w:rFonts w:ascii="Times New Roman" w:eastAsia="Times New Roman" w:hAnsi="Times New Roman" w:cs="Times New Roman"/>
          <w:sz w:val="24"/>
          <w:szCs w:val="24"/>
        </w:rPr>
        <w:t>The alpha value for all analyses was .05. The dependent variable was the working memory score. The independent variables were tempo (k = 3; slow, mid, up</w:t>
      </w:r>
      <w:r w:rsidR="00C54067">
        <w:rPr>
          <w:rFonts w:ascii="Times New Roman" w:eastAsia="Times New Roman" w:hAnsi="Times New Roman" w:cs="Times New Roman"/>
          <w:sz w:val="24"/>
          <w:szCs w:val="24"/>
        </w:rPr>
        <w:t>-tempo</w:t>
      </w:r>
      <w:r w:rsidRPr="00147938">
        <w:rPr>
          <w:rFonts w:ascii="Times New Roman" w:eastAsia="Times New Roman" w:hAnsi="Times New Roman" w:cs="Times New Roman"/>
          <w:sz w:val="24"/>
          <w:szCs w:val="24"/>
        </w:rPr>
        <w:t>), and key (k = 2; minor, major).</w:t>
      </w:r>
    </w:p>
    <w:p w14:paraId="38E0C6C0" w14:textId="77777777" w:rsidR="00BD07E5" w:rsidRDefault="00BD07E5" w:rsidP="007E218D">
      <w:pPr>
        <w:rPr>
          <w:rFonts w:ascii="Times New Roman" w:hAnsi="Times New Roman" w:cs="Times New Roman"/>
          <w:i/>
          <w:iCs/>
          <w:sz w:val="24"/>
          <w:szCs w:val="24"/>
        </w:rPr>
      </w:pPr>
    </w:p>
    <w:p w14:paraId="78668F7A" w14:textId="77777777" w:rsidR="00BD07E5" w:rsidRDefault="00BD07E5" w:rsidP="007E218D">
      <w:pPr>
        <w:rPr>
          <w:rFonts w:ascii="Times New Roman" w:hAnsi="Times New Roman" w:cs="Times New Roman"/>
          <w:i/>
          <w:iCs/>
          <w:sz w:val="24"/>
          <w:szCs w:val="24"/>
        </w:rPr>
      </w:pPr>
    </w:p>
    <w:p w14:paraId="296F513E" w14:textId="223578C3" w:rsidR="00E5449A" w:rsidRPr="007E218D" w:rsidRDefault="009A3AA3" w:rsidP="007E218D">
      <w:pPr>
        <w:rPr>
          <w:rFonts w:ascii="Times New Roman" w:hAnsi="Times New Roman" w:cs="Times New Roman"/>
          <w:i/>
          <w:iCs/>
          <w:sz w:val="24"/>
          <w:szCs w:val="24"/>
        </w:rPr>
      </w:pPr>
      <w:r w:rsidRPr="007E218D">
        <w:rPr>
          <w:rFonts w:ascii="Times New Roman" w:hAnsi="Times New Roman" w:cs="Times New Roman"/>
          <w:i/>
          <w:iCs/>
          <w:sz w:val="24"/>
          <w:szCs w:val="24"/>
        </w:rPr>
        <w:lastRenderedPageBreak/>
        <w:t>3.1.2 Test of Normality</w:t>
      </w:r>
    </w:p>
    <w:p w14:paraId="54C2EB94" w14:textId="6E26998B" w:rsidR="00F37D54" w:rsidRDefault="009A3AA3" w:rsidP="00C24BA7">
      <w:pPr>
        <w:spacing w:before="240" w:after="240" w:line="360" w:lineRule="auto"/>
        <w:ind w:firstLine="720"/>
        <w:rPr>
          <w:rFonts w:ascii="Times New Roman" w:eastAsia="Times New Roman" w:hAnsi="Times New Roman" w:cs="Times New Roman"/>
          <w:sz w:val="24"/>
          <w:szCs w:val="24"/>
        </w:rPr>
      </w:pPr>
      <w:r w:rsidRPr="00147938">
        <w:rPr>
          <w:rFonts w:ascii="Times New Roman" w:eastAsia="Times New Roman" w:hAnsi="Times New Roman" w:cs="Times New Roman"/>
          <w:sz w:val="24"/>
          <w:szCs w:val="24"/>
        </w:rPr>
        <w:t>The data was normally distributed (Table P1). The descriptive statistics for each music condition and factor are displayed on Table 2 below. Any outliers are displayed on a boxplot (Figure J2).</w:t>
      </w:r>
      <w:r w:rsidR="00064957" w:rsidRPr="00147938">
        <w:rPr>
          <w:rFonts w:ascii="Times New Roman" w:eastAsia="Times New Roman" w:hAnsi="Times New Roman" w:cs="Times New Roman"/>
          <w:sz w:val="24"/>
          <w:szCs w:val="24"/>
        </w:rPr>
        <w:t xml:space="preserve"> </w:t>
      </w:r>
    </w:p>
    <w:p w14:paraId="6D9DDAAD" w14:textId="2D514DFE" w:rsidR="005C01E5" w:rsidRDefault="00A751AB" w:rsidP="00A751AB">
      <w:pPr>
        <w:spacing w:before="240" w:after="240" w:line="360" w:lineRule="auto"/>
        <w:jc w:val="both"/>
        <w:rPr>
          <w:rFonts w:ascii="Times New Roman" w:eastAsia="Times New Roman" w:hAnsi="Times New Roman" w:cs="Times New Roman"/>
          <w:b/>
          <w:bCs/>
          <w:sz w:val="24"/>
          <w:szCs w:val="24"/>
        </w:rPr>
      </w:pPr>
      <w:r w:rsidRPr="00A751AB">
        <w:rPr>
          <w:rFonts w:ascii="Times New Roman" w:eastAsia="Times New Roman" w:hAnsi="Times New Roman" w:cs="Times New Roman"/>
          <w:b/>
          <w:bCs/>
          <w:sz w:val="24"/>
          <w:szCs w:val="24"/>
        </w:rPr>
        <w:t>Table 2</w:t>
      </w:r>
    </w:p>
    <w:p w14:paraId="2329C811" w14:textId="140F2513" w:rsidR="005C01E5" w:rsidRPr="005C01E5" w:rsidRDefault="005C01E5" w:rsidP="00A751AB">
      <w:pPr>
        <w:spacing w:before="240" w:after="240" w:line="360" w:lineRule="auto"/>
        <w:jc w:val="both"/>
        <w:rPr>
          <w:rFonts w:ascii="Times New Roman" w:eastAsia="Times New Roman" w:hAnsi="Times New Roman" w:cs="Times New Roman"/>
          <w:i/>
          <w:iCs/>
          <w:sz w:val="24"/>
          <w:szCs w:val="24"/>
        </w:rPr>
      </w:pPr>
      <w:r>
        <w:rPr>
          <w:noProof/>
        </w:rPr>
        <w:drawing>
          <wp:anchor distT="0" distB="0" distL="114300" distR="114300" simplePos="0" relativeHeight="251658752" behindDoc="0" locked="0" layoutInCell="1" allowOverlap="1" wp14:anchorId="16FF2205" wp14:editId="1853700A">
            <wp:simplePos x="0" y="0"/>
            <wp:positionH relativeFrom="column">
              <wp:posOffset>-304667</wp:posOffset>
            </wp:positionH>
            <wp:positionV relativeFrom="paragraph">
              <wp:posOffset>551091</wp:posOffset>
            </wp:positionV>
            <wp:extent cx="6546215" cy="4348480"/>
            <wp:effectExtent l="0" t="0" r="698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30256" t="34872" r="33846" b="22735"/>
                    <a:stretch/>
                  </pic:blipFill>
                  <pic:spPr bwMode="auto">
                    <a:xfrm>
                      <a:off x="0" y="0"/>
                      <a:ext cx="6546215" cy="4348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i/>
          <w:iCs/>
          <w:sz w:val="24"/>
          <w:szCs w:val="24"/>
        </w:rPr>
        <w:t xml:space="preserve">Descriptive Statistics for each background music condition </w:t>
      </w:r>
    </w:p>
    <w:p w14:paraId="4C3349A4" w14:textId="77777777" w:rsidR="00A751AB" w:rsidRDefault="00A751AB" w:rsidP="007E218D">
      <w:pPr>
        <w:rPr>
          <w:rFonts w:ascii="Times New Roman" w:hAnsi="Times New Roman" w:cs="Times New Roman"/>
          <w:i/>
          <w:iCs/>
          <w:sz w:val="24"/>
          <w:szCs w:val="24"/>
        </w:rPr>
      </w:pPr>
    </w:p>
    <w:p w14:paraId="0C3BE046" w14:textId="1CF8CAD8" w:rsidR="00E5449A" w:rsidRPr="007E218D" w:rsidRDefault="009A3AA3" w:rsidP="007E218D">
      <w:pPr>
        <w:rPr>
          <w:rFonts w:ascii="Times New Roman" w:hAnsi="Times New Roman" w:cs="Times New Roman"/>
          <w:i/>
          <w:iCs/>
          <w:sz w:val="24"/>
          <w:szCs w:val="24"/>
        </w:rPr>
      </w:pPr>
      <w:r w:rsidRPr="007E218D">
        <w:rPr>
          <w:rFonts w:ascii="Times New Roman" w:hAnsi="Times New Roman" w:cs="Times New Roman"/>
          <w:i/>
          <w:iCs/>
          <w:sz w:val="24"/>
          <w:szCs w:val="24"/>
        </w:rPr>
        <w:t>3.1.3 Analysis 1</w:t>
      </w:r>
    </w:p>
    <w:p w14:paraId="4DC4FD6E" w14:textId="119B35D5" w:rsidR="005C01E5" w:rsidRDefault="009A3AA3" w:rsidP="00BD07E5">
      <w:pPr>
        <w:spacing w:before="240" w:after="240" w:line="360" w:lineRule="auto"/>
        <w:ind w:firstLine="720"/>
        <w:rPr>
          <w:rFonts w:ascii="Times New Roman" w:eastAsia="Times New Roman" w:hAnsi="Times New Roman" w:cs="Times New Roman"/>
          <w:sz w:val="24"/>
          <w:szCs w:val="24"/>
        </w:rPr>
      </w:pPr>
      <w:r w:rsidRPr="00147938">
        <w:rPr>
          <w:rFonts w:ascii="Times New Roman" w:eastAsia="Times New Roman" w:hAnsi="Times New Roman" w:cs="Times New Roman"/>
          <w:sz w:val="24"/>
          <w:szCs w:val="24"/>
        </w:rPr>
        <w:t xml:space="preserve">A two-way between groups ANOVA was conducted to investigate RQ1: Does tempo and tonality/key of background music have a significant impact on working memory? (Appendix P). Memory scores were measured out of twenty-four. The </w:t>
      </w:r>
      <w:r w:rsidRPr="00147938">
        <w:rPr>
          <w:rFonts w:ascii="Times New Roman" w:eastAsia="Times New Roman" w:hAnsi="Times New Roman" w:cs="Times New Roman"/>
          <w:sz w:val="24"/>
          <w:szCs w:val="24"/>
        </w:rPr>
        <w:lastRenderedPageBreak/>
        <w:t xml:space="preserve">assumption of homogeneity of variance was confirmed using </w:t>
      </w:r>
      <w:proofErr w:type="spellStart"/>
      <w:r w:rsidRPr="00147938">
        <w:rPr>
          <w:rFonts w:ascii="Times New Roman" w:eastAsia="Times New Roman" w:hAnsi="Times New Roman" w:cs="Times New Roman"/>
          <w:sz w:val="24"/>
          <w:szCs w:val="24"/>
        </w:rPr>
        <w:t>Levene’s</w:t>
      </w:r>
      <w:proofErr w:type="spellEnd"/>
      <w:r w:rsidRPr="00147938">
        <w:rPr>
          <w:rFonts w:ascii="Times New Roman" w:eastAsia="Times New Roman" w:hAnsi="Times New Roman" w:cs="Times New Roman"/>
          <w:sz w:val="24"/>
          <w:szCs w:val="24"/>
        </w:rPr>
        <w:t xml:space="preserve"> test of homogeneity (Table P2). </w:t>
      </w:r>
    </w:p>
    <w:p w14:paraId="55580C58" w14:textId="53FDE19C" w:rsidR="009A3AA3" w:rsidRPr="00147938" w:rsidRDefault="009A3AA3" w:rsidP="00147938">
      <w:pPr>
        <w:spacing w:before="240" w:after="240" w:line="360" w:lineRule="auto"/>
        <w:ind w:firstLine="720"/>
        <w:rPr>
          <w:rFonts w:ascii="Times New Roman" w:eastAsia="Times New Roman" w:hAnsi="Times New Roman" w:cs="Times New Roman"/>
          <w:sz w:val="24"/>
          <w:szCs w:val="24"/>
        </w:rPr>
      </w:pPr>
      <w:r w:rsidRPr="00147938">
        <w:rPr>
          <w:rFonts w:ascii="Times New Roman" w:eastAsia="Times New Roman" w:hAnsi="Times New Roman" w:cs="Times New Roman"/>
          <w:sz w:val="24"/>
          <w:szCs w:val="24"/>
        </w:rPr>
        <w:t xml:space="preserve">Hypothesis 1c stated that there would be a significant interaction between key and tempo on the memory scores for participants. This hypothesis was not supported, </w:t>
      </w:r>
      <w:r w:rsidR="007E7D01">
        <w:rPr>
          <w:rFonts w:ascii="Times New Roman" w:eastAsia="Times New Roman" w:hAnsi="Times New Roman" w:cs="Times New Roman"/>
          <w:sz w:val="24"/>
          <w:szCs w:val="24"/>
        </w:rPr>
        <w:t xml:space="preserve">             </w:t>
      </w:r>
      <w:r w:rsidR="007E7D01" w:rsidRPr="00147938">
        <w:rPr>
          <w:rFonts w:ascii="Times New Roman" w:eastAsia="Times New Roman" w:hAnsi="Times New Roman" w:cs="Times New Roman"/>
          <w:sz w:val="24"/>
          <w:szCs w:val="24"/>
        </w:rPr>
        <w:t>F (</w:t>
      </w:r>
      <w:r w:rsidRPr="00147938">
        <w:rPr>
          <w:rFonts w:ascii="Times New Roman" w:eastAsia="Times New Roman" w:hAnsi="Times New Roman" w:cs="Times New Roman"/>
          <w:sz w:val="24"/>
          <w:szCs w:val="24"/>
        </w:rPr>
        <w:t xml:space="preserve">2,63)= 1.059, p=.353. The observed power was .227 (i.e., the power to detect a difference if there is one is 22.7%). </w:t>
      </w:r>
    </w:p>
    <w:p w14:paraId="2DDE8162" w14:textId="024B2E65" w:rsidR="00E5449A" w:rsidRPr="00147938" w:rsidRDefault="009A3AA3" w:rsidP="00147938">
      <w:pPr>
        <w:spacing w:before="240" w:after="240" w:line="360" w:lineRule="auto"/>
        <w:ind w:firstLine="720"/>
        <w:rPr>
          <w:rFonts w:ascii="Times New Roman" w:eastAsia="Times New Roman" w:hAnsi="Times New Roman" w:cs="Times New Roman"/>
          <w:sz w:val="24"/>
          <w:szCs w:val="24"/>
        </w:rPr>
      </w:pPr>
      <w:r w:rsidRPr="00147938">
        <w:rPr>
          <w:rFonts w:ascii="Times New Roman" w:eastAsia="Times New Roman" w:hAnsi="Times New Roman" w:cs="Times New Roman"/>
          <w:sz w:val="24"/>
          <w:szCs w:val="24"/>
        </w:rPr>
        <w:t xml:space="preserve"> Hypothesis 1a stated that there would be a difference for the participants, on their working memory, based on the tempo of the background music played. This hypothesis was not supported, </w:t>
      </w:r>
      <w:r w:rsidR="007E7D01" w:rsidRPr="00147938">
        <w:rPr>
          <w:rFonts w:ascii="Times New Roman" w:eastAsia="Times New Roman" w:hAnsi="Times New Roman" w:cs="Times New Roman"/>
          <w:sz w:val="24"/>
          <w:szCs w:val="24"/>
        </w:rPr>
        <w:t>F (</w:t>
      </w:r>
      <w:r w:rsidRPr="00147938">
        <w:rPr>
          <w:rFonts w:ascii="Times New Roman" w:eastAsia="Times New Roman" w:hAnsi="Times New Roman" w:cs="Times New Roman"/>
          <w:sz w:val="24"/>
          <w:szCs w:val="24"/>
        </w:rPr>
        <w:t xml:space="preserve">2,63)= .40, p= .672. The observed power was .112 (i.e., the power to detect a difference if there is one is 11.2%).                 </w:t>
      </w:r>
      <w:r w:rsidRPr="00147938">
        <w:rPr>
          <w:rFonts w:ascii="Times New Roman" w:eastAsia="Times New Roman" w:hAnsi="Times New Roman" w:cs="Times New Roman"/>
          <w:sz w:val="24"/>
          <w:szCs w:val="24"/>
        </w:rPr>
        <w:tab/>
      </w:r>
    </w:p>
    <w:p w14:paraId="1FA2624E" w14:textId="0BCF9BFA" w:rsidR="00064957" w:rsidRDefault="009A3AA3" w:rsidP="008C3905">
      <w:pPr>
        <w:spacing w:before="240" w:line="360" w:lineRule="auto"/>
        <w:ind w:firstLine="720"/>
        <w:rPr>
          <w:rFonts w:ascii="Times New Roman" w:eastAsia="Times New Roman" w:hAnsi="Times New Roman" w:cs="Times New Roman"/>
          <w:sz w:val="24"/>
          <w:szCs w:val="24"/>
        </w:rPr>
      </w:pPr>
      <w:r w:rsidRPr="00147938">
        <w:rPr>
          <w:rFonts w:ascii="Times New Roman" w:eastAsia="Times New Roman" w:hAnsi="Times New Roman" w:cs="Times New Roman"/>
          <w:sz w:val="24"/>
          <w:szCs w:val="24"/>
        </w:rPr>
        <w:t xml:space="preserve">Hypothesis 1b stated that there would be a difference for the participants, on their working memory, based on the key of the background music played.  This hypothesis was not supported, </w:t>
      </w:r>
      <w:r w:rsidR="007E7D01" w:rsidRPr="00147938">
        <w:rPr>
          <w:rFonts w:ascii="Times New Roman" w:eastAsia="Times New Roman" w:hAnsi="Times New Roman" w:cs="Times New Roman"/>
          <w:sz w:val="24"/>
          <w:szCs w:val="24"/>
        </w:rPr>
        <w:t>F (</w:t>
      </w:r>
      <w:r w:rsidRPr="00147938">
        <w:rPr>
          <w:rFonts w:ascii="Times New Roman" w:eastAsia="Times New Roman" w:hAnsi="Times New Roman" w:cs="Times New Roman"/>
          <w:sz w:val="24"/>
          <w:szCs w:val="24"/>
        </w:rPr>
        <w:t>1,63)= .975, p= .327. The observed power was .163 (i.e., the power to detect a difference if there is one 16.3%). The output for this analysis can be viewed in the appendices (Table P3).  The means for each condition are displayed in a graph (Figure P4).  The estimated marginal means for each condition are displayed on a line-</w:t>
      </w:r>
      <w:r w:rsidR="007E7D01" w:rsidRPr="00147938">
        <w:rPr>
          <w:rFonts w:ascii="Times New Roman" w:eastAsia="Times New Roman" w:hAnsi="Times New Roman" w:cs="Times New Roman"/>
          <w:sz w:val="24"/>
          <w:szCs w:val="24"/>
        </w:rPr>
        <w:t>graph (</w:t>
      </w:r>
      <w:r w:rsidRPr="00147938">
        <w:rPr>
          <w:rFonts w:ascii="Times New Roman" w:eastAsia="Times New Roman" w:hAnsi="Times New Roman" w:cs="Times New Roman"/>
          <w:sz w:val="24"/>
          <w:szCs w:val="24"/>
        </w:rPr>
        <w:t xml:space="preserve">Figure P1). </w:t>
      </w:r>
    </w:p>
    <w:p w14:paraId="369F7DA5" w14:textId="77777777" w:rsidR="00C54067" w:rsidRPr="00147938" w:rsidRDefault="00C54067" w:rsidP="008C3905">
      <w:pPr>
        <w:spacing w:before="240" w:line="360" w:lineRule="auto"/>
        <w:ind w:firstLine="720"/>
        <w:rPr>
          <w:rFonts w:ascii="Times New Roman" w:eastAsia="Times New Roman" w:hAnsi="Times New Roman" w:cs="Times New Roman"/>
          <w:b/>
          <w:sz w:val="24"/>
          <w:szCs w:val="24"/>
        </w:rPr>
      </w:pPr>
    </w:p>
    <w:p w14:paraId="33A1FC2A" w14:textId="1301CD73" w:rsidR="00E5449A" w:rsidRPr="007E218D" w:rsidRDefault="009A3AA3" w:rsidP="007E218D">
      <w:pPr>
        <w:rPr>
          <w:rFonts w:ascii="Times New Roman" w:hAnsi="Times New Roman" w:cs="Times New Roman"/>
          <w:b/>
          <w:bCs/>
          <w:i/>
          <w:iCs/>
          <w:sz w:val="24"/>
          <w:szCs w:val="24"/>
        </w:rPr>
      </w:pPr>
      <w:r w:rsidRPr="007E218D">
        <w:rPr>
          <w:rFonts w:ascii="Times New Roman" w:hAnsi="Times New Roman" w:cs="Times New Roman"/>
          <w:b/>
          <w:bCs/>
          <w:i/>
          <w:iCs/>
          <w:sz w:val="24"/>
          <w:szCs w:val="24"/>
        </w:rPr>
        <w:t>3.2 The Optimal Music Condition for Working Memory</w:t>
      </w:r>
    </w:p>
    <w:p w14:paraId="47337464" w14:textId="77777777" w:rsidR="007E218D" w:rsidRPr="007E218D" w:rsidRDefault="007E218D" w:rsidP="007E218D">
      <w:pPr>
        <w:rPr>
          <w:rFonts w:ascii="Times New Roman" w:hAnsi="Times New Roman" w:cs="Times New Roman"/>
          <w:b/>
          <w:bCs/>
          <w:i/>
          <w:iCs/>
          <w:sz w:val="24"/>
          <w:szCs w:val="24"/>
        </w:rPr>
      </w:pPr>
    </w:p>
    <w:p w14:paraId="6853A914" w14:textId="77777777" w:rsidR="00E5449A" w:rsidRPr="007E218D" w:rsidRDefault="009A3AA3" w:rsidP="007E218D">
      <w:pPr>
        <w:rPr>
          <w:rFonts w:ascii="Times New Roman" w:eastAsia="Times New Roman" w:hAnsi="Times New Roman" w:cs="Times New Roman"/>
          <w:sz w:val="24"/>
          <w:szCs w:val="24"/>
        </w:rPr>
      </w:pPr>
      <w:r w:rsidRPr="007E218D">
        <w:rPr>
          <w:rFonts w:ascii="Times New Roman" w:hAnsi="Times New Roman" w:cs="Times New Roman"/>
          <w:i/>
          <w:iCs/>
          <w:sz w:val="24"/>
          <w:szCs w:val="24"/>
        </w:rPr>
        <w:t>3.2.1 Overview 2</w:t>
      </w:r>
      <w:r w:rsidRPr="007E218D">
        <w:rPr>
          <w:rFonts w:ascii="Times New Roman" w:eastAsia="Times New Roman" w:hAnsi="Times New Roman" w:cs="Times New Roman"/>
          <w:sz w:val="24"/>
          <w:szCs w:val="24"/>
        </w:rPr>
        <w:t xml:space="preserve"> </w:t>
      </w:r>
    </w:p>
    <w:p w14:paraId="5244B54C" w14:textId="193B440C" w:rsidR="00C54067" w:rsidRPr="005C01E5" w:rsidRDefault="009A3AA3" w:rsidP="005C01E5">
      <w:pPr>
        <w:spacing w:before="240" w:after="240" w:line="360" w:lineRule="auto"/>
        <w:ind w:firstLine="720"/>
        <w:rPr>
          <w:rFonts w:ascii="Times New Roman" w:eastAsia="Times New Roman" w:hAnsi="Times New Roman" w:cs="Times New Roman"/>
          <w:i/>
          <w:sz w:val="24"/>
          <w:szCs w:val="24"/>
        </w:rPr>
      </w:pPr>
      <w:r w:rsidRPr="00147938">
        <w:rPr>
          <w:rFonts w:ascii="Times New Roman" w:eastAsia="Times New Roman" w:hAnsi="Times New Roman" w:cs="Times New Roman"/>
          <w:sz w:val="24"/>
          <w:szCs w:val="24"/>
        </w:rPr>
        <w:t>The dependent variable was the working memory score. The independent variables were the various background music conditions (k = 7; minor key music (60bpm), minor key music (120bpm), minor key music (160bpm), major key music (60bpm), major key music (120bpm), major key music (160bpm) and silence).</w:t>
      </w:r>
      <w:r w:rsidRPr="00147938">
        <w:rPr>
          <w:rFonts w:ascii="Times New Roman" w:eastAsia="Times New Roman" w:hAnsi="Times New Roman" w:cs="Times New Roman"/>
          <w:i/>
          <w:sz w:val="24"/>
          <w:szCs w:val="24"/>
        </w:rPr>
        <w:t xml:space="preserve">                                                                                                                                                                  </w:t>
      </w:r>
    </w:p>
    <w:p w14:paraId="67AFFD68" w14:textId="77777777" w:rsidR="00C54067" w:rsidRDefault="00C54067" w:rsidP="007E218D">
      <w:pPr>
        <w:rPr>
          <w:rFonts w:ascii="Times New Roman" w:hAnsi="Times New Roman" w:cs="Times New Roman"/>
          <w:i/>
          <w:iCs/>
          <w:sz w:val="24"/>
          <w:szCs w:val="24"/>
        </w:rPr>
      </w:pPr>
    </w:p>
    <w:p w14:paraId="0DBDA745" w14:textId="77777777" w:rsidR="00BD07E5" w:rsidRDefault="00BD07E5" w:rsidP="007E218D">
      <w:pPr>
        <w:rPr>
          <w:rFonts w:ascii="Times New Roman" w:hAnsi="Times New Roman" w:cs="Times New Roman"/>
          <w:i/>
          <w:iCs/>
          <w:sz w:val="24"/>
          <w:szCs w:val="24"/>
        </w:rPr>
      </w:pPr>
    </w:p>
    <w:p w14:paraId="444F3141" w14:textId="77777777" w:rsidR="00BD07E5" w:rsidRDefault="00BD07E5" w:rsidP="007E218D">
      <w:pPr>
        <w:rPr>
          <w:rFonts w:ascii="Times New Roman" w:hAnsi="Times New Roman" w:cs="Times New Roman"/>
          <w:i/>
          <w:iCs/>
          <w:sz w:val="24"/>
          <w:szCs w:val="24"/>
        </w:rPr>
      </w:pPr>
    </w:p>
    <w:p w14:paraId="7733EF7F" w14:textId="77777777" w:rsidR="00BD07E5" w:rsidRDefault="00BD07E5" w:rsidP="007E218D">
      <w:pPr>
        <w:rPr>
          <w:rFonts w:ascii="Times New Roman" w:hAnsi="Times New Roman" w:cs="Times New Roman"/>
          <w:i/>
          <w:iCs/>
          <w:sz w:val="24"/>
          <w:szCs w:val="24"/>
        </w:rPr>
      </w:pPr>
    </w:p>
    <w:p w14:paraId="6C8A4B97" w14:textId="2D21728A" w:rsidR="00E5449A" w:rsidRPr="007E218D" w:rsidRDefault="009A3AA3" w:rsidP="007E218D">
      <w:pPr>
        <w:rPr>
          <w:rFonts w:ascii="Times New Roman" w:hAnsi="Times New Roman" w:cs="Times New Roman"/>
          <w:i/>
          <w:iCs/>
          <w:sz w:val="24"/>
          <w:szCs w:val="24"/>
        </w:rPr>
      </w:pPr>
      <w:r w:rsidRPr="007E218D">
        <w:rPr>
          <w:rFonts w:ascii="Times New Roman" w:hAnsi="Times New Roman" w:cs="Times New Roman"/>
          <w:i/>
          <w:iCs/>
          <w:sz w:val="24"/>
          <w:szCs w:val="24"/>
        </w:rPr>
        <w:lastRenderedPageBreak/>
        <w:t xml:space="preserve">3.2.2 Test of Normality   </w:t>
      </w:r>
    </w:p>
    <w:p w14:paraId="6482AC9F" w14:textId="65996295" w:rsidR="00D476CA" w:rsidRPr="00C54067" w:rsidRDefault="009A3AA3" w:rsidP="00C54067">
      <w:pPr>
        <w:spacing w:before="240" w:after="240" w:line="360" w:lineRule="auto"/>
        <w:ind w:firstLine="720"/>
        <w:rPr>
          <w:rStyle w:val="Strong"/>
          <w:rFonts w:ascii="Times New Roman" w:eastAsia="Times New Roman" w:hAnsi="Times New Roman" w:cs="Times New Roman"/>
          <w:b w:val="0"/>
          <w:bCs w:val="0"/>
          <w:sz w:val="24"/>
          <w:szCs w:val="24"/>
        </w:rPr>
      </w:pPr>
      <w:r w:rsidRPr="00147938">
        <w:rPr>
          <w:rFonts w:ascii="Times New Roman" w:eastAsia="Times New Roman" w:hAnsi="Times New Roman" w:cs="Times New Roman"/>
          <w:sz w:val="24"/>
          <w:szCs w:val="24"/>
        </w:rPr>
        <w:t xml:space="preserve">The data was normally distributed (Table Q1).  Outliers are displayed on a boxplot (Figure Q3). </w:t>
      </w:r>
    </w:p>
    <w:p w14:paraId="65EA292D" w14:textId="77777777" w:rsidR="005C01E5" w:rsidRDefault="005C01E5" w:rsidP="007E218D">
      <w:pPr>
        <w:rPr>
          <w:rFonts w:ascii="Times New Roman" w:hAnsi="Times New Roman" w:cs="Times New Roman"/>
          <w:i/>
          <w:iCs/>
          <w:sz w:val="24"/>
          <w:szCs w:val="24"/>
        </w:rPr>
      </w:pPr>
    </w:p>
    <w:p w14:paraId="04E0B38C" w14:textId="11AE4718" w:rsidR="00E5449A" w:rsidRPr="007E218D" w:rsidRDefault="009A3AA3" w:rsidP="007E218D">
      <w:pPr>
        <w:rPr>
          <w:rFonts w:ascii="Times New Roman" w:hAnsi="Times New Roman" w:cs="Times New Roman"/>
          <w:i/>
          <w:iCs/>
          <w:sz w:val="24"/>
          <w:szCs w:val="24"/>
        </w:rPr>
      </w:pPr>
      <w:r w:rsidRPr="007E218D">
        <w:rPr>
          <w:rFonts w:ascii="Times New Roman" w:hAnsi="Times New Roman" w:cs="Times New Roman"/>
          <w:i/>
          <w:iCs/>
          <w:sz w:val="24"/>
          <w:szCs w:val="24"/>
        </w:rPr>
        <w:t>3.2.3 Analysis 2</w:t>
      </w:r>
    </w:p>
    <w:p w14:paraId="3B54AE5E" w14:textId="4867EC3C" w:rsidR="00E5449A" w:rsidRDefault="009A3AA3" w:rsidP="00147938">
      <w:pPr>
        <w:spacing w:before="240" w:after="240" w:line="360" w:lineRule="auto"/>
        <w:ind w:firstLine="720"/>
        <w:rPr>
          <w:rFonts w:ascii="Times New Roman" w:eastAsia="Times New Roman" w:hAnsi="Times New Roman" w:cs="Times New Roman"/>
          <w:sz w:val="24"/>
          <w:szCs w:val="24"/>
        </w:rPr>
      </w:pPr>
      <w:r w:rsidRPr="00147938">
        <w:rPr>
          <w:rFonts w:ascii="Times New Roman" w:eastAsia="Times New Roman" w:hAnsi="Times New Roman" w:cs="Times New Roman"/>
          <w:sz w:val="24"/>
          <w:szCs w:val="24"/>
        </w:rPr>
        <w:t xml:space="preserve">A </w:t>
      </w:r>
      <w:r w:rsidR="007E7D01" w:rsidRPr="00147938">
        <w:rPr>
          <w:rFonts w:ascii="Times New Roman" w:eastAsia="Times New Roman" w:hAnsi="Times New Roman" w:cs="Times New Roman"/>
          <w:sz w:val="24"/>
          <w:szCs w:val="24"/>
        </w:rPr>
        <w:t>one-way</w:t>
      </w:r>
      <w:r w:rsidRPr="00147938">
        <w:rPr>
          <w:rFonts w:ascii="Times New Roman" w:eastAsia="Times New Roman" w:hAnsi="Times New Roman" w:cs="Times New Roman"/>
          <w:sz w:val="24"/>
          <w:szCs w:val="24"/>
        </w:rPr>
        <w:t xml:space="preserve"> ANOVA was conducted to investigate RQ2: What is the optimal background music condition to facilitate working memory? (Appendix Q). The assumption of homogeneity of variance was confirmed using </w:t>
      </w:r>
      <w:proofErr w:type="spellStart"/>
      <w:r w:rsidRPr="00147938">
        <w:rPr>
          <w:rFonts w:ascii="Times New Roman" w:eastAsia="Times New Roman" w:hAnsi="Times New Roman" w:cs="Times New Roman"/>
          <w:sz w:val="24"/>
          <w:szCs w:val="24"/>
        </w:rPr>
        <w:t>Levene’s</w:t>
      </w:r>
      <w:proofErr w:type="spellEnd"/>
      <w:r w:rsidRPr="00147938">
        <w:rPr>
          <w:rFonts w:ascii="Times New Roman" w:eastAsia="Times New Roman" w:hAnsi="Times New Roman" w:cs="Times New Roman"/>
          <w:sz w:val="24"/>
          <w:szCs w:val="24"/>
        </w:rPr>
        <w:t xml:space="preserve"> Test of Equality of Variances (p= .</w:t>
      </w:r>
      <w:r w:rsidR="007E7D01" w:rsidRPr="00147938">
        <w:rPr>
          <w:rFonts w:ascii="Times New Roman" w:eastAsia="Times New Roman" w:hAnsi="Times New Roman" w:cs="Times New Roman"/>
          <w:sz w:val="24"/>
          <w:szCs w:val="24"/>
        </w:rPr>
        <w:t>820) (</w:t>
      </w:r>
      <w:r w:rsidRPr="00147938">
        <w:rPr>
          <w:rFonts w:ascii="Times New Roman" w:eastAsia="Times New Roman" w:hAnsi="Times New Roman" w:cs="Times New Roman"/>
          <w:sz w:val="24"/>
          <w:szCs w:val="24"/>
        </w:rPr>
        <w:t xml:space="preserve">Table Q2). Hypothesis 2 stated that there would be a difference for the participants on their working memory scores based on the background music condition. This hypothesis was not supported, </w:t>
      </w:r>
      <w:r w:rsidR="007E7D01" w:rsidRPr="00147938">
        <w:rPr>
          <w:rFonts w:ascii="Times New Roman" w:eastAsia="Times New Roman" w:hAnsi="Times New Roman" w:cs="Times New Roman"/>
          <w:sz w:val="24"/>
          <w:szCs w:val="24"/>
        </w:rPr>
        <w:t>F (</w:t>
      </w:r>
      <w:r w:rsidRPr="00147938">
        <w:rPr>
          <w:rFonts w:ascii="Times New Roman" w:eastAsia="Times New Roman" w:hAnsi="Times New Roman" w:cs="Times New Roman"/>
          <w:sz w:val="24"/>
          <w:szCs w:val="24"/>
        </w:rPr>
        <w:t>6,</w:t>
      </w:r>
      <w:r w:rsidR="007E7D01" w:rsidRPr="00147938">
        <w:rPr>
          <w:rFonts w:ascii="Times New Roman" w:eastAsia="Times New Roman" w:hAnsi="Times New Roman" w:cs="Times New Roman"/>
          <w:sz w:val="24"/>
          <w:szCs w:val="24"/>
        </w:rPr>
        <w:t>72) =</w:t>
      </w:r>
      <w:r w:rsidRPr="00147938">
        <w:rPr>
          <w:rFonts w:ascii="Times New Roman" w:eastAsia="Times New Roman" w:hAnsi="Times New Roman" w:cs="Times New Roman"/>
          <w:sz w:val="24"/>
          <w:szCs w:val="24"/>
        </w:rPr>
        <w:t xml:space="preserve"> .742 ,p=.617. The observed power was small, .281 (i.e., the power to detect a difference if there is one 28.1%</w:t>
      </w:r>
      <w:r w:rsidR="007E7D01" w:rsidRPr="00147938">
        <w:rPr>
          <w:rFonts w:ascii="Times New Roman" w:eastAsia="Times New Roman" w:hAnsi="Times New Roman" w:cs="Times New Roman"/>
          <w:sz w:val="24"/>
          <w:szCs w:val="24"/>
        </w:rPr>
        <w:t>),</w:t>
      </w:r>
      <w:r w:rsidRPr="00147938">
        <w:rPr>
          <w:rFonts w:ascii="Times New Roman" w:eastAsia="Times New Roman" w:hAnsi="Times New Roman" w:cs="Times New Roman"/>
          <w:sz w:val="24"/>
          <w:szCs w:val="24"/>
        </w:rPr>
        <w:t>(Table Q4). The means for each background music condition are visualised on a graph (Figure Q2).</w:t>
      </w:r>
    </w:p>
    <w:p w14:paraId="55DE882C" w14:textId="77777777" w:rsidR="00C54067" w:rsidRPr="00147938" w:rsidRDefault="00C54067" w:rsidP="00147938">
      <w:pPr>
        <w:spacing w:before="240" w:after="240" w:line="360" w:lineRule="auto"/>
        <w:ind w:firstLine="720"/>
        <w:rPr>
          <w:rFonts w:ascii="Times New Roman" w:eastAsia="Times New Roman" w:hAnsi="Times New Roman" w:cs="Times New Roman"/>
          <w:b/>
          <w:sz w:val="24"/>
          <w:szCs w:val="24"/>
        </w:rPr>
      </w:pPr>
    </w:p>
    <w:p w14:paraId="3AB221F1" w14:textId="77777777" w:rsidR="00E5449A" w:rsidRPr="007E218D" w:rsidRDefault="009A3AA3" w:rsidP="007E218D">
      <w:pPr>
        <w:rPr>
          <w:rFonts w:ascii="Times New Roman" w:eastAsia="Times New Roman" w:hAnsi="Times New Roman" w:cs="Times New Roman"/>
          <w:sz w:val="24"/>
          <w:szCs w:val="24"/>
        </w:rPr>
      </w:pPr>
      <w:r w:rsidRPr="007E218D">
        <w:rPr>
          <w:rFonts w:ascii="Times New Roman" w:hAnsi="Times New Roman" w:cs="Times New Roman"/>
          <w:b/>
          <w:bCs/>
          <w:sz w:val="24"/>
          <w:szCs w:val="24"/>
        </w:rPr>
        <w:t>3.3 Thematic Analysis</w:t>
      </w:r>
      <w:r w:rsidRPr="007E218D">
        <w:rPr>
          <w:rFonts w:ascii="Times New Roman" w:eastAsia="Times New Roman" w:hAnsi="Times New Roman" w:cs="Times New Roman"/>
          <w:sz w:val="24"/>
          <w:szCs w:val="24"/>
        </w:rPr>
        <w:t xml:space="preserve"> </w:t>
      </w:r>
    </w:p>
    <w:p w14:paraId="5ECCF390" w14:textId="7C111B84" w:rsidR="00E5449A" w:rsidRPr="00147938" w:rsidRDefault="009A3AA3" w:rsidP="00147938">
      <w:pPr>
        <w:spacing w:before="240" w:line="360" w:lineRule="auto"/>
        <w:ind w:firstLine="720"/>
        <w:rPr>
          <w:rFonts w:ascii="Times New Roman" w:eastAsia="Times New Roman" w:hAnsi="Times New Roman" w:cs="Times New Roman"/>
          <w:sz w:val="24"/>
          <w:szCs w:val="24"/>
        </w:rPr>
      </w:pPr>
      <w:r w:rsidRPr="00147938">
        <w:rPr>
          <w:rFonts w:ascii="Times New Roman" w:eastAsia="Times New Roman" w:hAnsi="Times New Roman" w:cs="Times New Roman"/>
          <w:sz w:val="24"/>
          <w:szCs w:val="24"/>
        </w:rPr>
        <w:t xml:space="preserve">A thematic analysis was conducted to </w:t>
      </w:r>
      <w:r w:rsidR="007E7D01" w:rsidRPr="00147938">
        <w:rPr>
          <w:rFonts w:ascii="Times New Roman" w:eastAsia="Times New Roman" w:hAnsi="Times New Roman" w:cs="Times New Roman"/>
          <w:sz w:val="24"/>
          <w:szCs w:val="24"/>
        </w:rPr>
        <w:t>investigate (</w:t>
      </w:r>
      <w:r w:rsidRPr="00147938">
        <w:rPr>
          <w:rFonts w:ascii="Times New Roman" w:eastAsia="Times New Roman" w:hAnsi="Times New Roman" w:cs="Times New Roman"/>
          <w:sz w:val="24"/>
          <w:szCs w:val="24"/>
        </w:rPr>
        <w:t>RQ3): How did the background music affect participants emotional and cognitive experience whilst doing a memory task? Six robust themes were identified in the analysis. Music enjoyment’ and ‘helped memory’ were deductively identified themes. ‘Distracting from task’, ‘a sense of relaxation’, ‘increased sleepiness’ and</w:t>
      </w:r>
      <w:r w:rsidR="000422B0" w:rsidRPr="00147938">
        <w:rPr>
          <w:rFonts w:ascii="Times New Roman" w:eastAsia="Times New Roman" w:hAnsi="Times New Roman" w:cs="Times New Roman"/>
          <w:sz w:val="24"/>
          <w:szCs w:val="24"/>
        </w:rPr>
        <w:t xml:space="preserve"> ‘a sense of pressure </w:t>
      </w:r>
      <w:r w:rsidRPr="00147938">
        <w:rPr>
          <w:rFonts w:ascii="Times New Roman" w:eastAsia="Times New Roman" w:hAnsi="Times New Roman" w:cs="Times New Roman"/>
          <w:sz w:val="24"/>
          <w:szCs w:val="24"/>
        </w:rPr>
        <w:t xml:space="preserve">' were inductively identified themes. </w:t>
      </w:r>
    </w:p>
    <w:p w14:paraId="77A8D36B" w14:textId="4A081E3B" w:rsidR="009A3AA3" w:rsidRPr="00147938" w:rsidRDefault="009A3AA3" w:rsidP="00147938">
      <w:pPr>
        <w:spacing w:before="240" w:line="360" w:lineRule="auto"/>
        <w:ind w:firstLine="720"/>
        <w:rPr>
          <w:rFonts w:ascii="Times New Roman" w:eastAsia="Times New Roman" w:hAnsi="Times New Roman" w:cs="Times New Roman"/>
          <w:b/>
          <w:sz w:val="24"/>
          <w:szCs w:val="24"/>
        </w:rPr>
      </w:pPr>
      <w:r w:rsidRPr="00147938">
        <w:rPr>
          <w:rFonts w:ascii="Times New Roman" w:eastAsia="Times New Roman" w:hAnsi="Times New Roman" w:cs="Times New Roman"/>
          <w:sz w:val="24"/>
          <w:szCs w:val="24"/>
        </w:rPr>
        <w:t xml:space="preserve">Themes were divided into ‘emotion-related’ or ‘task-related’ themes. ‘Helped memory’, ‘distracting from task’ and ‘increased </w:t>
      </w:r>
      <w:r w:rsidR="007E7D01" w:rsidRPr="00147938">
        <w:rPr>
          <w:rFonts w:ascii="Times New Roman" w:eastAsia="Times New Roman" w:hAnsi="Times New Roman" w:cs="Times New Roman"/>
          <w:sz w:val="24"/>
          <w:szCs w:val="24"/>
        </w:rPr>
        <w:t>sleepiness‘</w:t>
      </w:r>
      <w:r w:rsidR="007E7D01">
        <w:rPr>
          <w:rFonts w:ascii="Times New Roman" w:eastAsia="Times New Roman" w:hAnsi="Times New Roman" w:cs="Times New Roman"/>
          <w:sz w:val="24"/>
          <w:szCs w:val="24"/>
        </w:rPr>
        <w:t xml:space="preserve"> </w:t>
      </w:r>
      <w:r w:rsidR="007E7D01" w:rsidRPr="00147938">
        <w:rPr>
          <w:rFonts w:ascii="Times New Roman" w:eastAsia="Times New Roman" w:hAnsi="Times New Roman" w:cs="Times New Roman"/>
          <w:sz w:val="24"/>
          <w:szCs w:val="24"/>
        </w:rPr>
        <w:t>were</w:t>
      </w:r>
      <w:r w:rsidRPr="00147938">
        <w:rPr>
          <w:rFonts w:ascii="Times New Roman" w:eastAsia="Times New Roman" w:hAnsi="Times New Roman" w:cs="Times New Roman"/>
          <w:sz w:val="24"/>
          <w:szCs w:val="24"/>
        </w:rPr>
        <w:t xml:space="preserve"> identified as ‘task-related themes’. ‘A sense of pressure or anxiety’, ‘music enjoyment’ and ‘a sense of relaxation’ were identified as ‘emotion-related </w:t>
      </w:r>
      <w:r w:rsidR="007E7D01" w:rsidRPr="00147938">
        <w:rPr>
          <w:rFonts w:ascii="Times New Roman" w:eastAsia="Times New Roman" w:hAnsi="Times New Roman" w:cs="Times New Roman"/>
          <w:sz w:val="24"/>
          <w:szCs w:val="24"/>
        </w:rPr>
        <w:t>themes</w:t>
      </w:r>
      <w:r w:rsidRPr="00147938">
        <w:rPr>
          <w:rFonts w:ascii="Times New Roman" w:eastAsia="Times New Roman" w:hAnsi="Times New Roman" w:cs="Times New Roman"/>
          <w:sz w:val="24"/>
          <w:szCs w:val="24"/>
        </w:rPr>
        <w:t xml:space="preserve">. The frequencies and percentages of these themes occurring in each theme is displayed in a set of tables (Appendix R). </w:t>
      </w:r>
    </w:p>
    <w:p w14:paraId="24CB0619" w14:textId="1BB5B6F7" w:rsidR="005C01E5" w:rsidRDefault="005C01E5" w:rsidP="007E218D">
      <w:pPr>
        <w:rPr>
          <w:rFonts w:ascii="Times New Roman" w:hAnsi="Times New Roman" w:cs="Times New Roman"/>
          <w:b/>
          <w:bCs/>
          <w:i/>
          <w:iCs/>
        </w:rPr>
      </w:pPr>
    </w:p>
    <w:p w14:paraId="2538EFF5" w14:textId="77777777" w:rsidR="005C01E5" w:rsidRDefault="005C01E5" w:rsidP="007E218D">
      <w:pPr>
        <w:rPr>
          <w:rFonts w:ascii="Times New Roman" w:hAnsi="Times New Roman" w:cs="Times New Roman"/>
          <w:b/>
          <w:bCs/>
          <w:i/>
          <w:iCs/>
        </w:rPr>
      </w:pPr>
    </w:p>
    <w:p w14:paraId="22C3B698" w14:textId="419A86C3" w:rsidR="009A3AA3" w:rsidRPr="005C01E5" w:rsidRDefault="009A3AA3" w:rsidP="007E218D">
      <w:pPr>
        <w:rPr>
          <w:rFonts w:ascii="Times New Roman" w:hAnsi="Times New Roman" w:cs="Times New Roman"/>
          <w:b/>
          <w:bCs/>
          <w:sz w:val="24"/>
          <w:szCs w:val="24"/>
        </w:rPr>
      </w:pPr>
      <w:r w:rsidRPr="005C01E5">
        <w:rPr>
          <w:rFonts w:ascii="Times New Roman" w:hAnsi="Times New Roman" w:cs="Times New Roman"/>
          <w:b/>
          <w:bCs/>
          <w:sz w:val="24"/>
          <w:szCs w:val="24"/>
        </w:rPr>
        <w:t>3.4 Task-Related themes</w:t>
      </w:r>
    </w:p>
    <w:p w14:paraId="50310B8D" w14:textId="77777777" w:rsidR="007E218D" w:rsidRPr="007E218D" w:rsidRDefault="007E218D" w:rsidP="007E218D">
      <w:pPr>
        <w:rPr>
          <w:rFonts w:ascii="Times New Roman" w:hAnsi="Times New Roman" w:cs="Times New Roman"/>
          <w:i/>
          <w:iCs/>
        </w:rPr>
      </w:pPr>
    </w:p>
    <w:p w14:paraId="4940AF79" w14:textId="77777777" w:rsidR="00E5449A" w:rsidRPr="005C01E5" w:rsidRDefault="009A3AA3" w:rsidP="007E218D">
      <w:pPr>
        <w:rPr>
          <w:rFonts w:ascii="Times New Roman" w:hAnsi="Times New Roman" w:cs="Times New Roman"/>
          <w:i/>
          <w:iCs/>
          <w:sz w:val="24"/>
          <w:szCs w:val="24"/>
        </w:rPr>
      </w:pPr>
      <w:r w:rsidRPr="005C01E5">
        <w:rPr>
          <w:rFonts w:ascii="Times New Roman" w:hAnsi="Times New Roman" w:cs="Times New Roman"/>
          <w:i/>
          <w:iCs/>
          <w:sz w:val="24"/>
          <w:szCs w:val="24"/>
        </w:rPr>
        <w:t>3.4.1 Helped Memory</w:t>
      </w:r>
    </w:p>
    <w:p w14:paraId="51988F05" w14:textId="23A81794" w:rsidR="00E5449A" w:rsidRPr="00147938" w:rsidRDefault="005C01E5" w:rsidP="00147938">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Many p</w:t>
      </w:r>
      <w:r w:rsidR="009A3AA3" w:rsidRPr="00147938">
        <w:rPr>
          <w:rFonts w:ascii="Times New Roman" w:eastAsia="Times New Roman" w:hAnsi="Times New Roman" w:cs="Times New Roman"/>
          <w:sz w:val="24"/>
          <w:szCs w:val="24"/>
        </w:rPr>
        <w:t xml:space="preserve">articipants reported that the music: ‘helped memory slightly’, ‘positively affected memory’ or ‘helped my memory from getting bored’. One participant reported that the background music ‘allowed me to relax and take in more </w:t>
      </w:r>
      <w:r w:rsidR="007E7D01" w:rsidRPr="00147938">
        <w:rPr>
          <w:rFonts w:ascii="Times New Roman" w:eastAsia="Times New Roman" w:hAnsi="Times New Roman" w:cs="Times New Roman"/>
          <w:sz w:val="24"/>
          <w:szCs w:val="24"/>
        </w:rPr>
        <w:t>information ‘</w:t>
      </w:r>
      <w:r w:rsidR="009A3AA3" w:rsidRPr="00147938">
        <w:rPr>
          <w:rFonts w:ascii="Times New Roman" w:eastAsia="Times New Roman" w:hAnsi="Times New Roman" w:cs="Times New Roman"/>
          <w:sz w:val="24"/>
          <w:szCs w:val="24"/>
        </w:rPr>
        <w:t xml:space="preserve">. Moreover, one participant stated that ‘I enjoyed the music and </w:t>
      </w:r>
      <w:r w:rsidR="007E7D01" w:rsidRPr="00147938">
        <w:rPr>
          <w:rFonts w:ascii="Times New Roman" w:eastAsia="Times New Roman" w:hAnsi="Times New Roman" w:cs="Times New Roman"/>
          <w:sz w:val="24"/>
          <w:szCs w:val="24"/>
        </w:rPr>
        <w:t>tempo,</w:t>
      </w:r>
      <w:r w:rsidR="009A3AA3" w:rsidRPr="00147938">
        <w:rPr>
          <w:rFonts w:ascii="Times New Roman" w:eastAsia="Times New Roman" w:hAnsi="Times New Roman" w:cs="Times New Roman"/>
          <w:sz w:val="24"/>
          <w:szCs w:val="24"/>
        </w:rPr>
        <w:t xml:space="preserve"> and this seemed to help me remember’. 68.18% of participants reported that the music ‘helped memory’ in the mid-tempo conditions (Table R1).</w:t>
      </w:r>
    </w:p>
    <w:p w14:paraId="64B39964" w14:textId="77777777" w:rsidR="00E5449A" w:rsidRPr="007E218D" w:rsidRDefault="009A3AA3" w:rsidP="007E218D">
      <w:pPr>
        <w:rPr>
          <w:rFonts w:ascii="Times New Roman" w:hAnsi="Times New Roman" w:cs="Times New Roman"/>
          <w:i/>
          <w:iCs/>
        </w:rPr>
      </w:pPr>
      <w:r w:rsidRPr="005C01E5">
        <w:rPr>
          <w:rFonts w:ascii="Times New Roman" w:hAnsi="Times New Roman" w:cs="Times New Roman"/>
          <w:i/>
          <w:iCs/>
          <w:sz w:val="24"/>
          <w:szCs w:val="24"/>
        </w:rPr>
        <w:t>3.4.2 Distracting from task</w:t>
      </w:r>
    </w:p>
    <w:p w14:paraId="591084B7" w14:textId="6B3FEC7B" w:rsidR="00E5449A" w:rsidRPr="00147938" w:rsidRDefault="009A3AA3" w:rsidP="00147938">
      <w:pPr>
        <w:spacing w:before="240" w:after="240" w:line="360" w:lineRule="auto"/>
        <w:ind w:firstLine="720"/>
        <w:rPr>
          <w:rFonts w:ascii="Times New Roman" w:eastAsia="Times New Roman" w:hAnsi="Times New Roman" w:cs="Times New Roman"/>
          <w:b/>
          <w:i/>
          <w:sz w:val="24"/>
          <w:szCs w:val="24"/>
        </w:rPr>
      </w:pPr>
      <w:r w:rsidRPr="00147938">
        <w:rPr>
          <w:rFonts w:ascii="Times New Roman" w:eastAsia="Times New Roman" w:hAnsi="Times New Roman" w:cs="Times New Roman"/>
          <w:sz w:val="24"/>
          <w:szCs w:val="24"/>
        </w:rPr>
        <w:t xml:space="preserve">Participants reported that the music ‘distracted me from studying’ or that it ‘stopped me from hearing my inner voice’. One participant reported; ‘I think the music was too </w:t>
      </w:r>
      <w:r w:rsidR="007E7D01" w:rsidRPr="00147938">
        <w:rPr>
          <w:rFonts w:ascii="Times New Roman" w:eastAsia="Times New Roman" w:hAnsi="Times New Roman" w:cs="Times New Roman"/>
          <w:sz w:val="24"/>
          <w:szCs w:val="24"/>
        </w:rPr>
        <w:t>relaxed,</w:t>
      </w:r>
      <w:r w:rsidRPr="00147938">
        <w:rPr>
          <w:rFonts w:ascii="Times New Roman" w:eastAsia="Times New Roman" w:hAnsi="Times New Roman" w:cs="Times New Roman"/>
          <w:sz w:val="24"/>
          <w:szCs w:val="24"/>
        </w:rPr>
        <w:t xml:space="preserve"> so I felt distracted’. 59.09% of participants expressed that the music was most distracting in the up-tempo conditions (Table R2). </w:t>
      </w:r>
    </w:p>
    <w:p w14:paraId="69C05631" w14:textId="77777777" w:rsidR="00E5449A" w:rsidRPr="007E218D" w:rsidRDefault="009A3AA3" w:rsidP="007E218D">
      <w:pPr>
        <w:rPr>
          <w:rFonts w:ascii="Times New Roman" w:hAnsi="Times New Roman" w:cs="Times New Roman"/>
          <w:i/>
          <w:iCs/>
          <w:sz w:val="24"/>
          <w:szCs w:val="24"/>
        </w:rPr>
      </w:pPr>
      <w:r w:rsidRPr="007E218D">
        <w:rPr>
          <w:rFonts w:ascii="Times New Roman" w:hAnsi="Times New Roman" w:cs="Times New Roman"/>
          <w:i/>
          <w:iCs/>
          <w:sz w:val="24"/>
          <w:szCs w:val="24"/>
        </w:rPr>
        <w:t>3.4.3 Increased Sleepiness</w:t>
      </w:r>
    </w:p>
    <w:p w14:paraId="33FB32FE" w14:textId="0289E4BB" w:rsidR="00516946" w:rsidRPr="00147938" w:rsidRDefault="009A3AA3" w:rsidP="00D476CA">
      <w:pPr>
        <w:spacing w:before="240" w:after="240" w:line="360" w:lineRule="auto"/>
        <w:ind w:firstLine="720"/>
        <w:rPr>
          <w:rFonts w:ascii="Times New Roman" w:eastAsia="Times New Roman" w:hAnsi="Times New Roman" w:cs="Times New Roman"/>
          <w:b/>
          <w:sz w:val="24"/>
          <w:szCs w:val="24"/>
        </w:rPr>
      </w:pPr>
      <w:r w:rsidRPr="00147938">
        <w:rPr>
          <w:rFonts w:ascii="Times New Roman" w:eastAsia="Times New Roman" w:hAnsi="Times New Roman" w:cs="Times New Roman"/>
          <w:sz w:val="24"/>
          <w:szCs w:val="24"/>
        </w:rPr>
        <w:t xml:space="preserve">Participants reported that the music was ‘sleepy’ or made them ‘doze-off’ or ‘feel tired’. 46.15% of participants reported that the music ‘increased sleepiness’ in the slow-tempo music conditions. Moreover, one participant reported; ‘the music made me feel </w:t>
      </w:r>
      <w:r w:rsidR="007E7D01" w:rsidRPr="00147938">
        <w:rPr>
          <w:rFonts w:ascii="Times New Roman" w:eastAsia="Times New Roman" w:hAnsi="Times New Roman" w:cs="Times New Roman"/>
          <w:sz w:val="24"/>
          <w:szCs w:val="24"/>
        </w:rPr>
        <w:t>sleepy,</w:t>
      </w:r>
      <w:r w:rsidRPr="00147938">
        <w:rPr>
          <w:rFonts w:ascii="Times New Roman" w:eastAsia="Times New Roman" w:hAnsi="Times New Roman" w:cs="Times New Roman"/>
          <w:sz w:val="24"/>
          <w:szCs w:val="24"/>
        </w:rPr>
        <w:t xml:space="preserve"> so it was harder to memorise’ (Table R3).</w:t>
      </w:r>
    </w:p>
    <w:p w14:paraId="75F5B80F" w14:textId="77777777" w:rsidR="00BD07E5" w:rsidRDefault="00BD07E5" w:rsidP="007E218D">
      <w:pPr>
        <w:rPr>
          <w:rFonts w:ascii="Times New Roman" w:hAnsi="Times New Roman" w:cs="Times New Roman"/>
          <w:b/>
          <w:bCs/>
          <w:sz w:val="24"/>
          <w:szCs w:val="24"/>
        </w:rPr>
      </w:pPr>
    </w:p>
    <w:p w14:paraId="7F42B0B1" w14:textId="77777777" w:rsidR="00BD07E5" w:rsidRDefault="00BD07E5" w:rsidP="007E218D">
      <w:pPr>
        <w:rPr>
          <w:rFonts w:ascii="Times New Roman" w:hAnsi="Times New Roman" w:cs="Times New Roman"/>
          <w:b/>
          <w:bCs/>
          <w:sz w:val="24"/>
          <w:szCs w:val="24"/>
        </w:rPr>
      </w:pPr>
    </w:p>
    <w:p w14:paraId="4FD3EBC7" w14:textId="77777777" w:rsidR="00BD07E5" w:rsidRDefault="00BD07E5" w:rsidP="007E218D">
      <w:pPr>
        <w:rPr>
          <w:rFonts w:ascii="Times New Roman" w:hAnsi="Times New Roman" w:cs="Times New Roman"/>
          <w:b/>
          <w:bCs/>
          <w:sz w:val="24"/>
          <w:szCs w:val="24"/>
        </w:rPr>
      </w:pPr>
    </w:p>
    <w:p w14:paraId="491EE4F1" w14:textId="77777777" w:rsidR="00BD07E5" w:rsidRDefault="00BD07E5" w:rsidP="007E218D">
      <w:pPr>
        <w:rPr>
          <w:rFonts w:ascii="Times New Roman" w:hAnsi="Times New Roman" w:cs="Times New Roman"/>
          <w:b/>
          <w:bCs/>
          <w:sz w:val="24"/>
          <w:szCs w:val="24"/>
        </w:rPr>
      </w:pPr>
    </w:p>
    <w:p w14:paraId="143E6BD7" w14:textId="77777777" w:rsidR="00BD07E5" w:rsidRDefault="00BD07E5" w:rsidP="007E218D">
      <w:pPr>
        <w:rPr>
          <w:rFonts w:ascii="Times New Roman" w:hAnsi="Times New Roman" w:cs="Times New Roman"/>
          <w:b/>
          <w:bCs/>
          <w:sz w:val="24"/>
          <w:szCs w:val="24"/>
        </w:rPr>
      </w:pPr>
    </w:p>
    <w:p w14:paraId="74772660" w14:textId="77777777" w:rsidR="00BD07E5" w:rsidRDefault="00BD07E5" w:rsidP="007E218D">
      <w:pPr>
        <w:rPr>
          <w:rFonts w:ascii="Times New Roman" w:hAnsi="Times New Roman" w:cs="Times New Roman"/>
          <w:b/>
          <w:bCs/>
          <w:sz w:val="24"/>
          <w:szCs w:val="24"/>
        </w:rPr>
      </w:pPr>
    </w:p>
    <w:p w14:paraId="12B3DEEA" w14:textId="39BBCB68" w:rsidR="00E5449A" w:rsidRPr="004A7FF8" w:rsidRDefault="009A3AA3" w:rsidP="007E218D">
      <w:pPr>
        <w:rPr>
          <w:rFonts w:ascii="Times New Roman" w:hAnsi="Times New Roman" w:cs="Times New Roman"/>
          <w:b/>
          <w:bCs/>
          <w:sz w:val="24"/>
          <w:szCs w:val="24"/>
        </w:rPr>
      </w:pPr>
      <w:r w:rsidRPr="004A7FF8">
        <w:rPr>
          <w:rFonts w:ascii="Times New Roman" w:hAnsi="Times New Roman" w:cs="Times New Roman"/>
          <w:b/>
          <w:bCs/>
          <w:sz w:val="24"/>
          <w:szCs w:val="24"/>
        </w:rPr>
        <w:t>3.5 Emotion- Related themes</w:t>
      </w:r>
    </w:p>
    <w:p w14:paraId="1FEA48E3" w14:textId="77777777" w:rsidR="00D476CA" w:rsidRPr="007E218D" w:rsidRDefault="00D476CA" w:rsidP="007E218D">
      <w:pPr>
        <w:rPr>
          <w:rFonts w:ascii="Times New Roman" w:hAnsi="Times New Roman" w:cs="Times New Roman"/>
          <w:i/>
          <w:iCs/>
          <w:sz w:val="24"/>
          <w:szCs w:val="24"/>
        </w:rPr>
      </w:pPr>
    </w:p>
    <w:p w14:paraId="197B641E" w14:textId="77777777" w:rsidR="00E5449A" w:rsidRPr="007E218D" w:rsidRDefault="009A3AA3" w:rsidP="007E218D">
      <w:pPr>
        <w:rPr>
          <w:rFonts w:ascii="Times New Roman" w:hAnsi="Times New Roman" w:cs="Times New Roman"/>
          <w:i/>
          <w:iCs/>
          <w:sz w:val="24"/>
          <w:szCs w:val="24"/>
        </w:rPr>
      </w:pPr>
      <w:r w:rsidRPr="007E218D">
        <w:rPr>
          <w:rFonts w:ascii="Times New Roman" w:hAnsi="Times New Roman" w:cs="Times New Roman"/>
          <w:i/>
          <w:iCs/>
          <w:sz w:val="24"/>
          <w:szCs w:val="24"/>
        </w:rPr>
        <w:t>3.5.1 Music Enjoyment</w:t>
      </w:r>
    </w:p>
    <w:p w14:paraId="3140FD45" w14:textId="1A0829A9" w:rsidR="00C54067" w:rsidRPr="00BD07E5" w:rsidRDefault="009A3AA3" w:rsidP="00BD07E5">
      <w:pPr>
        <w:spacing w:before="240" w:after="240" w:line="360" w:lineRule="auto"/>
        <w:ind w:firstLine="720"/>
        <w:rPr>
          <w:rFonts w:ascii="Times New Roman" w:eastAsia="Times New Roman" w:hAnsi="Times New Roman" w:cs="Times New Roman"/>
          <w:sz w:val="24"/>
          <w:szCs w:val="24"/>
        </w:rPr>
      </w:pPr>
      <w:r w:rsidRPr="00147938">
        <w:rPr>
          <w:rFonts w:ascii="Times New Roman" w:eastAsia="Times New Roman" w:hAnsi="Times New Roman" w:cs="Times New Roman"/>
          <w:sz w:val="24"/>
          <w:szCs w:val="24"/>
        </w:rPr>
        <w:t xml:space="preserve">Participants stated that the music was ‘enjoyable’, ‘nice’, ‘pleasant’, ‘stimulating’ ‘uplifting’ or ‘satisfying’.  66.67% of participants in the major key conditions and </w:t>
      </w:r>
      <w:r w:rsidRPr="00147938">
        <w:rPr>
          <w:rFonts w:ascii="Times New Roman" w:eastAsia="Times New Roman" w:hAnsi="Times New Roman" w:cs="Times New Roman"/>
          <w:sz w:val="24"/>
          <w:szCs w:val="24"/>
        </w:rPr>
        <w:lastRenderedPageBreak/>
        <w:t>52.70% of participants in the minor key conditions reported ‘music enjoyment’ (Table R4).</w:t>
      </w:r>
    </w:p>
    <w:p w14:paraId="4A586FD0" w14:textId="77777777" w:rsidR="00C54067" w:rsidRDefault="00C54067" w:rsidP="007E218D">
      <w:pPr>
        <w:rPr>
          <w:rFonts w:ascii="Times New Roman" w:hAnsi="Times New Roman" w:cs="Times New Roman"/>
          <w:i/>
          <w:iCs/>
          <w:sz w:val="24"/>
          <w:szCs w:val="24"/>
        </w:rPr>
      </w:pPr>
    </w:p>
    <w:p w14:paraId="367B8B87" w14:textId="2541048E" w:rsidR="00E5449A" w:rsidRPr="007E218D" w:rsidRDefault="009A3AA3" w:rsidP="007E218D">
      <w:pPr>
        <w:rPr>
          <w:rFonts w:ascii="Times New Roman" w:hAnsi="Times New Roman" w:cs="Times New Roman"/>
          <w:i/>
          <w:iCs/>
          <w:sz w:val="24"/>
          <w:szCs w:val="24"/>
        </w:rPr>
      </w:pPr>
      <w:r w:rsidRPr="007E218D">
        <w:rPr>
          <w:rFonts w:ascii="Times New Roman" w:hAnsi="Times New Roman" w:cs="Times New Roman"/>
          <w:i/>
          <w:iCs/>
          <w:sz w:val="24"/>
          <w:szCs w:val="24"/>
        </w:rPr>
        <w:t>3.5.2 A Sense of Relaxation</w:t>
      </w:r>
    </w:p>
    <w:p w14:paraId="739819FB" w14:textId="029D5A11" w:rsidR="00D476CA" w:rsidRPr="005C01E5" w:rsidRDefault="009A3AA3" w:rsidP="005C01E5">
      <w:pPr>
        <w:spacing w:before="240" w:after="240" w:line="360" w:lineRule="auto"/>
        <w:ind w:firstLine="720"/>
        <w:rPr>
          <w:rStyle w:val="Strong"/>
          <w:rFonts w:ascii="Times New Roman" w:eastAsia="Times New Roman" w:hAnsi="Times New Roman" w:cs="Times New Roman"/>
          <w:bCs w:val="0"/>
          <w:sz w:val="24"/>
          <w:szCs w:val="24"/>
        </w:rPr>
      </w:pPr>
      <w:r w:rsidRPr="00147938">
        <w:rPr>
          <w:rFonts w:ascii="Times New Roman" w:eastAsia="Times New Roman" w:hAnsi="Times New Roman" w:cs="Times New Roman"/>
          <w:sz w:val="24"/>
          <w:szCs w:val="24"/>
        </w:rPr>
        <w:t xml:space="preserve">Participants reported that the music was ‘chilled’, ‘relaxing’, ‘soothing’, ‘calming’, and ‘peaceful’ predominantly in the slow tempo conditions, and to a lesser extent in the mid-tempo and </w:t>
      </w:r>
      <w:r w:rsidR="007E7D01" w:rsidRPr="00147938">
        <w:rPr>
          <w:rFonts w:ascii="Times New Roman" w:eastAsia="Times New Roman" w:hAnsi="Times New Roman" w:cs="Times New Roman"/>
          <w:sz w:val="24"/>
          <w:szCs w:val="24"/>
        </w:rPr>
        <w:t>up-tempo</w:t>
      </w:r>
      <w:r w:rsidRPr="00147938">
        <w:rPr>
          <w:rFonts w:ascii="Times New Roman" w:eastAsia="Times New Roman" w:hAnsi="Times New Roman" w:cs="Times New Roman"/>
          <w:sz w:val="24"/>
          <w:szCs w:val="24"/>
        </w:rPr>
        <w:t xml:space="preserve"> </w:t>
      </w:r>
      <w:r w:rsidR="007E7D01" w:rsidRPr="00147938">
        <w:rPr>
          <w:rFonts w:ascii="Times New Roman" w:eastAsia="Times New Roman" w:hAnsi="Times New Roman" w:cs="Times New Roman"/>
          <w:sz w:val="24"/>
          <w:szCs w:val="24"/>
        </w:rPr>
        <w:t>conditions.</w:t>
      </w:r>
      <w:r w:rsidRPr="00147938">
        <w:rPr>
          <w:rFonts w:ascii="Times New Roman" w:eastAsia="Times New Roman" w:hAnsi="Times New Roman" w:cs="Times New Roman"/>
          <w:sz w:val="24"/>
          <w:szCs w:val="24"/>
        </w:rPr>
        <w:t xml:space="preserve"> 88.46% of </w:t>
      </w:r>
      <w:r w:rsidR="007E7D01" w:rsidRPr="00147938">
        <w:rPr>
          <w:rFonts w:ascii="Times New Roman" w:eastAsia="Times New Roman" w:hAnsi="Times New Roman" w:cs="Times New Roman"/>
          <w:sz w:val="24"/>
          <w:szCs w:val="24"/>
        </w:rPr>
        <w:t>participants in</w:t>
      </w:r>
      <w:r w:rsidRPr="00147938">
        <w:rPr>
          <w:rFonts w:ascii="Times New Roman" w:eastAsia="Times New Roman" w:hAnsi="Times New Roman" w:cs="Times New Roman"/>
          <w:sz w:val="24"/>
          <w:szCs w:val="24"/>
        </w:rPr>
        <w:t xml:space="preserve"> the slow-tempo conditions described the music as ‘inducing a sense of relaxation’. One participant reported ’it relaxed me which helped block out background noise’ and another stated: ‘I really liked how relaxing the music was’. (Table R5).</w:t>
      </w:r>
    </w:p>
    <w:p w14:paraId="10069F92" w14:textId="3C8FCC29" w:rsidR="00E5449A" w:rsidRPr="007E218D" w:rsidRDefault="009A3AA3" w:rsidP="007E218D">
      <w:pPr>
        <w:rPr>
          <w:rFonts w:ascii="Times New Roman" w:hAnsi="Times New Roman" w:cs="Times New Roman"/>
          <w:i/>
          <w:iCs/>
          <w:sz w:val="24"/>
          <w:szCs w:val="24"/>
        </w:rPr>
      </w:pPr>
      <w:r w:rsidRPr="007E218D">
        <w:rPr>
          <w:rFonts w:ascii="Times New Roman" w:hAnsi="Times New Roman" w:cs="Times New Roman"/>
          <w:i/>
          <w:iCs/>
          <w:sz w:val="24"/>
          <w:szCs w:val="24"/>
        </w:rPr>
        <w:t xml:space="preserve">3.5.3 A Sense of Pressure  </w:t>
      </w:r>
    </w:p>
    <w:p w14:paraId="7AF2B357" w14:textId="59DD5996" w:rsidR="00C54067" w:rsidRPr="00C24BA7" w:rsidRDefault="009A3AA3" w:rsidP="00C24BA7">
      <w:pPr>
        <w:spacing w:before="240" w:after="240" w:line="360" w:lineRule="auto"/>
        <w:ind w:firstLine="720"/>
        <w:rPr>
          <w:rFonts w:ascii="Times New Roman" w:eastAsia="Times New Roman" w:hAnsi="Times New Roman" w:cs="Times New Roman"/>
          <w:b/>
          <w:sz w:val="24"/>
          <w:szCs w:val="24"/>
        </w:rPr>
      </w:pPr>
      <w:r w:rsidRPr="00147938">
        <w:rPr>
          <w:rFonts w:ascii="Times New Roman" w:eastAsia="Times New Roman" w:hAnsi="Times New Roman" w:cs="Times New Roman"/>
          <w:sz w:val="24"/>
          <w:szCs w:val="24"/>
        </w:rPr>
        <w:t xml:space="preserve">31.82% of participants reported ‘feeling under pressure’ or that the music was ‘overbearing’ or ‘too fast and overwhelming’ in the up-tempo background music conditions.  One participant </w:t>
      </w:r>
      <w:r w:rsidR="007E7D01" w:rsidRPr="00147938">
        <w:rPr>
          <w:rFonts w:ascii="Times New Roman" w:eastAsia="Times New Roman" w:hAnsi="Times New Roman" w:cs="Times New Roman"/>
          <w:sz w:val="24"/>
          <w:szCs w:val="24"/>
        </w:rPr>
        <w:t>stated,</w:t>
      </w:r>
      <w:r w:rsidRPr="00147938">
        <w:rPr>
          <w:rFonts w:ascii="Times New Roman" w:eastAsia="Times New Roman" w:hAnsi="Times New Roman" w:cs="Times New Roman"/>
          <w:sz w:val="24"/>
          <w:szCs w:val="24"/>
        </w:rPr>
        <w:t xml:space="preserve"> ‘I felt under pressure which might have distracted me from reading’ (Table R6).</w:t>
      </w:r>
    </w:p>
    <w:p w14:paraId="33ED613A" w14:textId="3DC64931" w:rsidR="00E5449A" w:rsidRPr="00562E79" w:rsidRDefault="009A3AA3" w:rsidP="00562E79">
      <w:pPr>
        <w:jc w:val="center"/>
        <w:rPr>
          <w:rFonts w:ascii="Times New Roman" w:hAnsi="Times New Roman" w:cs="Times New Roman"/>
          <w:b/>
          <w:bCs/>
          <w:sz w:val="24"/>
          <w:szCs w:val="24"/>
          <w:highlight w:val="magenta"/>
        </w:rPr>
      </w:pPr>
      <w:r w:rsidRPr="00562E79">
        <w:rPr>
          <w:rFonts w:ascii="Times New Roman" w:hAnsi="Times New Roman" w:cs="Times New Roman"/>
          <w:b/>
          <w:bCs/>
          <w:sz w:val="24"/>
          <w:szCs w:val="24"/>
        </w:rPr>
        <w:t>Discussion</w:t>
      </w:r>
    </w:p>
    <w:p w14:paraId="34B7C31D" w14:textId="77777777" w:rsidR="00E5449A" w:rsidRPr="007E218D" w:rsidRDefault="009A3AA3" w:rsidP="007E218D">
      <w:pPr>
        <w:rPr>
          <w:rFonts w:ascii="Times New Roman" w:hAnsi="Times New Roman" w:cs="Times New Roman"/>
          <w:b/>
          <w:bCs/>
          <w:sz w:val="24"/>
          <w:szCs w:val="24"/>
        </w:rPr>
      </w:pPr>
      <w:r w:rsidRPr="007E218D">
        <w:rPr>
          <w:rFonts w:ascii="Times New Roman" w:hAnsi="Times New Roman" w:cs="Times New Roman"/>
          <w:b/>
          <w:bCs/>
          <w:sz w:val="24"/>
          <w:szCs w:val="24"/>
        </w:rPr>
        <w:t>4.1 Overview</w:t>
      </w:r>
    </w:p>
    <w:p w14:paraId="08C50F99" w14:textId="62919D2F" w:rsidR="009A3AA3" w:rsidRPr="00147938" w:rsidRDefault="009A3AA3" w:rsidP="00147938">
      <w:pPr>
        <w:spacing w:before="240" w:after="240" w:line="360" w:lineRule="auto"/>
        <w:ind w:firstLine="720"/>
        <w:rPr>
          <w:rFonts w:ascii="Times New Roman" w:eastAsia="Times New Roman" w:hAnsi="Times New Roman" w:cs="Times New Roman"/>
          <w:b/>
          <w:sz w:val="24"/>
          <w:szCs w:val="24"/>
        </w:rPr>
      </w:pPr>
      <w:r w:rsidRPr="00147938">
        <w:rPr>
          <w:rFonts w:ascii="Times New Roman" w:eastAsia="Times New Roman" w:hAnsi="Times New Roman" w:cs="Times New Roman"/>
          <w:sz w:val="24"/>
          <w:szCs w:val="24"/>
        </w:rPr>
        <w:t>The current study aims to investigate the relationship between background music’s constituent characteristics (key and tempo</w:t>
      </w:r>
      <w:r w:rsidR="007E7D01" w:rsidRPr="00147938">
        <w:rPr>
          <w:rFonts w:ascii="Times New Roman" w:eastAsia="Times New Roman" w:hAnsi="Times New Roman" w:cs="Times New Roman"/>
          <w:sz w:val="24"/>
          <w:szCs w:val="24"/>
        </w:rPr>
        <w:t>) and</w:t>
      </w:r>
      <w:r w:rsidRPr="00147938">
        <w:rPr>
          <w:rFonts w:ascii="Times New Roman" w:eastAsia="Times New Roman" w:hAnsi="Times New Roman" w:cs="Times New Roman"/>
          <w:sz w:val="24"/>
          <w:szCs w:val="24"/>
        </w:rPr>
        <w:t xml:space="preserve"> working memory through use of a reading comprehension with a task-switching component. Moreover, it also aims to explore how background music affects participants' emotional and cognitive experience whilst doing a memory task. Although previous studies have investigated the relationship between music and working memory, very few have tested the relationship between music’s constituent characteristics and background music, instead focusing on genre (Dodge &amp; </w:t>
      </w:r>
      <w:proofErr w:type="spellStart"/>
      <w:r w:rsidRPr="00147938">
        <w:rPr>
          <w:rFonts w:ascii="Times New Roman" w:eastAsia="Times New Roman" w:hAnsi="Times New Roman" w:cs="Times New Roman"/>
          <w:sz w:val="24"/>
          <w:szCs w:val="24"/>
        </w:rPr>
        <w:t>Mensink</w:t>
      </w:r>
      <w:proofErr w:type="spellEnd"/>
      <w:r w:rsidRPr="00147938">
        <w:rPr>
          <w:rFonts w:ascii="Times New Roman" w:eastAsia="Times New Roman" w:hAnsi="Times New Roman" w:cs="Times New Roman"/>
          <w:sz w:val="24"/>
          <w:szCs w:val="24"/>
        </w:rPr>
        <w:t xml:space="preserve">, 2014; </w:t>
      </w:r>
      <w:proofErr w:type="spellStart"/>
      <w:r w:rsidRPr="00147938">
        <w:rPr>
          <w:rFonts w:ascii="Times New Roman" w:eastAsia="Times New Roman" w:hAnsi="Times New Roman" w:cs="Times New Roman"/>
          <w:sz w:val="24"/>
          <w:szCs w:val="24"/>
        </w:rPr>
        <w:t>Bottiroli</w:t>
      </w:r>
      <w:proofErr w:type="spellEnd"/>
      <w:r w:rsidRPr="00147938">
        <w:rPr>
          <w:rFonts w:ascii="Times New Roman" w:eastAsia="Times New Roman" w:hAnsi="Times New Roman" w:cs="Times New Roman"/>
          <w:sz w:val="24"/>
          <w:szCs w:val="24"/>
        </w:rPr>
        <w:t xml:space="preserve"> et al., 2014). As aforementioned,</w:t>
      </w:r>
      <w:r w:rsidR="00B47EEC">
        <w:rPr>
          <w:rFonts w:ascii="Times New Roman" w:eastAsia="Times New Roman" w:hAnsi="Times New Roman" w:cs="Times New Roman"/>
          <w:sz w:val="24"/>
          <w:szCs w:val="24"/>
        </w:rPr>
        <w:t xml:space="preserve"> </w:t>
      </w:r>
      <w:r w:rsidRPr="00147938">
        <w:rPr>
          <w:rFonts w:ascii="Times New Roman" w:eastAsia="Times New Roman" w:hAnsi="Times New Roman" w:cs="Times New Roman"/>
          <w:sz w:val="24"/>
          <w:szCs w:val="24"/>
        </w:rPr>
        <w:t xml:space="preserve">research in this area has reportedly been inconsistent and inconclusive (de la Mora Velasco &amp; </w:t>
      </w:r>
      <w:proofErr w:type="spellStart"/>
      <w:r w:rsidRPr="00147938">
        <w:rPr>
          <w:rFonts w:ascii="Times New Roman" w:eastAsia="Times New Roman" w:hAnsi="Times New Roman" w:cs="Times New Roman"/>
          <w:sz w:val="24"/>
          <w:szCs w:val="24"/>
        </w:rPr>
        <w:t>Hirumi</w:t>
      </w:r>
      <w:proofErr w:type="spellEnd"/>
      <w:r w:rsidRPr="00147938">
        <w:rPr>
          <w:rFonts w:ascii="Times New Roman" w:eastAsia="Times New Roman" w:hAnsi="Times New Roman" w:cs="Times New Roman"/>
          <w:sz w:val="24"/>
          <w:szCs w:val="24"/>
        </w:rPr>
        <w:t xml:space="preserve"> 2020). The current study indicates that the tempo and key of the background music may not have a significant impact on working memory (RQ1), and there does not appear to be an optimal background music condition to facilitate working memory (RQ2). However, the </w:t>
      </w:r>
      <w:r w:rsidRPr="00147938">
        <w:rPr>
          <w:rFonts w:ascii="Times New Roman" w:eastAsia="Times New Roman" w:hAnsi="Times New Roman" w:cs="Times New Roman"/>
          <w:sz w:val="24"/>
          <w:szCs w:val="24"/>
        </w:rPr>
        <w:lastRenderedPageBreak/>
        <w:t>exploration of participants' subjective emotional and cognitive experiences of doing a memory task reports novel findings (RQ3). These questions are explored in more detail below.</w:t>
      </w:r>
    </w:p>
    <w:p w14:paraId="0AF40ED1" w14:textId="77777777" w:rsidR="00E5449A" w:rsidRPr="003F046B" w:rsidRDefault="009A3AA3" w:rsidP="003F046B">
      <w:pPr>
        <w:rPr>
          <w:rFonts w:ascii="Times New Roman" w:hAnsi="Times New Roman" w:cs="Times New Roman"/>
          <w:b/>
          <w:bCs/>
          <w:sz w:val="24"/>
          <w:szCs w:val="24"/>
        </w:rPr>
      </w:pPr>
      <w:r w:rsidRPr="003F046B">
        <w:rPr>
          <w:rFonts w:ascii="Times New Roman" w:hAnsi="Times New Roman" w:cs="Times New Roman"/>
          <w:b/>
          <w:bCs/>
          <w:sz w:val="24"/>
          <w:szCs w:val="24"/>
        </w:rPr>
        <w:t>4.2 Relationships between Working Memory and Background Music</w:t>
      </w:r>
    </w:p>
    <w:p w14:paraId="4FE91E2C" w14:textId="038AAE7E" w:rsidR="00E5449A" w:rsidRPr="00147938" w:rsidRDefault="009A3AA3" w:rsidP="00147938">
      <w:pPr>
        <w:spacing w:before="240" w:after="240" w:line="360" w:lineRule="auto"/>
        <w:ind w:firstLine="720"/>
        <w:rPr>
          <w:rFonts w:ascii="Times New Roman" w:eastAsia="Times New Roman" w:hAnsi="Times New Roman" w:cs="Times New Roman"/>
          <w:sz w:val="24"/>
          <w:szCs w:val="24"/>
        </w:rPr>
      </w:pPr>
      <w:r w:rsidRPr="00147938">
        <w:rPr>
          <w:rFonts w:ascii="Times New Roman" w:eastAsia="Times New Roman" w:hAnsi="Times New Roman" w:cs="Times New Roman"/>
          <w:sz w:val="24"/>
          <w:szCs w:val="24"/>
        </w:rPr>
        <w:t>It was hypothesised that there would be a statistically significant interaction between tempo and key on working memory (H1a). This hypothesis was not supported, conflicting with previous research studies stating that slow tempo minor key music improves processing speed and memory (</w:t>
      </w:r>
      <w:proofErr w:type="spellStart"/>
      <w:r w:rsidRPr="00147938">
        <w:rPr>
          <w:rFonts w:ascii="Times New Roman" w:eastAsia="Times New Roman" w:hAnsi="Times New Roman" w:cs="Times New Roman"/>
          <w:sz w:val="24"/>
          <w:szCs w:val="24"/>
        </w:rPr>
        <w:t>Bottiroli</w:t>
      </w:r>
      <w:proofErr w:type="spellEnd"/>
      <w:r w:rsidRPr="00147938">
        <w:rPr>
          <w:rFonts w:ascii="Times New Roman" w:eastAsia="Times New Roman" w:hAnsi="Times New Roman" w:cs="Times New Roman"/>
          <w:sz w:val="24"/>
          <w:szCs w:val="24"/>
        </w:rPr>
        <w:t xml:space="preserve"> et al., 2014). The second hypothesis proposed that there</w:t>
      </w:r>
      <w:r w:rsidRPr="00147938">
        <w:rPr>
          <w:rFonts w:ascii="Times New Roman" w:eastAsia="Times New Roman" w:hAnsi="Times New Roman" w:cs="Times New Roman"/>
          <w:b/>
          <w:color w:val="17365D"/>
          <w:sz w:val="24"/>
          <w:szCs w:val="24"/>
        </w:rPr>
        <w:t xml:space="preserve"> </w:t>
      </w:r>
      <w:r w:rsidRPr="00147938">
        <w:rPr>
          <w:rFonts w:ascii="Times New Roman" w:eastAsia="Times New Roman" w:hAnsi="Times New Roman" w:cs="Times New Roman"/>
          <w:sz w:val="24"/>
          <w:szCs w:val="24"/>
        </w:rPr>
        <w:t xml:space="preserve">would be a statistically significant impact on participants' working memory, based on the tempo of the background music played (H1b). This hypothesis was not supported, consistent with research conducted by </w:t>
      </w:r>
      <w:proofErr w:type="spellStart"/>
      <w:r w:rsidRPr="00147938">
        <w:rPr>
          <w:rFonts w:ascii="Times New Roman" w:eastAsia="Times New Roman" w:hAnsi="Times New Roman" w:cs="Times New Roman"/>
          <w:sz w:val="24"/>
          <w:szCs w:val="24"/>
        </w:rPr>
        <w:t>Jäncke</w:t>
      </w:r>
      <w:proofErr w:type="spellEnd"/>
      <w:r w:rsidRPr="00147938">
        <w:rPr>
          <w:rFonts w:ascii="Times New Roman" w:eastAsia="Times New Roman" w:hAnsi="Times New Roman" w:cs="Times New Roman"/>
          <w:sz w:val="24"/>
          <w:szCs w:val="24"/>
        </w:rPr>
        <w:t xml:space="preserve"> and </w:t>
      </w:r>
      <w:proofErr w:type="spellStart"/>
      <w:r w:rsidRPr="00147938">
        <w:rPr>
          <w:rFonts w:ascii="Times New Roman" w:eastAsia="Times New Roman" w:hAnsi="Times New Roman" w:cs="Times New Roman"/>
          <w:sz w:val="24"/>
          <w:szCs w:val="24"/>
        </w:rPr>
        <w:t>Sandmann</w:t>
      </w:r>
      <w:proofErr w:type="spellEnd"/>
      <w:r w:rsidRPr="00147938">
        <w:rPr>
          <w:rFonts w:ascii="Times New Roman" w:eastAsia="Times New Roman" w:hAnsi="Times New Roman" w:cs="Times New Roman"/>
          <w:sz w:val="24"/>
          <w:szCs w:val="24"/>
        </w:rPr>
        <w:t xml:space="preserve"> (2010) who report that background music of varying tempos has no effect on memory. Finally, it was hypothesised that there would be a statistically significant impact on working memory based on the key of the background music played (H1c). This hypothesis was not supported, which. is consistent with research conducted by Nguyen and </w:t>
      </w:r>
      <w:proofErr w:type="spellStart"/>
      <w:r w:rsidRPr="00147938">
        <w:rPr>
          <w:rFonts w:ascii="Times New Roman" w:eastAsia="Times New Roman" w:hAnsi="Times New Roman" w:cs="Times New Roman"/>
          <w:sz w:val="24"/>
          <w:szCs w:val="24"/>
        </w:rPr>
        <w:t>Grahn</w:t>
      </w:r>
      <w:proofErr w:type="spellEnd"/>
      <w:r w:rsidRPr="00147938">
        <w:rPr>
          <w:rFonts w:ascii="Times New Roman" w:eastAsia="Times New Roman" w:hAnsi="Times New Roman" w:cs="Times New Roman"/>
          <w:sz w:val="24"/>
          <w:szCs w:val="24"/>
        </w:rPr>
        <w:t xml:space="preserve"> (2017) who suggest that background music of varying moods and levels of arousal does not enhance memory overall. This may be explained by the participants’ subjective working memory capacities Zhang et al. (2017). These findings suggest that the tempo and key </w:t>
      </w:r>
      <w:r w:rsidR="007E7D01" w:rsidRPr="00147938">
        <w:rPr>
          <w:rFonts w:ascii="Times New Roman" w:eastAsia="Times New Roman" w:hAnsi="Times New Roman" w:cs="Times New Roman"/>
          <w:sz w:val="24"/>
          <w:szCs w:val="24"/>
        </w:rPr>
        <w:t>of background</w:t>
      </w:r>
      <w:r w:rsidRPr="00147938">
        <w:rPr>
          <w:rFonts w:ascii="Times New Roman" w:eastAsia="Times New Roman" w:hAnsi="Times New Roman" w:cs="Times New Roman"/>
          <w:sz w:val="24"/>
          <w:szCs w:val="24"/>
        </w:rPr>
        <w:t xml:space="preserve"> music do not have a significant impact on working memory (RQ1).</w:t>
      </w:r>
    </w:p>
    <w:p w14:paraId="675F3622" w14:textId="3AB180CF" w:rsidR="00C54067" w:rsidRPr="000734DD" w:rsidRDefault="009A3AA3" w:rsidP="000734DD">
      <w:pPr>
        <w:spacing w:before="240" w:after="240" w:line="360" w:lineRule="auto"/>
        <w:ind w:firstLine="720"/>
        <w:rPr>
          <w:rFonts w:ascii="Times New Roman" w:eastAsia="Times New Roman" w:hAnsi="Times New Roman" w:cs="Times New Roman"/>
          <w:b/>
          <w:sz w:val="24"/>
          <w:szCs w:val="24"/>
        </w:rPr>
      </w:pPr>
      <w:r w:rsidRPr="00147938">
        <w:rPr>
          <w:rFonts w:ascii="Times New Roman" w:eastAsia="Times New Roman" w:hAnsi="Times New Roman" w:cs="Times New Roman"/>
          <w:sz w:val="24"/>
          <w:szCs w:val="24"/>
        </w:rPr>
        <w:t xml:space="preserve">It was also hypothesised that there would be a statistically significant difference for the students in their working memory scores, based on the background music condition (including </w:t>
      </w:r>
      <w:r w:rsidR="007E7D01" w:rsidRPr="00147938">
        <w:rPr>
          <w:rFonts w:ascii="Times New Roman" w:eastAsia="Times New Roman" w:hAnsi="Times New Roman" w:cs="Times New Roman"/>
          <w:sz w:val="24"/>
          <w:szCs w:val="24"/>
        </w:rPr>
        <w:t>a silence</w:t>
      </w:r>
      <w:r w:rsidRPr="00147938">
        <w:rPr>
          <w:rFonts w:ascii="Times New Roman" w:eastAsia="Times New Roman" w:hAnsi="Times New Roman" w:cs="Times New Roman"/>
          <w:sz w:val="24"/>
          <w:szCs w:val="24"/>
        </w:rPr>
        <w:t xml:space="preserve"> condition), (H2). This hypothesis was not supported, consistent with previous research suggesting that background music, compared to silence, has no significant effect on memory, and that music of varying tempos and keys has no effect on memory (</w:t>
      </w:r>
      <w:proofErr w:type="spellStart"/>
      <w:r w:rsidRPr="00147938">
        <w:rPr>
          <w:rFonts w:ascii="Times New Roman" w:eastAsia="Times New Roman" w:hAnsi="Times New Roman" w:cs="Times New Roman"/>
          <w:sz w:val="24"/>
          <w:szCs w:val="24"/>
        </w:rPr>
        <w:t>Jäncke</w:t>
      </w:r>
      <w:proofErr w:type="spellEnd"/>
      <w:r w:rsidRPr="00147938">
        <w:rPr>
          <w:rFonts w:ascii="Times New Roman" w:eastAsia="Times New Roman" w:hAnsi="Times New Roman" w:cs="Times New Roman"/>
          <w:sz w:val="24"/>
          <w:szCs w:val="24"/>
        </w:rPr>
        <w:t xml:space="preserve"> &amp; </w:t>
      </w:r>
      <w:proofErr w:type="spellStart"/>
      <w:r w:rsidRPr="00147938">
        <w:rPr>
          <w:rFonts w:ascii="Times New Roman" w:eastAsia="Times New Roman" w:hAnsi="Times New Roman" w:cs="Times New Roman"/>
          <w:sz w:val="24"/>
          <w:szCs w:val="24"/>
        </w:rPr>
        <w:t>Sandmann</w:t>
      </w:r>
      <w:proofErr w:type="spellEnd"/>
      <w:r w:rsidRPr="00147938">
        <w:rPr>
          <w:rFonts w:ascii="Times New Roman" w:eastAsia="Times New Roman" w:hAnsi="Times New Roman" w:cs="Times New Roman"/>
          <w:sz w:val="24"/>
          <w:szCs w:val="24"/>
        </w:rPr>
        <w:t xml:space="preserve">, 2010; Nguyen &amp; </w:t>
      </w:r>
      <w:proofErr w:type="spellStart"/>
      <w:r w:rsidRPr="00147938">
        <w:rPr>
          <w:rFonts w:ascii="Times New Roman" w:eastAsia="Times New Roman" w:hAnsi="Times New Roman" w:cs="Times New Roman"/>
          <w:sz w:val="24"/>
          <w:szCs w:val="24"/>
        </w:rPr>
        <w:t>Grahn</w:t>
      </w:r>
      <w:proofErr w:type="spellEnd"/>
      <w:r w:rsidRPr="00147938">
        <w:rPr>
          <w:rFonts w:ascii="Times New Roman" w:eastAsia="Times New Roman" w:hAnsi="Times New Roman" w:cs="Times New Roman"/>
          <w:sz w:val="24"/>
          <w:szCs w:val="24"/>
        </w:rPr>
        <w:t xml:space="preserve">, 2017). </w:t>
      </w:r>
      <w:r w:rsidR="007E7D01" w:rsidRPr="00147938">
        <w:rPr>
          <w:rFonts w:ascii="Times New Roman" w:eastAsia="Times New Roman" w:hAnsi="Times New Roman" w:cs="Times New Roman"/>
          <w:sz w:val="24"/>
          <w:szCs w:val="24"/>
        </w:rPr>
        <w:t>Therefore,</w:t>
      </w:r>
      <w:r w:rsidRPr="00147938">
        <w:rPr>
          <w:rFonts w:ascii="Times New Roman" w:eastAsia="Times New Roman" w:hAnsi="Times New Roman" w:cs="Times New Roman"/>
          <w:sz w:val="24"/>
          <w:szCs w:val="24"/>
        </w:rPr>
        <w:t xml:space="preserve"> there does not appear to be an optimal background music condition to facilitate working memory (RQ2).</w:t>
      </w:r>
    </w:p>
    <w:p w14:paraId="5AD0C634" w14:textId="77777777" w:rsidR="00C54067" w:rsidRDefault="00C54067" w:rsidP="003F046B">
      <w:pPr>
        <w:rPr>
          <w:rFonts w:ascii="Times New Roman" w:hAnsi="Times New Roman" w:cs="Times New Roman"/>
          <w:b/>
          <w:bCs/>
          <w:sz w:val="24"/>
          <w:szCs w:val="24"/>
        </w:rPr>
      </w:pPr>
    </w:p>
    <w:p w14:paraId="121C69B4" w14:textId="4AAC9B5B" w:rsidR="00E5449A" w:rsidRPr="003F046B" w:rsidRDefault="009A3AA3" w:rsidP="003F046B">
      <w:pPr>
        <w:rPr>
          <w:rFonts w:ascii="Times New Roman" w:hAnsi="Times New Roman" w:cs="Times New Roman"/>
          <w:b/>
          <w:bCs/>
          <w:sz w:val="24"/>
          <w:szCs w:val="24"/>
        </w:rPr>
      </w:pPr>
      <w:r w:rsidRPr="003F046B">
        <w:rPr>
          <w:rFonts w:ascii="Times New Roman" w:hAnsi="Times New Roman" w:cs="Times New Roman"/>
          <w:b/>
          <w:bCs/>
          <w:sz w:val="24"/>
          <w:szCs w:val="24"/>
        </w:rPr>
        <w:t xml:space="preserve">4.3 Participants' subjective emotional and cognitive experiences of doing a memory </w:t>
      </w:r>
      <w:r w:rsidR="007E7D01" w:rsidRPr="003F046B">
        <w:rPr>
          <w:rFonts w:ascii="Times New Roman" w:hAnsi="Times New Roman" w:cs="Times New Roman"/>
          <w:b/>
          <w:bCs/>
          <w:sz w:val="24"/>
          <w:szCs w:val="24"/>
        </w:rPr>
        <w:t>task.</w:t>
      </w:r>
      <w:r w:rsidRPr="003F046B">
        <w:rPr>
          <w:rFonts w:ascii="Times New Roman" w:hAnsi="Times New Roman" w:cs="Times New Roman"/>
          <w:b/>
          <w:bCs/>
          <w:sz w:val="24"/>
          <w:szCs w:val="24"/>
        </w:rPr>
        <w:t xml:space="preserve"> </w:t>
      </w:r>
    </w:p>
    <w:p w14:paraId="670FD41D" w14:textId="7D050EFA" w:rsidR="00E5449A" w:rsidRPr="00147938" w:rsidRDefault="009A3AA3" w:rsidP="00147938">
      <w:pPr>
        <w:spacing w:before="240" w:after="240" w:line="360" w:lineRule="auto"/>
        <w:ind w:firstLine="720"/>
        <w:jc w:val="both"/>
        <w:rPr>
          <w:rFonts w:ascii="Times New Roman" w:eastAsia="Times New Roman" w:hAnsi="Times New Roman" w:cs="Times New Roman"/>
          <w:sz w:val="24"/>
          <w:szCs w:val="24"/>
        </w:rPr>
      </w:pPr>
      <w:r w:rsidRPr="00147938">
        <w:rPr>
          <w:rFonts w:ascii="Times New Roman" w:eastAsia="Times New Roman" w:hAnsi="Times New Roman" w:cs="Times New Roman"/>
          <w:sz w:val="24"/>
          <w:szCs w:val="24"/>
        </w:rPr>
        <w:lastRenderedPageBreak/>
        <w:t>Novel codes were identified whilst exploring the participants' subjective emotional and cognitive experiences of doing a memory task (RQ3). Participants positively described the slow-tempo music (60 bpm) as the most ‘relaxing’ and ‘sleepy’. Although slow-tempo music being described as ‘relaxing’ corresponds with previous literature (Gunter, 1995), it challenges the findings in studies in which participants report that slow-tempo music evokes mostly negative emotions (Liu et al., 2018</w:t>
      </w:r>
      <w:r w:rsidR="007E7D01" w:rsidRPr="00147938">
        <w:rPr>
          <w:rFonts w:ascii="Times New Roman" w:eastAsia="Times New Roman" w:hAnsi="Times New Roman" w:cs="Times New Roman"/>
          <w:sz w:val="24"/>
          <w:szCs w:val="24"/>
        </w:rPr>
        <w:t>) Furthermore</w:t>
      </w:r>
      <w:r w:rsidRPr="00147938">
        <w:rPr>
          <w:rFonts w:ascii="Times New Roman" w:eastAsia="Times New Roman" w:hAnsi="Times New Roman" w:cs="Times New Roman"/>
          <w:sz w:val="24"/>
          <w:szCs w:val="24"/>
        </w:rPr>
        <w:t>, some participants stated that the music was ‘too relaxed and sleepy, negatively affecting memory’. This finding relates to previous research findings concerning the Yerkes-Dodson Law of Arousal, which states that slow-tempo music is under-stimulating (Nguyen &amp;</w:t>
      </w:r>
      <w:proofErr w:type="spellStart"/>
      <w:r w:rsidRPr="00147938">
        <w:rPr>
          <w:rFonts w:ascii="Times New Roman" w:eastAsia="Times New Roman" w:hAnsi="Times New Roman" w:cs="Times New Roman"/>
          <w:sz w:val="24"/>
          <w:szCs w:val="24"/>
        </w:rPr>
        <w:t>Grahan</w:t>
      </w:r>
      <w:proofErr w:type="spellEnd"/>
      <w:r w:rsidRPr="00147938">
        <w:rPr>
          <w:rFonts w:ascii="Times New Roman" w:eastAsia="Times New Roman" w:hAnsi="Times New Roman" w:cs="Times New Roman"/>
          <w:sz w:val="24"/>
          <w:szCs w:val="24"/>
        </w:rPr>
        <w:t xml:space="preserve">, 2017). Therefore, there appears to be some validity to this Law. </w:t>
      </w:r>
    </w:p>
    <w:p w14:paraId="65493F70" w14:textId="4CBD5A92" w:rsidR="00E5449A" w:rsidRPr="00147938" w:rsidRDefault="009A3AA3" w:rsidP="00147938">
      <w:pPr>
        <w:spacing w:before="240" w:after="240" w:line="360" w:lineRule="auto"/>
        <w:ind w:firstLine="720"/>
        <w:jc w:val="both"/>
        <w:rPr>
          <w:rFonts w:ascii="Times New Roman" w:eastAsia="Times New Roman" w:hAnsi="Times New Roman" w:cs="Times New Roman"/>
          <w:sz w:val="24"/>
          <w:szCs w:val="24"/>
        </w:rPr>
      </w:pPr>
      <w:r w:rsidRPr="00147938">
        <w:rPr>
          <w:rFonts w:ascii="Times New Roman" w:eastAsia="Times New Roman" w:hAnsi="Times New Roman" w:cs="Times New Roman"/>
          <w:sz w:val="24"/>
          <w:szCs w:val="24"/>
        </w:rPr>
        <w:t xml:space="preserve">Participants reported that the music ‘helped memory’ most often in the mid-tempo conditions, consistent with research conducted by Chie et al. (2009). In contrast with literature indicating that mid-tempo music is the most emotionally </w:t>
      </w:r>
      <w:r w:rsidR="007E7D01" w:rsidRPr="00147938">
        <w:rPr>
          <w:rFonts w:ascii="Times New Roman" w:eastAsia="Times New Roman" w:hAnsi="Times New Roman" w:cs="Times New Roman"/>
          <w:sz w:val="24"/>
          <w:szCs w:val="24"/>
        </w:rPr>
        <w:t>arousing (</w:t>
      </w:r>
      <w:r w:rsidRPr="00147938">
        <w:rPr>
          <w:rFonts w:ascii="Times New Roman" w:eastAsia="Times New Roman" w:hAnsi="Times New Roman" w:cs="Times New Roman"/>
          <w:sz w:val="24"/>
          <w:szCs w:val="24"/>
        </w:rPr>
        <w:t xml:space="preserve">Liu et al., 2018),  the emotion-related themes in this study appeared most often in the slow-tempo and up-tempo background music conditions. </w:t>
      </w:r>
    </w:p>
    <w:p w14:paraId="4613A2E6" w14:textId="6FB437C1" w:rsidR="00E5449A" w:rsidRPr="00147938" w:rsidRDefault="009A3AA3" w:rsidP="00147938">
      <w:pPr>
        <w:spacing w:before="240" w:after="240" w:line="360" w:lineRule="auto"/>
        <w:ind w:firstLine="720"/>
        <w:jc w:val="both"/>
        <w:rPr>
          <w:rFonts w:ascii="Times New Roman" w:eastAsia="Times New Roman" w:hAnsi="Times New Roman" w:cs="Times New Roman"/>
          <w:sz w:val="24"/>
          <w:szCs w:val="24"/>
        </w:rPr>
      </w:pPr>
      <w:r w:rsidRPr="00147938">
        <w:rPr>
          <w:rFonts w:ascii="Times New Roman" w:eastAsia="Times New Roman" w:hAnsi="Times New Roman" w:cs="Times New Roman"/>
          <w:sz w:val="24"/>
          <w:szCs w:val="24"/>
        </w:rPr>
        <w:t xml:space="preserve">Participants commonly negatively describing the up-tempo music as ‘distracting’ </w:t>
      </w:r>
      <w:r w:rsidR="007E7D01" w:rsidRPr="00147938">
        <w:rPr>
          <w:rFonts w:ascii="Times New Roman" w:eastAsia="Times New Roman" w:hAnsi="Times New Roman" w:cs="Times New Roman"/>
          <w:sz w:val="24"/>
          <w:szCs w:val="24"/>
        </w:rPr>
        <w:t>and ‘</w:t>
      </w:r>
      <w:r w:rsidRPr="00147938">
        <w:rPr>
          <w:rFonts w:ascii="Times New Roman" w:eastAsia="Times New Roman" w:hAnsi="Times New Roman" w:cs="Times New Roman"/>
          <w:sz w:val="24"/>
          <w:szCs w:val="24"/>
        </w:rPr>
        <w:t xml:space="preserve">inducing a sense of pressure or anxiety’, corresponds with previous literature </w:t>
      </w:r>
      <w:r w:rsidR="005C01E5">
        <w:rPr>
          <w:rFonts w:ascii="Times New Roman" w:eastAsia="Times New Roman" w:hAnsi="Times New Roman" w:cs="Times New Roman"/>
          <w:sz w:val="24"/>
          <w:szCs w:val="24"/>
        </w:rPr>
        <w:t>relating to the Yerkes Dodson Law of Arousal</w:t>
      </w:r>
      <w:r w:rsidR="005C01E5" w:rsidRPr="00147938">
        <w:rPr>
          <w:rFonts w:ascii="Times New Roman" w:eastAsia="Times New Roman" w:hAnsi="Times New Roman" w:cs="Times New Roman"/>
          <w:sz w:val="24"/>
          <w:szCs w:val="24"/>
        </w:rPr>
        <w:t xml:space="preserve"> </w:t>
      </w:r>
      <w:r w:rsidR="005C01E5">
        <w:rPr>
          <w:rFonts w:ascii="Times New Roman" w:eastAsia="Times New Roman" w:hAnsi="Times New Roman" w:cs="Times New Roman"/>
          <w:sz w:val="24"/>
          <w:szCs w:val="24"/>
        </w:rPr>
        <w:t xml:space="preserve">which </w:t>
      </w:r>
      <w:r w:rsidRPr="00147938">
        <w:rPr>
          <w:rFonts w:ascii="Times New Roman" w:eastAsia="Times New Roman" w:hAnsi="Times New Roman" w:cs="Times New Roman"/>
          <w:sz w:val="24"/>
          <w:szCs w:val="24"/>
        </w:rPr>
        <w:t>suggest</w:t>
      </w:r>
      <w:r w:rsidR="005C01E5">
        <w:rPr>
          <w:rFonts w:ascii="Times New Roman" w:eastAsia="Times New Roman" w:hAnsi="Times New Roman" w:cs="Times New Roman"/>
          <w:sz w:val="24"/>
          <w:szCs w:val="24"/>
        </w:rPr>
        <w:t>s</w:t>
      </w:r>
      <w:r w:rsidRPr="00147938">
        <w:rPr>
          <w:rFonts w:ascii="Times New Roman" w:eastAsia="Times New Roman" w:hAnsi="Times New Roman" w:cs="Times New Roman"/>
          <w:sz w:val="24"/>
          <w:szCs w:val="24"/>
        </w:rPr>
        <w:t xml:space="preserve"> that music with a tempo higher than 144 bpm (mid-tempo) may negatively affect concentration</w:t>
      </w:r>
      <w:r w:rsidR="005C01E5">
        <w:rPr>
          <w:rFonts w:ascii="Times New Roman" w:eastAsia="Times New Roman" w:hAnsi="Times New Roman" w:cs="Times New Roman"/>
          <w:sz w:val="24"/>
          <w:szCs w:val="24"/>
        </w:rPr>
        <w:t xml:space="preserve">, </w:t>
      </w:r>
      <w:r w:rsidRPr="00147938">
        <w:rPr>
          <w:rFonts w:ascii="Times New Roman" w:eastAsia="Times New Roman" w:hAnsi="Times New Roman" w:cs="Times New Roman"/>
          <w:sz w:val="24"/>
          <w:szCs w:val="24"/>
        </w:rPr>
        <w:t>(Webster &amp; Weir, 2005). However, this description contrasts previous research suggesting that up-tempo</w:t>
      </w:r>
      <w:r w:rsidR="00064957" w:rsidRPr="00147938">
        <w:rPr>
          <w:rFonts w:ascii="Times New Roman" w:eastAsia="Times New Roman" w:hAnsi="Times New Roman" w:cs="Times New Roman"/>
          <w:sz w:val="24"/>
          <w:szCs w:val="24"/>
        </w:rPr>
        <w:t xml:space="preserve"> music evokes positive emotions</w:t>
      </w:r>
      <w:r w:rsidRPr="00147938">
        <w:rPr>
          <w:rFonts w:ascii="Times New Roman" w:eastAsia="Times New Roman" w:hAnsi="Times New Roman" w:cs="Times New Roman"/>
          <w:sz w:val="24"/>
          <w:szCs w:val="24"/>
        </w:rPr>
        <w:t xml:space="preserve"> (Liu et al., 2018; Hunter et al., 2010). This indicates that further research into the emotional arousal of different musical tempos is necessary.   </w:t>
      </w:r>
    </w:p>
    <w:p w14:paraId="7A5D2B04" w14:textId="136F9B0F" w:rsidR="00E5449A" w:rsidRPr="00147938" w:rsidRDefault="009A3AA3" w:rsidP="00147938">
      <w:pPr>
        <w:spacing w:before="240" w:after="240" w:line="360" w:lineRule="auto"/>
        <w:ind w:firstLine="720"/>
        <w:jc w:val="both"/>
        <w:rPr>
          <w:rFonts w:ascii="Times New Roman" w:eastAsia="Times New Roman" w:hAnsi="Times New Roman" w:cs="Times New Roman"/>
          <w:b/>
          <w:sz w:val="24"/>
          <w:szCs w:val="24"/>
          <w:highlight w:val="yellow"/>
        </w:rPr>
      </w:pPr>
      <w:r w:rsidRPr="00147938">
        <w:rPr>
          <w:rFonts w:ascii="Times New Roman" w:eastAsia="Times New Roman" w:hAnsi="Times New Roman" w:cs="Times New Roman"/>
          <w:sz w:val="24"/>
          <w:szCs w:val="24"/>
        </w:rPr>
        <w:t>Participants reported that major key background musi</w:t>
      </w:r>
      <w:r w:rsidR="00064957" w:rsidRPr="00147938">
        <w:rPr>
          <w:rFonts w:ascii="Times New Roman" w:eastAsia="Times New Roman" w:hAnsi="Times New Roman" w:cs="Times New Roman"/>
          <w:sz w:val="24"/>
          <w:szCs w:val="24"/>
        </w:rPr>
        <w:t xml:space="preserve">c was the most ‘enjoyable’ and </w:t>
      </w:r>
      <w:r w:rsidRPr="00147938">
        <w:rPr>
          <w:rFonts w:ascii="Times New Roman" w:eastAsia="Times New Roman" w:hAnsi="Times New Roman" w:cs="Times New Roman"/>
          <w:sz w:val="24"/>
          <w:szCs w:val="24"/>
        </w:rPr>
        <w:t xml:space="preserve">‘helpful for memory’. This aligns with previous literature which proposes that the listener's subjective positive emotions are highest for major key music (Hunter et al., 2010; Justus et al., 2018). This further suggests that listening to music that positively arouses mood may benefit cognitive performance (Husain et al., 2002). Moreover, this finding is partially reported in previous studies which suggest memory is most enhanced </w:t>
      </w:r>
      <w:r w:rsidR="007E7D01" w:rsidRPr="00147938">
        <w:rPr>
          <w:rFonts w:ascii="Times New Roman" w:eastAsia="Times New Roman" w:hAnsi="Times New Roman" w:cs="Times New Roman"/>
          <w:sz w:val="24"/>
          <w:szCs w:val="24"/>
        </w:rPr>
        <w:t>in positive</w:t>
      </w:r>
      <w:r w:rsidRPr="00147938">
        <w:rPr>
          <w:rFonts w:ascii="Times New Roman" w:eastAsia="Times New Roman" w:hAnsi="Times New Roman" w:cs="Times New Roman"/>
          <w:sz w:val="24"/>
          <w:szCs w:val="24"/>
        </w:rPr>
        <w:t xml:space="preserve">-mood-arousing music (major) and negative-mood-arousing music (minor) </w:t>
      </w:r>
      <w:r w:rsidRPr="00147938">
        <w:rPr>
          <w:rFonts w:ascii="Times New Roman" w:eastAsia="Times New Roman" w:hAnsi="Times New Roman" w:cs="Times New Roman"/>
          <w:sz w:val="24"/>
          <w:szCs w:val="24"/>
        </w:rPr>
        <w:lastRenderedPageBreak/>
        <w:t>(Greene et al., 2010). However, in contrast with Greene et al. (2010), the participants in the current study did not report that minor music had a significantly positive effect on memory.</w:t>
      </w:r>
    </w:p>
    <w:p w14:paraId="63483402" w14:textId="77777777" w:rsidR="00E5449A" w:rsidRPr="003F046B" w:rsidRDefault="009A3AA3" w:rsidP="003F046B">
      <w:pPr>
        <w:rPr>
          <w:rFonts w:ascii="Times New Roman" w:hAnsi="Times New Roman" w:cs="Times New Roman"/>
          <w:b/>
          <w:bCs/>
          <w:sz w:val="24"/>
          <w:szCs w:val="24"/>
        </w:rPr>
      </w:pPr>
      <w:r w:rsidRPr="003F046B">
        <w:rPr>
          <w:rFonts w:ascii="Times New Roman" w:hAnsi="Times New Roman" w:cs="Times New Roman"/>
          <w:b/>
          <w:bCs/>
          <w:sz w:val="24"/>
          <w:szCs w:val="24"/>
        </w:rPr>
        <w:t>4.4 Strengths and Limitations</w:t>
      </w:r>
    </w:p>
    <w:p w14:paraId="64001ECB" w14:textId="7429D7CF" w:rsidR="00E5449A" w:rsidRPr="00147938" w:rsidRDefault="009A3AA3" w:rsidP="00147938">
      <w:pPr>
        <w:spacing w:before="240" w:after="240" w:line="360" w:lineRule="auto"/>
        <w:ind w:firstLine="720"/>
        <w:rPr>
          <w:rFonts w:ascii="Times New Roman" w:eastAsia="Times New Roman" w:hAnsi="Times New Roman" w:cs="Times New Roman"/>
          <w:sz w:val="24"/>
          <w:szCs w:val="24"/>
        </w:rPr>
      </w:pPr>
      <w:r w:rsidRPr="00147938">
        <w:rPr>
          <w:rFonts w:ascii="Times New Roman" w:eastAsia="Times New Roman" w:hAnsi="Times New Roman" w:cs="Times New Roman"/>
          <w:sz w:val="24"/>
          <w:szCs w:val="24"/>
        </w:rPr>
        <w:t xml:space="preserve">The current study has several strengths. Firstly, the current study focuses on testing music’s constituent characteristics (key and </w:t>
      </w:r>
      <w:r w:rsidR="007E7D01" w:rsidRPr="00147938">
        <w:rPr>
          <w:rFonts w:ascii="Times New Roman" w:eastAsia="Times New Roman" w:hAnsi="Times New Roman" w:cs="Times New Roman"/>
          <w:sz w:val="24"/>
          <w:szCs w:val="24"/>
        </w:rPr>
        <w:t>tempo) compared</w:t>
      </w:r>
      <w:r w:rsidRPr="00147938">
        <w:rPr>
          <w:rFonts w:ascii="Times New Roman" w:eastAsia="Times New Roman" w:hAnsi="Times New Roman" w:cs="Times New Roman"/>
          <w:sz w:val="24"/>
          <w:szCs w:val="24"/>
        </w:rPr>
        <w:t xml:space="preserve"> to previous research which investigated background music genres (Dodge &amp; </w:t>
      </w:r>
      <w:proofErr w:type="spellStart"/>
      <w:r w:rsidRPr="00147938">
        <w:rPr>
          <w:rFonts w:ascii="Times New Roman" w:eastAsia="Times New Roman" w:hAnsi="Times New Roman" w:cs="Times New Roman"/>
          <w:sz w:val="24"/>
          <w:szCs w:val="24"/>
        </w:rPr>
        <w:t>Mensink</w:t>
      </w:r>
      <w:proofErr w:type="spellEnd"/>
      <w:r w:rsidRPr="00147938">
        <w:rPr>
          <w:rFonts w:ascii="Times New Roman" w:eastAsia="Times New Roman" w:hAnsi="Times New Roman" w:cs="Times New Roman"/>
          <w:sz w:val="24"/>
          <w:szCs w:val="24"/>
        </w:rPr>
        <w:t>, 2014), (</w:t>
      </w:r>
      <w:proofErr w:type="spellStart"/>
      <w:r w:rsidRPr="00147938">
        <w:rPr>
          <w:rFonts w:ascii="Times New Roman" w:eastAsia="Times New Roman" w:hAnsi="Times New Roman" w:cs="Times New Roman"/>
          <w:sz w:val="24"/>
          <w:szCs w:val="24"/>
        </w:rPr>
        <w:t>Bottiroli</w:t>
      </w:r>
      <w:proofErr w:type="spellEnd"/>
      <w:r w:rsidRPr="00147938">
        <w:rPr>
          <w:rFonts w:ascii="Times New Roman" w:eastAsia="Times New Roman" w:hAnsi="Times New Roman" w:cs="Times New Roman"/>
          <w:sz w:val="24"/>
          <w:szCs w:val="24"/>
        </w:rPr>
        <w:t xml:space="preserve"> et al., 2014) . G</w:t>
      </w:r>
      <w:r w:rsidRPr="00147938">
        <w:rPr>
          <w:rFonts w:ascii="Times New Roman" w:eastAsia="Times New Roman" w:hAnsi="Times New Roman" w:cs="Times New Roman"/>
          <w:color w:val="171717"/>
          <w:sz w:val="24"/>
          <w:szCs w:val="24"/>
          <w:highlight w:val="white"/>
        </w:rPr>
        <w:t>enre labels often do not accurately describe music which should be described by constituent musical characteristics like key or tempo (Greenberg, 2016).</w:t>
      </w:r>
      <w:r w:rsidRPr="00147938">
        <w:rPr>
          <w:rFonts w:ascii="Times New Roman" w:eastAsia="Times New Roman" w:hAnsi="Times New Roman" w:cs="Times New Roman"/>
          <w:sz w:val="24"/>
          <w:szCs w:val="24"/>
        </w:rPr>
        <w:t xml:space="preserve"> Describing the music in terms of key and tempo in the current study allowed researchers to isolate the effects of musical characteristics. </w:t>
      </w:r>
    </w:p>
    <w:p w14:paraId="73AA4B6D" w14:textId="4054CDBB" w:rsidR="00E5449A" w:rsidRPr="00147938" w:rsidRDefault="009A3AA3" w:rsidP="00147938">
      <w:pPr>
        <w:spacing w:before="240" w:after="240" w:line="360" w:lineRule="auto"/>
        <w:ind w:firstLine="720"/>
        <w:rPr>
          <w:rFonts w:ascii="Times New Roman" w:eastAsia="Times New Roman" w:hAnsi="Times New Roman" w:cs="Times New Roman"/>
          <w:sz w:val="24"/>
          <w:szCs w:val="24"/>
        </w:rPr>
      </w:pPr>
      <w:r w:rsidRPr="00147938">
        <w:rPr>
          <w:rFonts w:ascii="Times New Roman" w:eastAsia="Times New Roman" w:hAnsi="Times New Roman" w:cs="Times New Roman"/>
          <w:sz w:val="24"/>
          <w:szCs w:val="24"/>
        </w:rPr>
        <w:t>Additionally, the current study controls for confounding or extraneous variables by removing familiar music (Avila et al., 2012</w:t>
      </w:r>
      <w:r w:rsidR="007E7D01" w:rsidRPr="00147938">
        <w:rPr>
          <w:rFonts w:ascii="Times New Roman" w:eastAsia="Times New Roman" w:hAnsi="Times New Roman" w:cs="Times New Roman"/>
          <w:sz w:val="24"/>
          <w:szCs w:val="24"/>
        </w:rPr>
        <w:t>), by</w:t>
      </w:r>
      <w:r w:rsidRPr="00147938">
        <w:rPr>
          <w:rFonts w:ascii="Times New Roman" w:eastAsia="Times New Roman" w:hAnsi="Times New Roman" w:cs="Times New Roman"/>
          <w:sz w:val="24"/>
          <w:szCs w:val="24"/>
        </w:rPr>
        <w:t xml:space="preserve"> peer-reviewing to ensure the key and tempo of the music was homogenous (Appendix J &amp; K), and by collecting the data</w:t>
      </w:r>
      <w:r w:rsidR="005C01E5">
        <w:rPr>
          <w:rFonts w:ascii="Times New Roman" w:eastAsia="Times New Roman" w:hAnsi="Times New Roman" w:cs="Times New Roman"/>
          <w:sz w:val="24"/>
          <w:szCs w:val="24"/>
        </w:rPr>
        <w:t xml:space="preserve"> exclusively</w:t>
      </w:r>
      <w:r w:rsidRPr="00147938">
        <w:rPr>
          <w:rFonts w:ascii="Times New Roman" w:eastAsia="Times New Roman" w:hAnsi="Times New Roman" w:cs="Times New Roman"/>
          <w:sz w:val="24"/>
          <w:szCs w:val="24"/>
        </w:rPr>
        <w:t xml:space="preserve"> between 10am and 12pm (</w:t>
      </w:r>
      <w:proofErr w:type="spellStart"/>
      <w:r w:rsidRPr="00147938">
        <w:rPr>
          <w:rFonts w:ascii="Times New Roman" w:eastAsia="Times New Roman" w:hAnsi="Times New Roman" w:cs="Times New Roman"/>
          <w:sz w:val="24"/>
          <w:szCs w:val="24"/>
        </w:rPr>
        <w:t>Hourihan</w:t>
      </w:r>
      <w:proofErr w:type="spellEnd"/>
      <w:r w:rsidRPr="00147938">
        <w:rPr>
          <w:rFonts w:ascii="Times New Roman" w:eastAsia="Times New Roman" w:hAnsi="Times New Roman" w:cs="Times New Roman"/>
          <w:sz w:val="24"/>
          <w:szCs w:val="24"/>
        </w:rPr>
        <w:t xml:space="preserve"> &amp; Benjamin 2014).  Furthermore, the current study includes a mid-tempo condition, a measure which previous literature lacked (Liu et al., 2018</w:t>
      </w:r>
      <w:r w:rsidR="007E7D01" w:rsidRPr="00147938">
        <w:rPr>
          <w:rFonts w:ascii="Times New Roman" w:eastAsia="Times New Roman" w:hAnsi="Times New Roman" w:cs="Times New Roman"/>
          <w:sz w:val="24"/>
          <w:szCs w:val="24"/>
        </w:rPr>
        <w:t>). This</w:t>
      </w:r>
      <w:r w:rsidRPr="00147938">
        <w:rPr>
          <w:rFonts w:ascii="Times New Roman" w:eastAsia="Times New Roman" w:hAnsi="Times New Roman" w:cs="Times New Roman"/>
          <w:sz w:val="24"/>
          <w:szCs w:val="24"/>
        </w:rPr>
        <w:t xml:space="preserve"> allowed for a m</w:t>
      </w:r>
      <w:r w:rsidR="00C54067">
        <w:rPr>
          <w:rFonts w:ascii="Times New Roman" w:eastAsia="Times New Roman" w:hAnsi="Times New Roman" w:cs="Times New Roman"/>
          <w:sz w:val="24"/>
          <w:szCs w:val="24"/>
        </w:rPr>
        <w:t xml:space="preserve">edium </w:t>
      </w:r>
      <w:r w:rsidRPr="00147938">
        <w:rPr>
          <w:rFonts w:ascii="Times New Roman" w:eastAsia="Times New Roman" w:hAnsi="Times New Roman" w:cs="Times New Roman"/>
          <w:sz w:val="24"/>
          <w:szCs w:val="24"/>
        </w:rPr>
        <w:t xml:space="preserve">between highly arousing and slightly arousing music.  </w:t>
      </w:r>
    </w:p>
    <w:p w14:paraId="671C9433" w14:textId="77777777" w:rsidR="00E5449A" w:rsidRPr="00147938" w:rsidRDefault="009A3AA3" w:rsidP="00147938">
      <w:pPr>
        <w:spacing w:before="240" w:after="240" w:line="360" w:lineRule="auto"/>
        <w:ind w:firstLine="720"/>
        <w:rPr>
          <w:rFonts w:ascii="Times New Roman" w:eastAsia="Times New Roman" w:hAnsi="Times New Roman" w:cs="Times New Roman"/>
          <w:color w:val="212121"/>
          <w:sz w:val="24"/>
          <w:szCs w:val="24"/>
          <w:highlight w:val="white"/>
        </w:rPr>
      </w:pPr>
      <w:r w:rsidRPr="00147938">
        <w:rPr>
          <w:rFonts w:ascii="Times New Roman" w:eastAsia="Times New Roman" w:hAnsi="Times New Roman" w:cs="Times New Roman"/>
          <w:sz w:val="24"/>
          <w:szCs w:val="24"/>
        </w:rPr>
        <w:t>Lastly the current study demonstrates external validity through emulating a real-life studying scenario through including a reading comprehension, task-switching component and allowing participants to write on the paper. Previous literature proposes that working memory has an effect on reading comprehension results (</w:t>
      </w:r>
      <w:proofErr w:type="spellStart"/>
      <w:r w:rsidRPr="00147938">
        <w:rPr>
          <w:rFonts w:ascii="Times New Roman" w:eastAsia="Times New Roman" w:hAnsi="Times New Roman" w:cs="Times New Roman"/>
          <w:sz w:val="24"/>
          <w:szCs w:val="24"/>
        </w:rPr>
        <w:t>Nouwens</w:t>
      </w:r>
      <w:proofErr w:type="spellEnd"/>
      <w:r w:rsidRPr="00147938">
        <w:rPr>
          <w:rFonts w:ascii="Times New Roman" w:eastAsia="Times New Roman" w:hAnsi="Times New Roman" w:cs="Times New Roman"/>
          <w:sz w:val="24"/>
          <w:szCs w:val="24"/>
        </w:rPr>
        <w:t xml:space="preserve"> et al., 2016), as reading comprehension is a component of executive function important for working memory (</w:t>
      </w:r>
      <w:hyperlink r:id="rId14" w:anchor="ref1">
        <w:r w:rsidRPr="00147938">
          <w:rPr>
            <w:rFonts w:ascii="Times New Roman" w:eastAsia="Times New Roman" w:hAnsi="Times New Roman" w:cs="Times New Roman"/>
            <w:sz w:val="24"/>
            <w:szCs w:val="24"/>
          </w:rPr>
          <w:t>Baddeley, 2012</w:t>
        </w:r>
      </w:hyperlink>
      <w:r w:rsidRPr="00147938">
        <w:rPr>
          <w:rFonts w:ascii="Times New Roman" w:eastAsia="Times New Roman" w:hAnsi="Times New Roman" w:cs="Times New Roman"/>
          <w:sz w:val="24"/>
          <w:szCs w:val="24"/>
        </w:rPr>
        <w:t xml:space="preserve">). Task-switching relates to working memory, and may incur a higher </w:t>
      </w:r>
      <w:r w:rsidRPr="00147938">
        <w:rPr>
          <w:rFonts w:ascii="Times New Roman" w:eastAsia="Times New Roman" w:hAnsi="Times New Roman" w:cs="Times New Roman"/>
          <w:color w:val="212121"/>
          <w:sz w:val="24"/>
          <w:szCs w:val="24"/>
          <w:highlight w:val="white"/>
        </w:rPr>
        <w:t>perceptual load, impairing working memory and emulating</w:t>
      </w:r>
      <w:r w:rsidRPr="00147938">
        <w:rPr>
          <w:rFonts w:ascii="Times New Roman" w:eastAsia="Times New Roman" w:hAnsi="Times New Roman" w:cs="Times New Roman"/>
          <w:sz w:val="24"/>
          <w:szCs w:val="24"/>
        </w:rPr>
        <w:t xml:space="preserve"> a real-life studying scenario (</w:t>
      </w:r>
      <w:proofErr w:type="spellStart"/>
      <w:r w:rsidRPr="00147938">
        <w:rPr>
          <w:rFonts w:ascii="Times New Roman" w:eastAsia="Times New Roman" w:hAnsi="Times New Roman" w:cs="Times New Roman"/>
          <w:sz w:val="24"/>
          <w:szCs w:val="24"/>
        </w:rPr>
        <w:t>Pizzie</w:t>
      </w:r>
      <w:proofErr w:type="spellEnd"/>
      <w:r w:rsidRPr="00147938">
        <w:rPr>
          <w:rFonts w:ascii="Times New Roman" w:eastAsia="Times New Roman" w:hAnsi="Times New Roman" w:cs="Times New Roman"/>
          <w:sz w:val="24"/>
          <w:szCs w:val="24"/>
        </w:rPr>
        <w:t xml:space="preserve"> et al., 2019</w:t>
      </w:r>
      <w:r w:rsidRPr="00147938">
        <w:rPr>
          <w:rFonts w:ascii="Times New Roman" w:eastAsia="Times New Roman" w:hAnsi="Times New Roman" w:cs="Times New Roman"/>
          <w:color w:val="212121"/>
          <w:sz w:val="24"/>
          <w:szCs w:val="24"/>
          <w:highlight w:val="white"/>
        </w:rPr>
        <w:t xml:space="preserve">). </w:t>
      </w:r>
    </w:p>
    <w:p w14:paraId="4E6E4F41" w14:textId="77777777" w:rsidR="00E5449A" w:rsidRPr="00147938" w:rsidRDefault="009A3AA3" w:rsidP="00147938">
      <w:pPr>
        <w:spacing w:before="240" w:after="240" w:line="360" w:lineRule="auto"/>
        <w:ind w:firstLine="720"/>
        <w:rPr>
          <w:rFonts w:ascii="Times New Roman" w:eastAsia="Times New Roman" w:hAnsi="Times New Roman" w:cs="Times New Roman"/>
          <w:sz w:val="24"/>
          <w:szCs w:val="24"/>
        </w:rPr>
      </w:pPr>
      <w:r w:rsidRPr="00147938">
        <w:rPr>
          <w:rFonts w:ascii="Times New Roman" w:eastAsia="Times New Roman" w:hAnsi="Times New Roman" w:cs="Times New Roman"/>
          <w:sz w:val="24"/>
          <w:szCs w:val="24"/>
        </w:rPr>
        <w:t xml:space="preserve">Although the music was peer-reviewed, the music selected was not totally homogenous. Moreover, many of the participants recalled the wrong information </w:t>
      </w:r>
      <w:r w:rsidRPr="00147938">
        <w:rPr>
          <w:rFonts w:ascii="Times New Roman" w:eastAsia="Times New Roman" w:hAnsi="Times New Roman" w:cs="Times New Roman"/>
          <w:sz w:val="24"/>
          <w:szCs w:val="24"/>
        </w:rPr>
        <w:lastRenderedPageBreak/>
        <w:t xml:space="preserve">correctly, thus demonstrating a functioning working memory. Responding with the wrong answer based on the questions’ wording is arguably indicative of a real-life studying scenario. However, how indicative of a real-life scenario it truly is remains to be answered.    </w:t>
      </w:r>
    </w:p>
    <w:p w14:paraId="78E34B93" w14:textId="4F58D664" w:rsidR="00E5449A" w:rsidRPr="00147938" w:rsidRDefault="009A3AA3" w:rsidP="00147938">
      <w:pPr>
        <w:spacing w:before="240" w:after="240" w:line="360" w:lineRule="auto"/>
        <w:ind w:firstLine="720"/>
        <w:rPr>
          <w:rFonts w:ascii="Times New Roman" w:eastAsia="Times New Roman" w:hAnsi="Times New Roman" w:cs="Times New Roman"/>
          <w:sz w:val="24"/>
          <w:szCs w:val="24"/>
        </w:rPr>
      </w:pPr>
      <w:r w:rsidRPr="00147938">
        <w:rPr>
          <w:rFonts w:ascii="Times New Roman" w:eastAsia="Times New Roman" w:hAnsi="Times New Roman" w:cs="Times New Roman"/>
          <w:sz w:val="24"/>
          <w:szCs w:val="24"/>
        </w:rPr>
        <w:t xml:space="preserve">Additionally, the observed power, (or the probability of rejecting a false null hypothesis) in each statistical test is very low (see Tables P3 </w:t>
      </w:r>
      <w:r w:rsidR="007E7D01" w:rsidRPr="00147938">
        <w:rPr>
          <w:rFonts w:ascii="Times New Roman" w:eastAsia="Times New Roman" w:hAnsi="Times New Roman" w:cs="Times New Roman"/>
          <w:sz w:val="24"/>
          <w:szCs w:val="24"/>
        </w:rPr>
        <w:t>and Q</w:t>
      </w:r>
      <w:r w:rsidRPr="00147938">
        <w:rPr>
          <w:rFonts w:ascii="Times New Roman" w:eastAsia="Times New Roman" w:hAnsi="Times New Roman" w:cs="Times New Roman"/>
          <w:sz w:val="24"/>
          <w:szCs w:val="24"/>
        </w:rPr>
        <w:t xml:space="preserve">4). A low observed power may be indicative of both small sample sizes and low effect sizes (Serdar et al., 2021). Additionally, the majority </w:t>
      </w:r>
      <w:r w:rsidR="007E7D01" w:rsidRPr="00147938">
        <w:rPr>
          <w:rFonts w:ascii="Times New Roman" w:eastAsia="Times New Roman" w:hAnsi="Times New Roman" w:cs="Times New Roman"/>
          <w:sz w:val="24"/>
          <w:szCs w:val="24"/>
        </w:rPr>
        <w:t>of participants</w:t>
      </w:r>
      <w:r w:rsidRPr="00147938">
        <w:rPr>
          <w:rFonts w:ascii="Times New Roman" w:eastAsia="Times New Roman" w:hAnsi="Times New Roman" w:cs="Times New Roman"/>
          <w:sz w:val="24"/>
          <w:szCs w:val="24"/>
        </w:rPr>
        <w:t xml:space="preserve"> in the current study were females (see Table 1), which may affect results as women reportedly outperform men in visual working memory tasks </w:t>
      </w:r>
      <w:r w:rsidRPr="00147938">
        <w:rPr>
          <w:rFonts w:ascii="Times New Roman" w:eastAsia="Times New Roman" w:hAnsi="Times New Roman" w:cs="Times New Roman"/>
          <w:sz w:val="24"/>
          <w:szCs w:val="24"/>
          <w:highlight w:val="white"/>
        </w:rPr>
        <w:t xml:space="preserve">(Harness et al., 2008). </w:t>
      </w:r>
    </w:p>
    <w:p w14:paraId="42D733DF" w14:textId="77777777" w:rsidR="00E5449A" w:rsidRPr="003F046B" w:rsidRDefault="009A3AA3" w:rsidP="003F046B">
      <w:pPr>
        <w:rPr>
          <w:rFonts w:ascii="Times New Roman" w:hAnsi="Times New Roman" w:cs="Times New Roman"/>
          <w:b/>
          <w:bCs/>
          <w:sz w:val="24"/>
          <w:szCs w:val="24"/>
        </w:rPr>
      </w:pPr>
      <w:r w:rsidRPr="003F046B">
        <w:rPr>
          <w:rFonts w:ascii="Times New Roman" w:hAnsi="Times New Roman" w:cs="Times New Roman"/>
          <w:b/>
          <w:bCs/>
          <w:sz w:val="24"/>
          <w:szCs w:val="24"/>
        </w:rPr>
        <w:t>4.5 Future Research</w:t>
      </w:r>
    </w:p>
    <w:p w14:paraId="54EDDA63" w14:textId="4E5E5341" w:rsidR="00E5449A" w:rsidRPr="00147938" w:rsidRDefault="009A3AA3" w:rsidP="00147938">
      <w:pPr>
        <w:spacing w:before="240" w:after="240" w:line="360" w:lineRule="auto"/>
        <w:ind w:firstLine="720"/>
        <w:rPr>
          <w:rFonts w:ascii="Times New Roman" w:eastAsia="Times New Roman" w:hAnsi="Times New Roman" w:cs="Times New Roman"/>
          <w:sz w:val="24"/>
          <w:szCs w:val="24"/>
        </w:rPr>
      </w:pPr>
      <w:r w:rsidRPr="00147938">
        <w:rPr>
          <w:rFonts w:ascii="Times New Roman" w:eastAsia="Times New Roman" w:hAnsi="Times New Roman" w:cs="Times New Roman"/>
          <w:sz w:val="24"/>
          <w:szCs w:val="24"/>
        </w:rPr>
        <w:t xml:space="preserve">The use </w:t>
      </w:r>
      <w:r w:rsidR="007E7D01" w:rsidRPr="00147938">
        <w:rPr>
          <w:rFonts w:ascii="Times New Roman" w:eastAsia="Times New Roman" w:hAnsi="Times New Roman" w:cs="Times New Roman"/>
          <w:sz w:val="24"/>
          <w:szCs w:val="24"/>
        </w:rPr>
        <w:t>of more</w:t>
      </w:r>
      <w:r w:rsidRPr="00147938">
        <w:rPr>
          <w:rFonts w:ascii="Times New Roman" w:eastAsia="Times New Roman" w:hAnsi="Times New Roman" w:cs="Times New Roman"/>
          <w:sz w:val="24"/>
          <w:szCs w:val="24"/>
        </w:rPr>
        <w:t xml:space="preserve"> homogenous music could be considered in the future, possibly </w:t>
      </w:r>
      <w:r w:rsidR="003F046B" w:rsidRPr="00147938">
        <w:rPr>
          <w:rFonts w:ascii="Times New Roman" w:eastAsia="Times New Roman" w:hAnsi="Times New Roman" w:cs="Times New Roman"/>
          <w:sz w:val="24"/>
          <w:szCs w:val="24"/>
        </w:rPr>
        <w:t>by having</w:t>
      </w:r>
      <w:r w:rsidRPr="00147938">
        <w:rPr>
          <w:rFonts w:ascii="Times New Roman" w:eastAsia="Times New Roman" w:hAnsi="Times New Roman" w:cs="Times New Roman"/>
          <w:sz w:val="24"/>
          <w:szCs w:val="24"/>
        </w:rPr>
        <w:t xml:space="preserve"> a musician play the same excerpt in a minor and major key, and in three different tempos. Future research should aim </w:t>
      </w:r>
      <w:r w:rsidR="007E7D01" w:rsidRPr="00147938">
        <w:rPr>
          <w:rFonts w:ascii="Times New Roman" w:eastAsia="Times New Roman" w:hAnsi="Times New Roman" w:cs="Times New Roman"/>
          <w:sz w:val="24"/>
          <w:szCs w:val="24"/>
        </w:rPr>
        <w:t>to balance</w:t>
      </w:r>
      <w:r w:rsidRPr="00147938">
        <w:rPr>
          <w:rFonts w:ascii="Times New Roman" w:eastAsia="Times New Roman" w:hAnsi="Times New Roman" w:cs="Times New Roman"/>
          <w:sz w:val="24"/>
          <w:szCs w:val="24"/>
        </w:rPr>
        <w:t xml:space="preserve"> the gender to ensure consistency </w:t>
      </w:r>
      <w:r w:rsidRPr="00147938">
        <w:rPr>
          <w:rFonts w:ascii="Times New Roman" w:eastAsia="Times New Roman" w:hAnsi="Times New Roman" w:cs="Times New Roman"/>
          <w:sz w:val="24"/>
          <w:szCs w:val="24"/>
          <w:highlight w:val="white"/>
        </w:rPr>
        <w:t>(Harness et al., 2008),</w:t>
      </w:r>
      <w:r w:rsidRPr="00147938">
        <w:rPr>
          <w:rFonts w:ascii="Times New Roman" w:eastAsia="Times New Roman" w:hAnsi="Times New Roman" w:cs="Times New Roman"/>
          <w:sz w:val="24"/>
          <w:szCs w:val="24"/>
        </w:rPr>
        <w:t xml:space="preserve"> and to include more participants in each background music condition to reduce the possibility of a low observed power.</w:t>
      </w:r>
    </w:p>
    <w:p w14:paraId="02974E33" w14:textId="10656583" w:rsidR="00064957" w:rsidRPr="00147938" w:rsidRDefault="009A3AA3" w:rsidP="00147938">
      <w:pPr>
        <w:spacing w:before="240" w:after="240" w:line="360" w:lineRule="auto"/>
        <w:ind w:firstLine="720"/>
        <w:rPr>
          <w:rFonts w:ascii="Times New Roman" w:eastAsia="Times New Roman" w:hAnsi="Times New Roman" w:cs="Times New Roman"/>
          <w:b/>
          <w:sz w:val="24"/>
          <w:szCs w:val="24"/>
        </w:rPr>
      </w:pPr>
      <w:r w:rsidRPr="00147938">
        <w:rPr>
          <w:rFonts w:ascii="Times New Roman" w:eastAsia="Times New Roman" w:hAnsi="Times New Roman" w:cs="Times New Roman"/>
          <w:sz w:val="24"/>
          <w:szCs w:val="24"/>
        </w:rPr>
        <w:t>Lastly, future research could include questions relating specifically to whether the music made participants happy or sad, and whether the music was liked or disliked in each condition. Moreover, future research could consider the inclusion of a more objective emotional scale which has been used in research such as the Geneva Emotional Music Scale (GEMS)</w:t>
      </w:r>
      <w:r w:rsidR="005C01E5">
        <w:rPr>
          <w:rFonts w:ascii="Times New Roman" w:eastAsia="Times New Roman" w:hAnsi="Times New Roman" w:cs="Times New Roman"/>
          <w:sz w:val="24"/>
          <w:szCs w:val="24"/>
        </w:rPr>
        <w:t>,</w:t>
      </w:r>
      <w:r w:rsidRPr="00147938">
        <w:rPr>
          <w:rFonts w:ascii="Times New Roman" w:eastAsia="Times New Roman" w:hAnsi="Times New Roman" w:cs="Times New Roman"/>
          <w:sz w:val="24"/>
          <w:szCs w:val="24"/>
        </w:rPr>
        <w:t xml:space="preserve"> (</w:t>
      </w:r>
      <w:proofErr w:type="spellStart"/>
      <w:r w:rsidRPr="00147938">
        <w:rPr>
          <w:rFonts w:ascii="Times New Roman" w:eastAsia="Times New Roman" w:hAnsi="Times New Roman" w:cs="Times New Roman"/>
          <w:sz w:val="24"/>
          <w:szCs w:val="24"/>
          <w:highlight w:val="white"/>
        </w:rPr>
        <w:t>Vuoskoski</w:t>
      </w:r>
      <w:proofErr w:type="spellEnd"/>
      <w:r w:rsidRPr="00147938">
        <w:rPr>
          <w:rFonts w:ascii="Times New Roman" w:eastAsia="Times New Roman" w:hAnsi="Times New Roman" w:cs="Times New Roman"/>
          <w:sz w:val="24"/>
          <w:szCs w:val="24"/>
          <w:highlight w:val="white"/>
        </w:rPr>
        <w:t xml:space="preserve"> &amp; </w:t>
      </w:r>
      <w:proofErr w:type="spellStart"/>
      <w:r w:rsidRPr="00147938">
        <w:rPr>
          <w:rFonts w:ascii="Times New Roman" w:eastAsia="Times New Roman" w:hAnsi="Times New Roman" w:cs="Times New Roman"/>
          <w:sz w:val="24"/>
          <w:szCs w:val="24"/>
          <w:highlight w:val="white"/>
        </w:rPr>
        <w:t>Eerola</w:t>
      </w:r>
      <w:proofErr w:type="spellEnd"/>
      <w:r w:rsidRPr="00147938">
        <w:rPr>
          <w:rFonts w:ascii="Times New Roman" w:eastAsia="Times New Roman" w:hAnsi="Times New Roman" w:cs="Times New Roman"/>
          <w:sz w:val="24"/>
          <w:szCs w:val="24"/>
          <w:highlight w:val="white"/>
        </w:rPr>
        <w:t xml:space="preserve">, 2011). </w:t>
      </w:r>
      <w:r w:rsidRPr="00147938">
        <w:rPr>
          <w:rFonts w:ascii="Times New Roman" w:eastAsia="Times New Roman" w:hAnsi="Times New Roman" w:cs="Times New Roman"/>
          <w:sz w:val="24"/>
          <w:szCs w:val="24"/>
        </w:rPr>
        <w:t xml:space="preserve"> </w:t>
      </w:r>
    </w:p>
    <w:p w14:paraId="1EAAEC29" w14:textId="77777777" w:rsidR="000734DD" w:rsidRDefault="000734DD" w:rsidP="003F046B">
      <w:pPr>
        <w:rPr>
          <w:rFonts w:ascii="Times New Roman" w:hAnsi="Times New Roman" w:cs="Times New Roman"/>
          <w:b/>
          <w:bCs/>
          <w:sz w:val="24"/>
          <w:szCs w:val="24"/>
        </w:rPr>
      </w:pPr>
    </w:p>
    <w:p w14:paraId="16B7A393" w14:textId="77777777" w:rsidR="000734DD" w:rsidRDefault="000734DD" w:rsidP="003F046B">
      <w:pPr>
        <w:rPr>
          <w:rFonts w:ascii="Times New Roman" w:hAnsi="Times New Roman" w:cs="Times New Roman"/>
          <w:b/>
          <w:bCs/>
          <w:sz w:val="24"/>
          <w:szCs w:val="24"/>
        </w:rPr>
      </w:pPr>
    </w:p>
    <w:p w14:paraId="2410C05F" w14:textId="77777777" w:rsidR="000734DD" w:rsidRDefault="000734DD" w:rsidP="003F046B">
      <w:pPr>
        <w:rPr>
          <w:rFonts w:ascii="Times New Roman" w:hAnsi="Times New Roman" w:cs="Times New Roman"/>
          <w:b/>
          <w:bCs/>
          <w:sz w:val="24"/>
          <w:szCs w:val="24"/>
        </w:rPr>
      </w:pPr>
    </w:p>
    <w:p w14:paraId="63DA9D61" w14:textId="77777777" w:rsidR="000734DD" w:rsidRDefault="000734DD" w:rsidP="003F046B">
      <w:pPr>
        <w:rPr>
          <w:rFonts w:ascii="Times New Roman" w:hAnsi="Times New Roman" w:cs="Times New Roman"/>
          <w:b/>
          <w:bCs/>
          <w:sz w:val="24"/>
          <w:szCs w:val="24"/>
        </w:rPr>
      </w:pPr>
    </w:p>
    <w:p w14:paraId="019FA76A" w14:textId="31B0B9F4" w:rsidR="00E5449A" w:rsidRPr="003F046B" w:rsidRDefault="009A3AA3" w:rsidP="003F046B">
      <w:pPr>
        <w:rPr>
          <w:rFonts w:ascii="Times New Roman" w:hAnsi="Times New Roman" w:cs="Times New Roman"/>
          <w:b/>
          <w:bCs/>
        </w:rPr>
      </w:pPr>
      <w:r w:rsidRPr="003F046B">
        <w:rPr>
          <w:rFonts w:ascii="Times New Roman" w:hAnsi="Times New Roman" w:cs="Times New Roman"/>
          <w:b/>
          <w:bCs/>
          <w:sz w:val="24"/>
          <w:szCs w:val="24"/>
        </w:rPr>
        <w:t xml:space="preserve">4.6 Theoretical and Practical Implications </w:t>
      </w:r>
    </w:p>
    <w:p w14:paraId="64E6396B" w14:textId="2184A307" w:rsidR="009A3AA3" w:rsidRPr="00147938" w:rsidRDefault="009A3AA3" w:rsidP="00147938">
      <w:pPr>
        <w:spacing w:before="240" w:after="240" w:line="360" w:lineRule="auto"/>
        <w:ind w:firstLine="720"/>
        <w:jc w:val="both"/>
        <w:rPr>
          <w:rFonts w:ascii="Times New Roman" w:eastAsia="Times New Roman" w:hAnsi="Times New Roman" w:cs="Times New Roman"/>
          <w:b/>
          <w:sz w:val="24"/>
          <w:szCs w:val="24"/>
        </w:rPr>
      </w:pPr>
      <w:r w:rsidRPr="00147938">
        <w:rPr>
          <w:rFonts w:ascii="Times New Roman" w:eastAsia="Times New Roman" w:hAnsi="Times New Roman" w:cs="Times New Roman"/>
          <w:sz w:val="24"/>
          <w:szCs w:val="24"/>
        </w:rPr>
        <w:t xml:space="preserve">Understanding the relationship between background music and cognitive performance could help institutions </w:t>
      </w:r>
      <w:r w:rsidR="007E7D01" w:rsidRPr="00147938">
        <w:rPr>
          <w:rFonts w:ascii="Times New Roman" w:eastAsia="Times New Roman" w:hAnsi="Times New Roman" w:cs="Times New Roman"/>
          <w:sz w:val="24"/>
          <w:szCs w:val="24"/>
        </w:rPr>
        <w:t>and students</w:t>
      </w:r>
      <w:r w:rsidRPr="00147938">
        <w:rPr>
          <w:rFonts w:ascii="Times New Roman" w:eastAsia="Times New Roman" w:hAnsi="Times New Roman" w:cs="Times New Roman"/>
          <w:sz w:val="24"/>
          <w:szCs w:val="24"/>
        </w:rPr>
        <w:t xml:space="preserve"> develop more efficient studying strategies. The current study adds to the empirical literature surrounding the relationship </w:t>
      </w:r>
      <w:r w:rsidRPr="00147938">
        <w:rPr>
          <w:rFonts w:ascii="Times New Roman" w:eastAsia="Times New Roman" w:hAnsi="Times New Roman" w:cs="Times New Roman"/>
          <w:sz w:val="24"/>
          <w:szCs w:val="24"/>
        </w:rPr>
        <w:lastRenderedPageBreak/>
        <w:t xml:space="preserve">between working memory, background musical tempo and key, and emotional arousal. Not only does this research support the progression of research relating to these topics and inform future research designs through its strengths and limitations, it also provides a qualitative insight into participants' emotion-related and task-related experiences of doing a working memory test. In future research, these findings may contribute to addressing the ambiguous relationship between the influence of background music on various cognitive domains (de la Mora Velasco &amp; </w:t>
      </w:r>
      <w:proofErr w:type="spellStart"/>
      <w:r w:rsidRPr="00147938">
        <w:rPr>
          <w:rFonts w:ascii="Times New Roman" w:eastAsia="Times New Roman" w:hAnsi="Times New Roman" w:cs="Times New Roman"/>
          <w:sz w:val="24"/>
          <w:szCs w:val="24"/>
        </w:rPr>
        <w:t>Hirumi</w:t>
      </w:r>
      <w:proofErr w:type="spellEnd"/>
      <w:r w:rsidRPr="00147938">
        <w:rPr>
          <w:rFonts w:ascii="Times New Roman" w:eastAsia="Times New Roman" w:hAnsi="Times New Roman" w:cs="Times New Roman"/>
          <w:sz w:val="24"/>
          <w:szCs w:val="24"/>
        </w:rPr>
        <w:t xml:space="preserve">, 2020).  </w:t>
      </w:r>
    </w:p>
    <w:p w14:paraId="6F359946" w14:textId="77777777" w:rsidR="00E5449A" w:rsidRPr="003F046B" w:rsidRDefault="009A3AA3" w:rsidP="003F046B">
      <w:pPr>
        <w:rPr>
          <w:rFonts w:ascii="Times New Roman" w:hAnsi="Times New Roman" w:cs="Times New Roman"/>
          <w:b/>
          <w:bCs/>
          <w:sz w:val="24"/>
          <w:szCs w:val="24"/>
        </w:rPr>
      </w:pPr>
      <w:r w:rsidRPr="003F046B">
        <w:rPr>
          <w:rFonts w:ascii="Times New Roman" w:hAnsi="Times New Roman" w:cs="Times New Roman"/>
          <w:b/>
          <w:bCs/>
          <w:sz w:val="24"/>
          <w:szCs w:val="24"/>
        </w:rPr>
        <w:t xml:space="preserve">4.7 Conclusion </w:t>
      </w:r>
    </w:p>
    <w:p w14:paraId="540CB459" w14:textId="55F5B63E" w:rsidR="00064957" w:rsidRPr="00147938" w:rsidRDefault="009A3AA3" w:rsidP="00147938">
      <w:pPr>
        <w:spacing w:before="240" w:after="240" w:line="360" w:lineRule="auto"/>
        <w:ind w:firstLine="720"/>
        <w:rPr>
          <w:rFonts w:ascii="Times New Roman" w:hAnsi="Times New Roman" w:cs="Times New Roman"/>
          <w:b/>
          <w:sz w:val="24"/>
          <w:szCs w:val="24"/>
          <w:u w:val="single"/>
        </w:rPr>
      </w:pPr>
      <w:r w:rsidRPr="00147938">
        <w:rPr>
          <w:rFonts w:ascii="Times New Roman" w:eastAsia="Times New Roman" w:hAnsi="Times New Roman" w:cs="Times New Roman"/>
          <w:sz w:val="24"/>
          <w:szCs w:val="24"/>
        </w:rPr>
        <w:t xml:space="preserve">The current study investigates the relationship between the key and tempo of background music on working memory and emotional arousal. The study’s design builds on previous research that confined such investigations to musical genre, despite the importance of considering </w:t>
      </w:r>
      <w:r w:rsidRPr="00147938">
        <w:rPr>
          <w:rFonts w:ascii="Times New Roman" w:eastAsia="Times New Roman" w:hAnsi="Times New Roman" w:cs="Times New Roman"/>
          <w:color w:val="171717"/>
          <w:sz w:val="24"/>
          <w:szCs w:val="24"/>
          <w:highlight w:val="white"/>
        </w:rPr>
        <w:t>constituent musical characteristics like key or tempo (Greenberg, 2016).</w:t>
      </w:r>
      <w:r w:rsidRPr="00147938">
        <w:rPr>
          <w:rFonts w:ascii="Times New Roman" w:eastAsia="Times New Roman" w:hAnsi="Times New Roman" w:cs="Times New Roman"/>
          <w:sz w:val="24"/>
          <w:szCs w:val="24"/>
        </w:rPr>
        <w:t xml:space="preserve">  In using a robust study design, the current study makes rigorous attempts to control for extraneous variables in the music selection and data-collection process and included a mid-tempo condition, lacking from previous studies (Liu et al., 2018). Although none of the hypotheses were proven, the qualitative data suggests the value in replicating this study design with a larger gender-balanced sample and a more appropriate form of qualitative analysis to assess the participants opinion of and emotional response to the music. This research may contribute to future investigations aiming to advance the empirical literature concerning the relationships between the key and tempo of background </w:t>
      </w:r>
      <w:r w:rsidR="007E7D01" w:rsidRPr="00147938">
        <w:rPr>
          <w:rFonts w:ascii="Times New Roman" w:eastAsia="Times New Roman" w:hAnsi="Times New Roman" w:cs="Times New Roman"/>
          <w:sz w:val="24"/>
          <w:szCs w:val="24"/>
        </w:rPr>
        <w:t>music and</w:t>
      </w:r>
      <w:r w:rsidRPr="00147938">
        <w:rPr>
          <w:rFonts w:ascii="Times New Roman" w:eastAsia="Times New Roman" w:hAnsi="Times New Roman" w:cs="Times New Roman"/>
          <w:sz w:val="24"/>
          <w:szCs w:val="24"/>
        </w:rPr>
        <w:t xml:space="preserve"> working memory and emotional arousa</w:t>
      </w:r>
      <w:r w:rsidR="00147938">
        <w:rPr>
          <w:rFonts w:ascii="Times New Roman" w:eastAsia="Times New Roman" w:hAnsi="Times New Roman" w:cs="Times New Roman"/>
          <w:sz w:val="24"/>
          <w:szCs w:val="24"/>
        </w:rPr>
        <w:t xml:space="preserve">l. </w:t>
      </w:r>
      <w:r w:rsidR="00147938">
        <w:rPr>
          <w:rFonts w:ascii="Times New Roman" w:hAnsi="Times New Roman" w:cs="Times New Roman"/>
          <w:b/>
          <w:sz w:val="24"/>
          <w:szCs w:val="24"/>
          <w:u w:val="single"/>
        </w:rPr>
        <w:t xml:space="preserve"> </w:t>
      </w:r>
    </w:p>
    <w:p w14:paraId="066FA376" w14:textId="77777777" w:rsidR="009A3AA3" w:rsidRDefault="009A3AA3">
      <w:pPr>
        <w:spacing w:before="240" w:after="240"/>
        <w:rPr>
          <w:b/>
          <w:u w:val="single"/>
        </w:rPr>
      </w:pPr>
    </w:p>
    <w:p w14:paraId="1EE4B8F6" w14:textId="77777777" w:rsidR="00D476CA" w:rsidRDefault="00D476CA" w:rsidP="009A3AA3">
      <w:pPr>
        <w:spacing w:before="240" w:after="240"/>
        <w:jc w:val="center"/>
        <w:rPr>
          <w:rStyle w:val="Strong"/>
        </w:rPr>
      </w:pPr>
    </w:p>
    <w:p w14:paraId="3E458945" w14:textId="77777777" w:rsidR="00D476CA" w:rsidRDefault="00D476CA" w:rsidP="009A3AA3">
      <w:pPr>
        <w:spacing w:before="240" w:after="240"/>
        <w:jc w:val="center"/>
        <w:rPr>
          <w:rStyle w:val="Strong"/>
        </w:rPr>
      </w:pPr>
    </w:p>
    <w:p w14:paraId="064B6FCC" w14:textId="797A3921" w:rsidR="00B22FEA" w:rsidRDefault="00B22FEA" w:rsidP="00B22FEA">
      <w:pPr>
        <w:spacing w:before="240" w:after="240"/>
        <w:rPr>
          <w:rStyle w:val="Strong"/>
        </w:rPr>
      </w:pPr>
    </w:p>
    <w:p w14:paraId="60EE9E92" w14:textId="3D464358" w:rsidR="005C08DF" w:rsidRDefault="005C08DF" w:rsidP="00B22FEA">
      <w:pPr>
        <w:spacing w:before="240" w:after="240"/>
        <w:rPr>
          <w:rStyle w:val="Strong"/>
        </w:rPr>
      </w:pPr>
    </w:p>
    <w:p w14:paraId="4B926DEB" w14:textId="4B8FC03D" w:rsidR="005C08DF" w:rsidRDefault="005C08DF" w:rsidP="00B22FEA">
      <w:pPr>
        <w:spacing w:before="240" w:after="240"/>
        <w:rPr>
          <w:rStyle w:val="Strong"/>
        </w:rPr>
      </w:pPr>
    </w:p>
    <w:p w14:paraId="64CEC544" w14:textId="77777777" w:rsidR="005C08DF" w:rsidRDefault="005C08DF" w:rsidP="00B22FEA">
      <w:pPr>
        <w:spacing w:before="240" w:after="240"/>
        <w:rPr>
          <w:rStyle w:val="Strong"/>
        </w:rPr>
      </w:pPr>
    </w:p>
    <w:p w14:paraId="03DE9347" w14:textId="68DB9B28" w:rsidR="00E5449A" w:rsidRPr="00562E79" w:rsidRDefault="009A3AA3" w:rsidP="00562E79">
      <w:pPr>
        <w:jc w:val="center"/>
        <w:rPr>
          <w:rFonts w:ascii="Times New Roman" w:hAnsi="Times New Roman" w:cs="Times New Roman"/>
          <w:b/>
          <w:bCs/>
          <w:sz w:val="24"/>
          <w:szCs w:val="24"/>
        </w:rPr>
      </w:pPr>
      <w:r w:rsidRPr="00562E79">
        <w:rPr>
          <w:rFonts w:ascii="Times New Roman" w:hAnsi="Times New Roman" w:cs="Times New Roman"/>
          <w:b/>
          <w:bCs/>
          <w:sz w:val="24"/>
          <w:szCs w:val="24"/>
        </w:rPr>
        <w:lastRenderedPageBreak/>
        <w:t>References</w:t>
      </w:r>
    </w:p>
    <w:p w14:paraId="0CC4C11F" w14:textId="77777777" w:rsidR="00E5449A" w:rsidRPr="007E7D01" w:rsidRDefault="009A3AA3" w:rsidP="007E7D01">
      <w:pPr>
        <w:spacing w:before="240" w:after="240" w:line="360" w:lineRule="auto"/>
        <w:rPr>
          <w:rFonts w:ascii="Times New Roman" w:eastAsia="Times New Roman" w:hAnsi="Times New Roman" w:cs="Times New Roman"/>
          <w:sz w:val="24"/>
          <w:szCs w:val="24"/>
        </w:rPr>
      </w:pPr>
      <w:r w:rsidRPr="007E7D01">
        <w:rPr>
          <w:rFonts w:ascii="Times New Roman" w:eastAsia="Times New Roman" w:hAnsi="Times New Roman" w:cs="Times New Roman"/>
          <w:sz w:val="24"/>
          <w:szCs w:val="24"/>
        </w:rPr>
        <w:t xml:space="preserve">Avila, C., Furnham, A., &amp; McClelland, A. (2012). The influence </w:t>
      </w:r>
      <w:r w:rsidR="00064957" w:rsidRPr="007E7D01">
        <w:rPr>
          <w:rFonts w:ascii="Times New Roman" w:eastAsia="Times New Roman" w:hAnsi="Times New Roman" w:cs="Times New Roman"/>
          <w:sz w:val="24"/>
          <w:szCs w:val="24"/>
        </w:rPr>
        <w:t xml:space="preserve">of distracting familiar </w:t>
      </w:r>
      <w:r w:rsidR="00064957" w:rsidRPr="007E7D01">
        <w:rPr>
          <w:rFonts w:ascii="Times New Roman" w:eastAsia="Times New Roman" w:hAnsi="Times New Roman" w:cs="Times New Roman"/>
          <w:sz w:val="24"/>
          <w:szCs w:val="24"/>
        </w:rPr>
        <w:tab/>
        <w:t xml:space="preserve">vocal </w:t>
      </w:r>
      <w:r w:rsidRPr="007E7D01">
        <w:rPr>
          <w:rFonts w:ascii="Times New Roman" w:eastAsia="Times New Roman" w:hAnsi="Times New Roman" w:cs="Times New Roman"/>
          <w:sz w:val="24"/>
          <w:szCs w:val="24"/>
        </w:rPr>
        <w:t xml:space="preserve">music on cognitive performance of introverts and extraverts. </w:t>
      </w:r>
      <w:r w:rsidRPr="007E7D01">
        <w:rPr>
          <w:rFonts w:ascii="Times New Roman" w:eastAsia="Times New Roman" w:hAnsi="Times New Roman" w:cs="Times New Roman"/>
          <w:i/>
          <w:sz w:val="24"/>
          <w:szCs w:val="24"/>
        </w:rPr>
        <w:t xml:space="preserve">Psychology of </w:t>
      </w:r>
      <w:r w:rsidR="00064957" w:rsidRPr="007E7D01">
        <w:rPr>
          <w:rFonts w:ascii="Times New Roman" w:eastAsia="Times New Roman" w:hAnsi="Times New Roman" w:cs="Times New Roman"/>
          <w:i/>
          <w:sz w:val="24"/>
          <w:szCs w:val="24"/>
        </w:rPr>
        <w:tab/>
      </w:r>
      <w:r w:rsidRPr="007E7D01">
        <w:rPr>
          <w:rFonts w:ascii="Times New Roman" w:eastAsia="Times New Roman" w:hAnsi="Times New Roman" w:cs="Times New Roman"/>
          <w:i/>
          <w:sz w:val="24"/>
          <w:szCs w:val="24"/>
        </w:rPr>
        <w:t>Music</w:t>
      </w:r>
      <w:r w:rsidRPr="007E7D01">
        <w:rPr>
          <w:rFonts w:ascii="Times New Roman" w:eastAsia="Times New Roman" w:hAnsi="Times New Roman" w:cs="Times New Roman"/>
          <w:sz w:val="24"/>
          <w:szCs w:val="24"/>
        </w:rPr>
        <w:t xml:space="preserve">, </w:t>
      </w:r>
      <w:r w:rsidRPr="007E7D01">
        <w:rPr>
          <w:rFonts w:ascii="Times New Roman" w:eastAsia="Times New Roman" w:hAnsi="Times New Roman" w:cs="Times New Roman"/>
          <w:i/>
          <w:sz w:val="24"/>
          <w:szCs w:val="24"/>
        </w:rPr>
        <w:t>40</w:t>
      </w:r>
      <w:r w:rsidR="00064957" w:rsidRPr="007E7D01">
        <w:rPr>
          <w:rFonts w:ascii="Times New Roman" w:eastAsia="Times New Roman" w:hAnsi="Times New Roman" w:cs="Times New Roman"/>
          <w:sz w:val="24"/>
          <w:szCs w:val="24"/>
        </w:rPr>
        <w:t xml:space="preserve">(1), </w:t>
      </w:r>
      <w:r w:rsidRPr="007E7D01">
        <w:rPr>
          <w:rFonts w:ascii="Times New Roman" w:eastAsia="Times New Roman" w:hAnsi="Times New Roman" w:cs="Times New Roman"/>
          <w:sz w:val="24"/>
          <w:szCs w:val="24"/>
        </w:rPr>
        <w:t xml:space="preserve">84–93. </w:t>
      </w:r>
      <w:hyperlink r:id="rId15">
        <w:r w:rsidRPr="007E7D01">
          <w:rPr>
            <w:rFonts w:ascii="Times New Roman" w:eastAsia="Times New Roman" w:hAnsi="Times New Roman" w:cs="Times New Roman"/>
            <w:sz w:val="24"/>
            <w:szCs w:val="24"/>
          </w:rPr>
          <w:t>https://doi.org/10.1177/0305735611422672</w:t>
        </w:r>
      </w:hyperlink>
    </w:p>
    <w:p w14:paraId="733169D2" w14:textId="36601A4B" w:rsidR="00E5449A" w:rsidRPr="007E7D01" w:rsidRDefault="009A3AA3" w:rsidP="007E7D01">
      <w:pPr>
        <w:spacing w:before="240" w:after="240" w:line="360" w:lineRule="auto"/>
        <w:rPr>
          <w:rFonts w:ascii="Times New Roman" w:eastAsia="Times New Roman" w:hAnsi="Times New Roman" w:cs="Times New Roman"/>
          <w:sz w:val="24"/>
          <w:szCs w:val="24"/>
        </w:rPr>
      </w:pPr>
      <w:r w:rsidRPr="007E7D01">
        <w:rPr>
          <w:rFonts w:ascii="Times New Roman" w:eastAsia="Times New Roman" w:hAnsi="Times New Roman" w:cs="Times New Roman"/>
          <w:sz w:val="24"/>
          <w:szCs w:val="24"/>
        </w:rPr>
        <w:t xml:space="preserve">Baddeley A. (2012). Working memory: theories, models, and controversies. </w:t>
      </w:r>
      <w:r w:rsidR="00064957" w:rsidRPr="007E7D01">
        <w:rPr>
          <w:rFonts w:ascii="Times New Roman" w:eastAsia="Times New Roman" w:hAnsi="Times New Roman" w:cs="Times New Roman"/>
          <w:sz w:val="24"/>
          <w:szCs w:val="24"/>
        </w:rPr>
        <w:tab/>
      </w:r>
      <w:r w:rsidR="00064957" w:rsidRPr="007E7D01">
        <w:rPr>
          <w:rFonts w:ascii="Times New Roman" w:eastAsia="Times New Roman" w:hAnsi="Times New Roman" w:cs="Times New Roman"/>
          <w:sz w:val="24"/>
          <w:szCs w:val="24"/>
        </w:rPr>
        <w:tab/>
      </w:r>
      <w:r w:rsidR="00064957" w:rsidRPr="007E7D01">
        <w:rPr>
          <w:rFonts w:ascii="Times New Roman" w:eastAsia="Times New Roman" w:hAnsi="Times New Roman" w:cs="Times New Roman"/>
          <w:i/>
          <w:sz w:val="24"/>
          <w:szCs w:val="24"/>
        </w:rPr>
        <w:t xml:space="preserve">Annual review </w:t>
      </w:r>
      <w:r w:rsidR="007E7D01" w:rsidRPr="007E7D01">
        <w:rPr>
          <w:rFonts w:ascii="Times New Roman" w:eastAsia="Times New Roman" w:hAnsi="Times New Roman" w:cs="Times New Roman"/>
          <w:i/>
          <w:sz w:val="24"/>
          <w:szCs w:val="24"/>
        </w:rPr>
        <w:t>of psychology</w:t>
      </w:r>
      <w:r w:rsidRPr="007E7D01">
        <w:rPr>
          <w:rFonts w:ascii="Times New Roman" w:eastAsia="Times New Roman" w:hAnsi="Times New Roman" w:cs="Times New Roman"/>
          <w:sz w:val="24"/>
          <w:szCs w:val="24"/>
        </w:rPr>
        <w:t xml:space="preserve">, </w:t>
      </w:r>
      <w:r w:rsidRPr="007E7D01">
        <w:rPr>
          <w:rFonts w:ascii="Times New Roman" w:eastAsia="Times New Roman" w:hAnsi="Times New Roman" w:cs="Times New Roman"/>
          <w:i/>
          <w:sz w:val="24"/>
          <w:szCs w:val="24"/>
        </w:rPr>
        <w:t>63</w:t>
      </w:r>
      <w:r w:rsidRPr="007E7D01">
        <w:rPr>
          <w:rFonts w:ascii="Times New Roman" w:eastAsia="Times New Roman" w:hAnsi="Times New Roman" w:cs="Times New Roman"/>
          <w:sz w:val="24"/>
          <w:szCs w:val="24"/>
        </w:rPr>
        <w:t xml:space="preserve">, 1–29. </w:t>
      </w:r>
      <w:r w:rsidR="00064957" w:rsidRPr="007E7D01">
        <w:rPr>
          <w:rFonts w:ascii="Times New Roman" w:eastAsia="Times New Roman" w:hAnsi="Times New Roman" w:cs="Times New Roman"/>
          <w:sz w:val="24"/>
          <w:szCs w:val="24"/>
        </w:rPr>
        <w:t>https://doi.org/10.1146/annurev-psych-</w:t>
      </w:r>
      <w:r w:rsidR="00064957"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120710-100422</w:t>
      </w:r>
    </w:p>
    <w:p w14:paraId="49B599E5" w14:textId="77777777" w:rsidR="00E5449A" w:rsidRPr="007E7D01" w:rsidRDefault="009A3AA3" w:rsidP="007E7D01">
      <w:pPr>
        <w:spacing w:before="240" w:after="240" w:line="360" w:lineRule="auto"/>
        <w:rPr>
          <w:rFonts w:ascii="Times New Roman" w:eastAsia="Times New Roman" w:hAnsi="Times New Roman" w:cs="Times New Roman"/>
          <w:sz w:val="24"/>
          <w:szCs w:val="24"/>
        </w:rPr>
      </w:pPr>
      <w:proofErr w:type="spellStart"/>
      <w:r w:rsidRPr="007E7D01">
        <w:rPr>
          <w:rFonts w:ascii="Times New Roman" w:eastAsia="Times New Roman" w:hAnsi="Times New Roman" w:cs="Times New Roman"/>
          <w:sz w:val="24"/>
          <w:szCs w:val="24"/>
        </w:rPr>
        <w:t>Belotto</w:t>
      </w:r>
      <w:proofErr w:type="spellEnd"/>
      <w:r w:rsidRPr="007E7D01">
        <w:rPr>
          <w:rFonts w:ascii="Times New Roman" w:eastAsia="Times New Roman" w:hAnsi="Times New Roman" w:cs="Times New Roman"/>
          <w:sz w:val="24"/>
          <w:szCs w:val="24"/>
        </w:rPr>
        <w:t xml:space="preserve">, M. (2018). Data Analysis Methods for qualitative research: </w:t>
      </w:r>
      <w:r w:rsidR="00064957" w:rsidRPr="007E7D01">
        <w:rPr>
          <w:rFonts w:ascii="Times New Roman" w:eastAsia="Times New Roman" w:hAnsi="Times New Roman" w:cs="Times New Roman"/>
          <w:sz w:val="24"/>
          <w:szCs w:val="24"/>
        </w:rPr>
        <w:tab/>
      </w:r>
      <w:r w:rsidR="00064957" w:rsidRPr="007E7D01">
        <w:rPr>
          <w:rFonts w:ascii="Times New Roman" w:eastAsia="Times New Roman" w:hAnsi="Times New Roman" w:cs="Times New Roman"/>
          <w:sz w:val="24"/>
          <w:szCs w:val="24"/>
        </w:rPr>
        <w:tab/>
        <w:t xml:space="preserve">Managing the challenges of </w:t>
      </w:r>
      <w:r w:rsidRPr="007E7D01">
        <w:rPr>
          <w:rFonts w:ascii="Times New Roman" w:eastAsia="Times New Roman" w:hAnsi="Times New Roman" w:cs="Times New Roman"/>
          <w:sz w:val="24"/>
          <w:szCs w:val="24"/>
        </w:rPr>
        <w:t xml:space="preserve">coding, interrater reliability, </w:t>
      </w:r>
      <w:r w:rsidR="00064957" w:rsidRPr="007E7D01">
        <w:rPr>
          <w:rFonts w:ascii="Times New Roman" w:eastAsia="Times New Roman" w:hAnsi="Times New Roman" w:cs="Times New Roman"/>
          <w:sz w:val="24"/>
          <w:szCs w:val="24"/>
        </w:rPr>
        <w:tab/>
      </w:r>
      <w:r w:rsidR="00064957" w:rsidRPr="007E7D01">
        <w:rPr>
          <w:rFonts w:ascii="Times New Roman" w:eastAsia="Times New Roman" w:hAnsi="Times New Roman" w:cs="Times New Roman"/>
          <w:sz w:val="24"/>
          <w:szCs w:val="24"/>
        </w:rPr>
        <w:tab/>
      </w:r>
      <w:r w:rsidR="00064957" w:rsidRPr="007E7D01">
        <w:rPr>
          <w:rFonts w:ascii="Times New Roman" w:eastAsia="Times New Roman" w:hAnsi="Times New Roman" w:cs="Times New Roman"/>
          <w:sz w:val="24"/>
          <w:szCs w:val="24"/>
        </w:rPr>
        <w:tab/>
      </w:r>
      <w:r w:rsidR="00064957"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 xml:space="preserve">and thematic analysis. </w:t>
      </w:r>
      <w:r w:rsidRPr="007E7D01">
        <w:rPr>
          <w:rFonts w:ascii="Times New Roman" w:eastAsia="Times New Roman" w:hAnsi="Times New Roman" w:cs="Times New Roman"/>
          <w:i/>
          <w:sz w:val="24"/>
          <w:szCs w:val="24"/>
        </w:rPr>
        <w:t>The Qualitative Report</w:t>
      </w:r>
      <w:r w:rsidRPr="007E7D01">
        <w:rPr>
          <w:rFonts w:ascii="Times New Roman" w:eastAsia="Times New Roman" w:hAnsi="Times New Roman" w:cs="Times New Roman"/>
          <w:sz w:val="24"/>
          <w:szCs w:val="24"/>
        </w:rPr>
        <w:t xml:space="preserve">. </w:t>
      </w:r>
      <w:r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ab/>
        <w:t>https://doi.org/10.46743/2160-3715/2018.3492</w:t>
      </w:r>
    </w:p>
    <w:p w14:paraId="56DDC2BA" w14:textId="77777777" w:rsidR="00E5449A" w:rsidRPr="007E7D01" w:rsidRDefault="009A3AA3" w:rsidP="007E7D01">
      <w:pPr>
        <w:spacing w:before="240" w:after="240" w:line="360" w:lineRule="auto"/>
        <w:rPr>
          <w:rFonts w:ascii="Times New Roman" w:eastAsia="Times New Roman" w:hAnsi="Times New Roman" w:cs="Times New Roman"/>
          <w:sz w:val="24"/>
          <w:szCs w:val="24"/>
        </w:rPr>
      </w:pPr>
      <w:r w:rsidRPr="007E7D01">
        <w:rPr>
          <w:rFonts w:ascii="Times New Roman" w:eastAsia="Times New Roman" w:hAnsi="Times New Roman" w:cs="Times New Roman"/>
          <w:sz w:val="24"/>
          <w:szCs w:val="24"/>
        </w:rPr>
        <w:t xml:space="preserve">Bergman Nutley, S., &amp; </w:t>
      </w:r>
      <w:proofErr w:type="spellStart"/>
      <w:r w:rsidRPr="007E7D01">
        <w:rPr>
          <w:rFonts w:ascii="Times New Roman" w:eastAsia="Times New Roman" w:hAnsi="Times New Roman" w:cs="Times New Roman"/>
          <w:sz w:val="24"/>
          <w:szCs w:val="24"/>
        </w:rPr>
        <w:t>Söderqvist</w:t>
      </w:r>
      <w:proofErr w:type="spellEnd"/>
      <w:r w:rsidRPr="007E7D01">
        <w:rPr>
          <w:rFonts w:ascii="Times New Roman" w:eastAsia="Times New Roman" w:hAnsi="Times New Roman" w:cs="Times New Roman"/>
          <w:sz w:val="24"/>
          <w:szCs w:val="24"/>
        </w:rPr>
        <w:t xml:space="preserve">, S. (2017). How is working memory </w:t>
      </w:r>
      <w:r w:rsidR="00064957" w:rsidRPr="007E7D01">
        <w:rPr>
          <w:rFonts w:ascii="Times New Roman" w:eastAsia="Times New Roman" w:hAnsi="Times New Roman" w:cs="Times New Roman"/>
          <w:sz w:val="24"/>
          <w:szCs w:val="24"/>
        </w:rPr>
        <w:tab/>
      </w:r>
      <w:r w:rsidR="00064957" w:rsidRPr="007E7D01">
        <w:rPr>
          <w:rFonts w:ascii="Times New Roman" w:eastAsia="Times New Roman" w:hAnsi="Times New Roman" w:cs="Times New Roman"/>
          <w:sz w:val="24"/>
          <w:szCs w:val="24"/>
        </w:rPr>
        <w:tab/>
        <w:t xml:space="preserve">training likely to </w:t>
      </w:r>
      <w:r w:rsidRPr="007E7D01">
        <w:rPr>
          <w:rFonts w:ascii="Times New Roman" w:eastAsia="Times New Roman" w:hAnsi="Times New Roman" w:cs="Times New Roman"/>
          <w:sz w:val="24"/>
          <w:szCs w:val="24"/>
        </w:rPr>
        <w:t xml:space="preserve">influence academic performance? current evidence </w:t>
      </w:r>
      <w:r w:rsidR="00064957" w:rsidRPr="007E7D01">
        <w:rPr>
          <w:rFonts w:ascii="Times New Roman" w:eastAsia="Times New Roman" w:hAnsi="Times New Roman" w:cs="Times New Roman"/>
          <w:sz w:val="24"/>
          <w:szCs w:val="24"/>
        </w:rPr>
        <w:tab/>
      </w:r>
      <w:r w:rsidR="00064957"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and methodological considerations.</w:t>
      </w:r>
      <w:r w:rsidR="00064957" w:rsidRPr="007E7D01">
        <w:rPr>
          <w:rFonts w:ascii="Times New Roman" w:eastAsia="Times New Roman" w:hAnsi="Times New Roman" w:cs="Times New Roman"/>
          <w:sz w:val="24"/>
          <w:szCs w:val="24"/>
        </w:rPr>
        <w:t xml:space="preserve"> </w:t>
      </w:r>
      <w:r w:rsidRPr="007E7D01">
        <w:rPr>
          <w:rFonts w:ascii="Times New Roman" w:eastAsia="Times New Roman" w:hAnsi="Times New Roman" w:cs="Times New Roman"/>
          <w:i/>
          <w:sz w:val="24"/>
          <w:szCs w:val="24"/>
        </w:rPr>
        <w:t>Frontiers in Psychology</w:t>
      </w:r>
      <w:r w:rsidRPr="007E7D01">
        <w:rPr>
          <w:rFonts w:ascii="Times New Roman" w:eastAsia="Times New Roman" w:hAnsi="Times New Roman" w:cs="Times New Roman"/>
          <w:sz w:val="24"/>
          <w:szCs w:val="24"/>
        </w:rPr>
        <w:t xml:space="preserve">, </w:t>
      </w:r>
      <w:r w:rsidRPr="007E7D01">
        <w:rPr>
          <w:rFonts w:ascii="Times New Roman" w:eastAsia="Times New Roman" w:hAnsi="Times New Roman" w:cs="Times New Roman"/>
          <w:i/>
          <w:sz w:val="24"/>
          <w:szCs w:val="24"/>
        </w:rPr>
        <w:t>8</w:t>
      </w:r>
      <w:r w:rsidRPr="007E7D01">
        <w:rPr>
          <w:rFonts w:ascii="Times New Roman" w:eastAsia="Times New Roman" w:hAnsi="Times New Roman" w:cs="Times New Roman"/>
          <w:sz w:val="24"/>
          <w:szCs w:val="24"/>
        </w:rPr>
        <w:t xml:space="preserve">. </w:t>
      </w:r>
      <w:r w:rsidR="00064957"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 xml:space="preserve">https://doi.org/10.3389/fpsyg.2017.00069 </w:t>
      </w:r>
    </w:p>
    <w:p w14:paraId="14843FED" w14:textId="77777777" w:rsidR="00E5449A" w:rsidRPr="007E7D01" w:rsidRDefault="009A3AA3" w:rsidP="007E7D01">
      <w:pPr>
        <w:spacing w:before="240" w:after="240" w:line="360" w:lineRule="auto"/>
        <w:rPr>
          <w:rFonts w:ascii="Times New Roman" w:eastAsia="Times New Roman" w:hAnsi="Times New Roman" w:cs="Times New Roman"/>
          <w:sz w:val="24"/>
          <w:szCs w:val="24"/>
        </w:rPr>
      </w:pPr>
      <w:proofErr w:type="spellStart"/>
      <w:r w:rsidRPr="007E7D01">
        <w:rPr>
          <w:rFonts w:ascii="Times New Roman" w:eastAsia="Times New Roman" w:hAnsi="Times New Roman" w:cs="Times New Roman"/>
          <w:sz w:val="24"/>
          <w:szCs w:val="24"/>
        </w:rPr>
        <w:t>Bottiroli</w:t>
      </w:r>
      <w:proofErr w:type="spellEnd"/>
      <w:r w:rsidRPr="007E7D01">
        <w:rPr>
          <w:rFonts w:ascii="Times New Roman" w:eastAsia="Times New Roman" w:hAnsi="Times New Roman" w:cs="Times New Roman"/>
          <w:sz w:val="24"/>
          <w:szCs w:val="24"/>
        </w:rPr>
        <w:t xml:space="preserve">, S., </w:t>
      </w:r>
      <w:proofErr w:type="spellStart"/>
      <w:r w:rsidRPr="007E7D01">
        <w:rPr>
          <w:rFonts w:ascii="Times New Roman" w:eastAsia="Times New Roman" w:hAnsi="Times New Roman" w:cs="Times New Roman"/>
          <w:sz w:val="24"/>
          <w:szCs w:val="24"/>
        </w:rPr>
        <w:t>Rosi</w:t>
      </w:r>
      <w:proofErr w:type="spellEnd"/>
      <w:r w:rsidRPr="007E7D01">
        <w:rPr>
          <w:rFonts w:ascii="Times New Roman" w:eastAsia="Times New Roman" w:hAnsi="Times New Roman" w:cs="Times New Roman"/>
          <w:sz w:val="24"/>
          <w:szCs w:val="24"/>
        </w:rPr>
        <w:t xml:space="preserve">, A., Russo, R., </w:t>
      </w:r>
      <w:proofErr w:type="spellStart"/>
      <w:r w:rsidRPr="007E7D01">
        <w:rPr>
          <w:rFonts w:ascii="Times New Roman" w:eastAsia="Times New Roman" w:hAnsi="Times New Roman" w:cs="Times New Roman"/>
          <w:sz w:val="24"/>
          <w:szCs w:val="24"/>
        </w:rPr>
        <w:t>Vecchi</w:t>
      </w:r>
      <w:proofErr w:type="spellEnd"/>
      <w:r w:rsidRPr="007E7D01">
        <w:rPr>
          <w:rFonts w:ascii="Times New Roman" w:eastAsia="Times New Roman" w:hAnsi="Times New Roman" w:cs="Times New Roman"/>
          <w:sz w:val="24"/>
          <w:szCs w:val="24"/>
        </w:rPr>
        <w:t xml:space="preserve">, T., &amp; </w:t>
      </w:r>
      <w:proofErr w:type="spellStart"/>
      <w:r w:rsidRPr="007E7D01">
        <w:rPr>
          <w:rFonts w:ascii="Times New Roman" w:eastAsia="Times New Roman" w:hAnsi="Times New Roman" w:cs="Times New Roman"/>
          <w:sz w:val="24"/>
          <w:szCs w:val="24"/>
        </w:rPr>
        <w:t>Cavallini</w:t>
      </w:r>
      <w:proofErr w:type="spellEnd"/>
      <w:r w:rsidRPr="007E7D01">
        <w:rPr>
          <w:rFonts w:ascii="Times New Roman" w:eastAsia="Times New Roman" w:hAnsi="Times New Roman" w:cs="Times New Roman"/>
          <w:sz w:val="24"/>
          <w:szCs w:val="24"/>
        </w:rPr>
        <w:t>, E. (20</w:t>
      </w:r>
      <w:r w:rsidR="00064957" w:rsidRPr="007E7D01">
        <w:rPr>
          <w:rFonts w:ascii="Times New Roman" w:eastAsia="Times New Roman" w:hAnsi="Times New Roman" w:cs="Times New Roman"/>
          <w:sz w:val="24"/>
          <w:szCs w:val="24"/>
        </w:rPr>
        <w:t xml:space="preserve">14). The cognitive effects </w:t>
      </w:r>
      <w:r w:rsidR="00064957" w:rsidRPr="007E7D01">
        <w:rPr>
          <w:rFonts w:ascii="Times New Roman" w:eastAsia="Times New Roman" w:hAnsi="Times New Roman" w:cs="Times New Roman"/>
          <w:sz w:val="24"/>
          <w:szCs w:val="24"/>
        </w:rPr>
        <w:tab/>
        <w:t xml:space="preserve">of </w:t>
      </w:r>
      <w:r w:rsidRPr="007E7D01">
        <w:rPr>
          <w:rFonts w:ascii="Times New Roman" w:eastAsia="Times New Roman" w:hAnsi="Times New Roman" w:cs="Times New Roman"/>
          <w:sz w:val="24"/>
          <w:szCs w:val="24"/>
        </w:rPr>
        <w:t>listening to background music on older adults: processi</w:t>
      </w:r>
      <w:r w:rsidR="00064957" w:rsidRPr="007E7D01">
        <w:rPr>
          <w:rFonts w:ascii="Times New Roman" w:eastAsia="Times New Roman" w:hAnsi="Times New Roman" w:cs="Times New Roman"/>
          <w:sz w:val="24"/>
          <w:szCs w:val="24"/>
        </w:rPr>
        <w:t xml:space="preserve">ng speed improves with </w:t>
      </w:r>
      <w:r w:rsidR="00064957" w:rsidRPr="007E7D01">
        <w:rPr>
          <w:rFonts w:ascii="Times New Roman" w:eastAsia="Times New Roman" w:hAnsi="Times New Roman" w:cs="Times New Roman"/>
          <w:sz w:val="24"/>
          <w:szCs w:val="24"/>
        </w:rPr>
        <w:tab/>
        <w:t xml:space="preserve">upbeat </w:t>
      </w:r>
      <w:r w:rsidRPr="007E7D01">
        <w:rPr>
          <w:rFonts w:ascii="Times New Roman" w:eastAsia="Times New Roman" w:hAnsi="Times New Roman" w:cs="Times New Roman"/>
          <w:sz w:val="24"/>
          <w:szCs w:val="24"/>
        </w:rPr>
        <w:t xml:space="preserve">music, while memory seems to benefit from both upbeat and downbeat </w:t>
      </w:r>
      <w:r w:rsidR="00064957"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 xml:space="preserve">music. </w:t>
      </w:r>
      <w:r w:rsidR="00064957" w:rsidRPr="007E7D01">
        <w:rPr>
          <w:rFonts w:ascii="Times New Roman" w:eastAsia="Times New Roman" w:hAnsi="Times New Roman" w:cs="Times New Roman"/>
          <w:i/>
          <w:sz w:val="24"/>
          <w:szCs w:val="24"/>
        </w:rPr>
        <w:t xml:space="preserve">Frontiers </w:t>
      </w:r>
      <w:r w:rsidRPr="007E7D01">
        <w:rPr>
          <w:rFonts w:ascii="Times New Roman" w:eastAsia="Times New Roman" w:hAnsi="Times New Roman" w:cs="Times New Roman"/>
          <w:i/>
          <w:sz w:val="24"/>
          <w:szCs w:val="24"/>
        </w:rPr>
        <w:t>in aging neuroscience</w:t>
      </w:r>
      <w:r w:rsidRPr="007E7D01">
        <w:rPr>
          <w:rFonts w:ascii="Times New Roman" w:eastAsia="Times New Roman" w:hAnsi="Times New Roman" w:cs="Times New Roman"/>
          <w:sz w:val="24"/>
          <w:szCs w:val="24"/>
        </w:rPr>
        <w:t xml:space="preserve">. </w:t>
      </w:r>
      <w:r w:rsidRPr="007E7D01">
        <w:rPr>
          <w:rFonts w:ascii="Times New Roman" w:eastAsia="Times New Roman" w:hAnsi="Times New Roman" w:cs="Times New Roman"/>
          <w:i/>
          <w:sz w:val="24"/>
          <w:szCs w:val="24"/>
        </w:rPr>
        <w:t xml:space="preserve">6 </w:t>
      </w:r>
      <w:r w:rsidRPr="007E7D01">
        <w:rPr>
          <w:rFonts w:ascii="Times New Roman" w:eastAsia="Times New Roman" w:hAnsi="Times New Roman" w:cs="Times New Roman"/>
          <w:sz w:val="24"/>
          <w:szCs w:val="24"/>
        </w:rPr>
        <w:t xml:space="preserve">(284). </w:t>
      </w:r>
      <w:r w:rsidR="00064957"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https://doi.org/10.3389/fnagi.2014.00284.</w:t>
      </w:r>
    </w:p>
    <w:p w14:paraId="30951F38" w14:textId="77777777" w:rsidR="00E5449A" w:rsidRPr="007E7D01" w:rsidRDefault="009A3AA3" w:rsidP="007E7D01">
      <w:pPr>
        <w:spacing w:before="240" w:after="240" w:line="360" w:lineRule="auto"/>
        <w:rPr>
          <w:rFonts w:ascii="Times New Roman" w:eastAsia="Times New Roman" w:hAnsi="Times New Roman" w:cs="Times New Roman"/>
          <w:sz w:val="24"/>
          <w:szCs w:val="24"/>
        </w:rPr>
      </w:pPr>
      <w:r w:rsidRPr="007E7D01">
        <w:rPr>
          <w:rFonts w:ascii="Times New Roman" w:eastAsia="Times New Roman" w:hAnsi="Times New Roman" w:cs="Times New Roman"/>
          <w:sz w:val="24"/>
          <w:szCs w:val="24"/>
        </w:rPr>
        <w:t xml:space="preserve">Braun, V., &amp; Clarke, V. (2006). Using thematic analysis in psychology. </w:t>
      </w:r>
      <w:r w:rsidR="00064957" w:rsidRPr="007E7D01">
        <w:rPr>
          <w:rFonts w:ascii="Times New Roman" w:eastAsia="Times New Roman" w:hAnsi="Times New Roman" w:cs="Times New Roman"/>
          <w:sz w:val="24"/>
          <w:szCs w:val="24"/>
        </w:rPr>
        <w:tab/>
      </w:r>
      <w:r w:rsidR="00064957" w:rsidRPr="007E7D01">
        <w:rPr>
          <w:rFonts w:ascii="Times New Roman" w:eastAsia="Times New Roman" w:hAnsi="Times New Roman" w:cs="Times New Roman"/>
          <w:sz w:val="24"/>
          <w:szCs w:val="24"/>
        </w:rPr>
        <w:tab/>
      </w:r>
      <w:r w:rsidR="00064957" w:rsidRPr="007E7D01">
        <w:rPr>
          <w:rFonts w:ascii="Times New Roman" w:eastAsia="Times New Roman" w:hAnsi="Times New Roman" w:cs="Times New Roman"/>
          <w:i/>
          <w:sz w:val="24"/>
          <w:szCs w:val="24"/>
        </w:rPr>
        <w:t xml:space="preserve">Qualitative Research in </w:t>
      </w:r>
      <w:r w:rsidRPr="007E7D01">
        <w:rPr>
          <w:rFonts w:ascii="Times New Roman" w:eastAsia="Times New Roman" w:hAnsi="Times New Roman" w:cs="Times New Roman"/>
          <w:i/>
          <w:sz w:val="24"/>
          <w:szCs w:val="24"/>
        </w:rPr>
        <w:t>Psychology</w:t>
      </w:r>
      <w:r w:rsidRPr="007E7D01">
        <w:rPr>
          <w:rFonts w:ascii="Times New Roman" w:eastAsia="Times New Roman" w:hAnsi="Times New Roman" w:cs="Times New Roman"/>
          <w:sz w:val="24"/>
          <w:szCs w:val="24"/>
        </w:rPr>
        <w:t xml:space="preserve">, </w:t>
      </w:r>
      <w:r w:rsidRPr="007E7D01">
        <w:rPr>
          <w:rFonts w:ascii="Times New Roman" w:eastAsia="Times New Roman" w:hAnsi="Times New Roman" w:cs="Times New Roman"/>
          <w:i/>
          <w:sz w:val="24"/>
          <w:szCs w:val="24"/>
        </w:rPr>
        <w:t>3</w:t>
      </w:r>
      <w:r w:rsidRPr="007E7D01">
        <w:rPr>
          <w:rFonts w:ascii="Times New Roman" w:eastAsia="Times New Roman" w:hAnsi="Times New Roman" w:cs="Times New Roman"/>
          <w:sz w:val="24"/>
          <w:szCs w:val="24"/>
        </w:rPr>
        <w:t xml:space="preserve">(2), 77–101. </w:t>
      </w:r>
      <w:r w:rsidR="00064957"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https://doi.org/10.1191/1478088706qp063oa</w:t>
      </w:r>
    </w:p>
    <w:p w14:paraId="63DB830E" w14:textId="77777777" w:rsidR="00E5449A" w:rsidRPr="007E7D01" w:rsidRDefault="009A3AA3" w:rsidP="007E7D01">
      <w:pPr>
        <w:spacing w:before="240" w:after="240" w:line="360" w:lineRule="auto"/>
        <w:rPr>
          <w:rFonts w:ascii="Times New Roman" w:eastAsia="Times New Roman" w:hAnsi="Times New Roman" w:cs="Times New Roman"/>
          <w:sz w:val="24"/>
          <w:szCs w:val="24"/>
        </w:rPr>
      </w:pPr>
      <w:r w:rsidRPr="007E7D01">
        <w:rPr>
          <w:rFonts w:ascii="Times New Roman" w:eastAsia="Times New Roman" w:hAnsi="Times New Roman" w:cs="Times New Roman"/>
          <w:sz w:val="24"/>
          <w:szCs w:val="24"/>
        </w:rPr>
        <w:t xml:space="preserve">Bryson, B. (2003). </w:t>
      </w:r>
      <w:r w:rsidRPr="007E7D01">
        <w:rPr>
          <w:rFonts w:ascii="Times New Roman" w:eastAsia="Times New Roman" w:hAnsi="Times New Roman" w:cs="Times New Roman"/>
          <w:i/>
          <w:sz w:val="24"/>
          <w:szCs w:val="24"/>
        </w:rPr>
        <w:t>A short history of nearly everything.</w:t>
      </w:r>
      <w:r w:rsidRPr="007E7D01">
        <w:rPr>
          <w:rFonts w:ascii="Times New Roman" w:eastAsia="Times New Roman" w:hAnsi="Times New Roman" w:cs="Times New Roman"/>
          <w:sz w:val="24"/>
          <w:szCs w:val="24"/>
        </w:rPr>
        <w:t xml:space="preserve"> Broadway Books.</w:t>
      </w:r>
    </w:p>
    <w:p w14:paraId="773F9683" w14:textId="77777777" w:rsidR="00AD47AF" w:rsidRPr="007E7D01" w:rsidRDefault="00AD47AF" w:rsidP="007E7D01">
      <w:pPr>
        <w:spacing w:before="240" w:after="240" w:line="360" w:lineRule="auto"/>
        <w:rPr>
          <w:rFonts w:ascii="Times New Roman" w:eastAsia="Times New Roman" w:hAnsi="Times New Roman" w:cs="Times New Roman"/>
          <w:sz w:val="24"/>
          <w:szCs w:val="24"/>
        </w:rPr>
      </w:pPr>
    </w:p>
    <w:p w14:paraId="5D7E050B" w14:textId="77777777" w:rsidR="00E5449A" w:rsidRPr="007E7D01" w:rsidRDefault="009A3AA3" w:rsidP="007E7D01">
      <w:pPr>
        <w:spacing w:before="240" w:after="240" w:line="360" w:lineRule="auto"/>
        <w:rPr>
          <w:rFonts w:ascii="Times New Roman" w:eastAsia="Times New Roman" w:hAnsi="Times New Roman" w:cs="Times New Roman"/>
          <w:sz w:val="24"/>
          <w:szCs w:val="24"/>
        </w:rPr>
      </w:pPr>
      <w:r w:rsidRPr="007E7D01">
        <w:rPr>
          <w:rFonts w:ascii="Times New Roman" w:eastAsia="Times New Roman" w:hAnsi="Times New Roman" w:cs="Times New Roman"/>
          <w:sz w:val="24"/>
          <w:szCs w:val="24"/>
        </w:rPr>
        <w:lastRenderedPageBreak/>
        <w:t xml:space="preserve">Calm Chords. (2019, March 26). </w:t>
      </w:r>
      <w:r w:rsidRPr="007E7D01">
        <w:rPr>
          <w:rFonts w:ascii="Times New Roman" w:eastAsia="Times New Roman" w:hAnsi="Times New Roman" w:cs="Times New Roman"/>
          <w:i/>
          <w:sz w:val="24"/>
          <w:szCs w:val="24"/>
        </w:rPr>
        <w:t xml:space="preserve">Minor Key Relaxing Piano </w:t>
      </w:r>
      <w:r w:rsidR="00AD47AF" w:rsidRPr="007E7D01">
        <w:rPr>
          <w:rFonts w:ascii="Times New Roman" w:eastAsia="Times New Roman" w:hAnsi="Times New Roman" w:cs="Times New Roman"/>
          <w:i/>
          <w:sz w:val="24"/>
          <w:szCs w:val="24"/>
        </w:rPr>
        <w:t>Music for Sleep, Calm</w:t>
      </w:r>
      <w:r w:rsidR="00AD47AF" w:rsidRPr="007E7D01">
        <w:rPr>
          <w:rFonts w:ascii="Times New Roman" w:eastAsia="Times New Roman" w:hAnsi="Times New Roman" w:cs="Times New Roman"/>
          <w:i/>
          <w:sz w:val="24"/>
          <w:szCs w:val="24"/>
        </w:rPr>
        <w:tab/>
      </w:r>
      <w:r w:rsidR="00AD47AF" w:rsidRPr="007E7D01">
        <w:rPr>
          <w:rFonts w:ascii="Times New Roman" w:eastAsia="Times New Roman" w:hAnsi="Times New Roman" w:cs="Times New Roman"/>
          <w:i/>
          <w:sz w:val="24"/>
          <w:szCs w:val="24"/>
        </w:rPr>
        <w:tab/>
        <w:t xml:space="preserve"> Chords, </w:t>
      </w:r>
      <w:r w:rsidRPr="007E7D01">
        <w:rPr>
          <w:rFonts w:ascii="Times New Roman" w:eastAsia="Times New Roman" w:hAnsi="Times New Roman" w:cs="Times New Roman"/>
          <w:i/>
          <w:sz w:val="24"/>
          <w:szCs w:val="24"/>
        </w:rPr>
        <w:t xml:space="preserve">Moonlight Serene Night Music </w:t>
      </w:r>
      <w:r w:rsidR="00AD47AF" w:rsidRPr="007E7D01">
        <w:rPr>
          <w:rFonts w:ascii="Times New Roman" w:eastAsia="Times New Roman" w:hAnsi="Times New Roman" w:cs="Times New Roman"/>
          <w:sz w:val="24"/>
          <w:szCs w:val="24"/>
        </w:rPr>
        <w:t xml:space="preserve">[Video]. </w:t>
      </w:r>
      <w:proofErr w:type="spellStart"/>
      <w:r w:rsidR="00AD47AF" w:rsidRPr="007E7D01">
        <w:rPr>
          <w:rFonts w:ascii="Times New Roman" w:eastAsia="Times New Roman" w:hAnsi="Times New Roman" w:cs="Times New Roman"/>
          <w:sz w:val="24"/>
          <w:szCs w:val="24"/>
        </w:rPr>
        <w:t>Youtube</w:t>
      </w:r>
      <w:proofErr w:type="spellEnd"/>
      <w:r w:rsidR="00AD47AF" w:rsidRPr="007E7D01">
        <w:rPr>
          <w:rFonts w:ascii="Times New Roman" w:eastAsia="Times New Roman" w:hAnsi="Times New Roman" w:cs="Times New Roman"/>
          <w:sz w:val="24"/>
          <w:szCs w:val="24"/>
        </w:rPr>
        <w:t xml:space="preserve">.  </w:t>
      </w:r>
      <w:r w:rsidR="00AD47AF" w:rsidRPr="007E7D01">
        <w:rPr>
          <w:rFonts w:ascii="Times New Roman" w:eastAsia="Times New Roman" w:hAnsi="Times New Roman" w:cs="Times New Roman"/>
          <w:sz w:val="24"/>
          <w:szCs w:val="24"/>
        </w:rPr>
        <w:tab/>
      </w:r>
      <w:r w:rsidR="00AD47AF" w:rsidRPr="007E7D01">
        <w:rPr>
          <w:rFonts w:ascii="Times New Roman" w:eastAsia="Times New Roman" w:hAnsi="Times New Roman" w:cs="Times New Roman"/>
          <w:sz w:val="24"/>
          <w:szCs w:val="24"/>
        </w:rPr>
        <w:tab/>
      </w:r>
      <w:r w:rsidR="00AD47AF" w:rsidRPr="007E7D01">
        <w:rPr>
          <w:rFonts w:ascii="Times New Roman" w:eastAsia="Times New Roman" w:hAnsi="Times New Roman" w:cs="Times New Roman"/>
          <w:sz w:val="24"/>
          <w:szCs w:val="24"/>
        </w:rPr>
        <w:tab/>
      </w:r>
      <w:r w:rsidR="00AD47AF" w:rsidRPr="007E7D01">
        <w:rPr>
          <w:rFonts w:ascii="Times New Roman" w:eastAsia="Times New Roman" w:hAnsi="Times New Roman" w:cs="Times New Roman"/>
          <w:sz w:val="24"/>
          <w:szCs w:val="24"/>
        </w:rPr>
        <w:tab/>
      </w:r>
      <w:hyperlink r:id="rId16">
        <w:r w:rsidRPr="007E7D01">
          <w:rPr>
            <w:rFonts w:ascii="Times New Roman" w:eastAsia="Times New Roman" w:hAnsi="Times New Roman" w:cs="Times New Roman"/>
            <w:sz w:val="24"/>
            <w:szCs w:val="24"/>
          </w:rPr>
          <w:t>https://www.youtube.com/watch?v=kH7qRf_KUyw&amp;ab_channel=CalmChords</w:t>
        </w:r>
      </w:hyperlink>
    </w:p>
    <w:p w14:paraId="46944EBD" w14:textId="2F31E506" w:rsidR="00E5449A" w:rsidRPr="007E7D01" w:rsidRDefault="009A3AA3" w:rsidP="007E7D01">
      <w:pPr>
        <w:spacing w:before="240" w:after="240" w:line="360" w:lineRule="auto"/>
        <w:rPr>
          <w:rFonts w:ascii="Times New Roman" w:eastAsia="Times New Roman" w:hAnsi="Times New Roman" w:cs="Times New Roman"/>
          <w:sz w:val="24"/>
          <w:szCs w:val="24"/>
        </w:rPr>
      </w:pPr>
      <w:proofErr w:type="spellStart"/>
      <w:r w:rsidRPr="007E7D01">
        <w:rPr>
          <w:rFonts w:ascii="Times New Roman" w:eastAsia="Times New Roman" w:hAnsi="Times New Roman" w:cs="Times New Roman"/>
          <w:sz w:val="24"/>
          <w:szCs w:val="24"/>
        </w:rPr>
        <w:t>CashhBeats</w:t>
      </w:r>
      <w:proofErr w:type="spellEnd"/>
      <w:r w:rsidRPr="007E7D01">
        <w:rPr>
          <w:rFonts w:ascii="Times New Roman" w:eastAsia="Times New Roman" w:hAnsi="Times New Roman" w:cs="Times New Roman"/>
          <w:sz w:val="24"/>
          <w:szCs w:val="24"/>
        </w:rPr>
        <w:t xml:space="preserve">. (2020, February 12). </w:t>
      </w:r>
      <w:r w:rsidRPr="007E7D01">
        <w:rPr>
          <w:rFonts w:ascii="Times New Roman" w:eastAsia="Times New Roman" w:hAnsi="Times New Roman" w:cs="Times New Roman"/>
          <w:i/>
          <w:sz w:val="24"/>
          <w:szCs w:val="24"/>
        </w:rPr>
        <w:t xml:space="preserve">[FREE] Nostalgic piano 120 BPM </w:t>
      </w:r>
      <w:r w:rsidRPr="007E7D01">
        <w:rPr>
          <w:rFonts w:ascii="Times New Roman" w:eastAsia="Times New Roman" w:hAnsi="Times New Roman" w:cs="Times New Roman"/>
          <w:sz w:val="24"/>
          <w:szCs w:val="24"/>
        </w:rPr>
        <w:t xml:space="preserve">[Video]. </w:t>
      </w:r>
      <w:proofErr w:type="spellStart"/>
      <w:r w:rsidRPr="007E7D01">
        <w:rPr>
          <w:rFonts w:ascii="Times New Roman" w:eastAsia="Times New Roman" w:hAnsi="Times New Roman" w:cs="Times New Roman"/>
          <w:sz w:val="24"/>
          <w:szCs w:val="24"/>
        </w:rPr>
        <w:t>Youtube</w:t>
      </w:r>
      <w:proofErr w:type="spellEnd"/>
      <w:r w:rsidRPr="007E7D01">
        <w:rPr>
          <w:rFonts w:ascii="Times New Roman" w:eastAsia="Times New Roman" w:hAnsi="Times New Roman" w:cs="Times New Roman"/>
          <w:sz w:val="24"/>
          <w:szCs w:val="24"/>
        </w:rPr>
        <w:t>.</w:t>
      </w:r>
      <w:r w:rsidR="00AD47AF" w:rsidRPr="007E7D01">
        <w:rPr>
          <w:rFonts w:ascii="Times New Roman" w:eastAsia="Times New Roman" w:hAnsi="Times New Roman" w:cs="Times New Roman"/>
          <w:sz w:val="24"/>
          <w:szCs w:val="24"/>
        </w:rPr>
        <w:t xml:space="preserve"> </w:t>
      </w:r>
      <w:r w:rsidR="00AD47AF" w:rsidRPr="007E7D01">
        <w:rPr>
          <w:rFonts w:ascii="Times New Roman" w:eastAsia="Times New Roman" w:hAnsi="Times New Roman" w:cs="Times New Roman"/>
          <w:sz w:val="24"/>
          <w:szCs w:val="24"/>
        </w:rPr>
        <w:tab/>
      </w:r>
      <w:r w:rsidR="00AD47AF" w:rsidRPr="007E7D01">
        <w:rPr>
          <w:rFonts w:ascii="Times New Roman" w:eastAsia="Times New Roman" w:hAnsi="Times New Roman" w:cs="Times New Roman"/>
          <w:sz w:val="24"/>
          <w:szCs w:val="24"/>
        </w:rPr>
        <w:tab/>
        <w:t>https://www.youtube.com/watch?v=IYeK3W5N0BA&amp;ab_channel=CasshBeats</w:t>
      </w:r>
    </w:p>
    <w:p w14:paraId="429D7709" w14:textId="77777777" w:rsidR="00E5449A" w:rsidRPr="007E7D01" w:rsidRDefault="009A3AA3" w:rsidP="007E7D01">
      <w:pPr>
        <w:spacing w:before="240" w:after="240" w:line="360" w:lineRule="auto"/>
        <w:rPr>
          <w:rFonts w:ascii="Times New Roman" w:eastAsia="Times New Roman" w:hAnsi="Times New Roman" w:cs="Times New Roman"/>
          <w:sz w:val="24"/>
          <w:szCs w:val="24"/>
        </w:rPr>
      </w:pPr>
      <w:r w:rsidRPr="007E7D01">
        <w:rPr>
          <w:rFonts w:ascii="Times New Roman" w:eastAsia="Times New Roman" w:hAnsi="Times New Roman" w:cs="Times New Roman"/>
          <w:sz w:val="24"/>
          <w:szCs w:val="24"/>
        </w:rPr>
        <w:t>Cassidy, G., &amp; MacDonald, R. A. R. (2007). The effect of ba</w:t>
      </w:r>
      <w:r w:rsidR="00AD47AF" w:rsidRPr="007E7D01">
        <w:rPr>
          <w:rFonts w:ascii="Times New Roman" w:eastAsia="Times New Roman" w:hAnsi="Times New Roman" w:cs="Times New Roman"/>
          <w:sz w:val="24"/>
          <w:szCs w:val="24"/>
        </w:rPr>
        <w:t xml:space="preserve">ckground music and </w:t>
      </w:r>
      <w:r w:rsidR="00AD47AF" w:rsidRPr="007E7D01">
        <w:rPr>
          <w:rFonts w:ascii="Times New Roman" w:eastAsia="Times New Roman" w:hAnsi="Times New Roman" w:cs="Times New Roman"/>
          <w:sz w:val="24"/>
          <w:szCs w:val="24"/>
        </w:rPr>
        <w:tab/>
        <w:t xml:space="preserve">background </w:t>
      </w:r>
      <w:r w:rsidRPr="007E7D01">
        <w:rPr>
          <w:rFonts w:ascii="Times New Roman" w:eastAsia="Times New Roman" w:hAnsi="Times New Roman" w:cs="Times New Roman"/>
          <w:sz w:val="24"/>
          <w:szCs w:val="24"/>
        </w:rPr>
        <w:t xml:space="preserve">noise on the task performance of introverts and extraverts. </w:t>
      </w:r>
      <w:r w:rsidR="00AD47AF" w:rsidRPr="007E7D01">
        <w:rPr>
          <w:rFonts w:ascii="Times New Roman" w:eastAsia="Times New Roman" w:hAnsi="Times New Roman" w:cs="Times New Roman"/>
          <w:sz w:val="24"/>
          <w:szCs w:val="24"/>
        </w:rPr>
        <w:tab/>
      </w:r>
      <w:r w:rsidRPr="007E7D01">
        <w:rPr>
          <w:rFonts w:ascii="Times New Roman" w:eastAsia="Times New Roman" w:hAnsi="Times New Roman" w:cs="Times New Roman"/>
          <w:i/>
          <w:sz w:val="24"/>
          <w:szCs w:val="24"/>
        </w:rPr>
        <w:t>Psychology of Music</w:t>
      </w:r>
      <w:r w:rsidRPr="007E7D01">
        <w:rPr>
          <w:rFonts w:ascii="Times New Roman" w:eastAsia="Times New Roman" w:hAnsi="Times New Roman" w:cs="Times New Roman"/>
          <w:sz w:val="24"/>
          <w:szCs w:val="24"/>
        </w:rPr>
        <w:t xml:space="preserve">, </w:t>
      </w:r>
      <w:r w:rsidRPr="007E7D01">
        <w:rPr>
          <w:rFonts w:ascii="Times New Roman" w:eastAsia="Times New Roman" w:hAnsi="Times New Roman" w:cs="Times New Roman"/>
          <w:i/>
          <w:sz w:val="24"/>
          <w:szCs w:val="24"/>
        </w:rPr>
        <w:t>35</w:t>
      </w:r>
      <w:r w:rsidR="00AD47AF" w:rsidRPr="007E7D01">
        <w:rPr>
          <w:rFonts w:ascii="Times New Roman" w:eastAsia="Times New Roman" w:hAnsi="Times New Roman" w:cs="Times New Roman"/>
          <w:sz w:val="24"/>
          <w:szCs w:val="24"/>
        </w:rPr>
        <w:t xml:space="preserve">(3), </w:t>
      </w:r>
      <w:r w:rsidRPr="007E7D01">
        <w:rPr>
          <w:rFonts w:ascii="Times New Roman" w:eastAsia="Times New Roman" w:hAnsi="Times New Roman" w:cs="Times New Roman"/>
          <w:sz w:val="24"/>
          <w:szCs w:val="24"/>
        </w:rPr>
        <w:t xml:space="preserve">517–537. https://doi.org/10.1177/0305735607076444 </w:t>
      </w:r>
    </w:p>
    <w:p w14:paraId="2DEC6DF6" w14:textId="77777777" w:rsidR="00E5449A" w:rsidRPr="007E7D01" w:rsidRDefault="009A3AA3" w:rsidP="007E7D01">
      <w:pPr>
        <w:spacing w:before="240" w:after="240" w:line="360" w:lineRule="auto"/>
        <w:rPr>
          <w:rFonts w:ascii="Times New Roman" w:eastAsia="Times New Roman" w:hAnsi="Times New Roman" w:cs="Times New Roman"/>
          <w:sz w:val="24"/>
          <w:szCs w:val="24"/>
        </w:rPr>
      </w:pPr>
      <w:r w:rsidRPr="007E7D01">
        <w:rPr>
          <w:rFonts w:ascii="Times New Roman" w:eastAsia="Times New Roman" w:hAnsi="Times New Roman" w:cs="Times New Roman"/>
          <w:sz w:val="24"/>
          <w:szCs w:val="24"/>
        </w:rPr>
        <w:t>Chai, W. J., Abd Hamid, A. I., &amp; Abdullah, J. M. (20</w:t>
      </w:r>
      <w:r w:rsidR="00AD47AF" w:rsidRPr="007E7D01">
        <w:rPr>
          <w:rFonts w:ascii="Times New Roman" w:eastAsia="Times New Roman" w:hAnsi="Times New Roman" w:cs="Times New Roman"/>
          <w:sz w:val="24"/>
          <w:szCs w:val="24"/>
        </w:rPr>
        <w:t>18). Working memory from the</w:t>
      </w:r>
      <w:r w:rsidR="00AD47AF" w:rsidRPr="007E7D01">
        <w:rPr>
          <w:rFonts w:ascii="Times New Roman" w:eastAsia="Times New Roman" w:hAnsi="Times New Roman" w:cs="Times New Roman"/>
          <w:sz w:val="24"/>
          <w:szCs w:val="24"/>
        </w:rPr>
        <w:tab/>
      </w:r>
      <w:r w:rsidR="00AD47AF" w:rsidRPr="007E7D01">
        <w:rPr>
          <w:rFonts w:ascii="Times New Roman" w:eastAsia="Times New Roman" w:hAnsi="Times New Roman" w:cs="Times New Roman"/>
          <w:sz w:val="24"/>
          <w:szCs w:val="24"/>
        </w:rPr>
        <w:tab/>
        <w:t xml:space="preserve"> </w:t>
      </w:r>
      <w:r w:rsidRPr="007E7D01">
        <w:rPr>
          <w:rFonts w:ascii="Times New Roman" w:eastAsia="Times New Roman" w:hAnsi="Times New Roman" w:cs="Times New Roman"/>
          <w:sz w:val="24"/>
          <w:szCs w:val="24"/>
        </w:rPr>
        <w:t xml:space="preserve">psychological and neurosciences perspectives: A Review. </w:t>
      </w:r>
      <w:r w:rsidRPr="007E7D01">
        <w:rPr>
          <w:rFonts w:ascii="Times New Roman" w:eastAsia="Times New Roman" w:hAnsi="Times New Roman" w:cs="Times New Roman"/>
          <w:i/>
          <w:sz w:val="24"/>
          <w:szCs w:val="24"/>
        </w:rPr>
        <w:t xml:space="preserve">Frontiers in </w:t>
      </w:r>
      <w:r w:rsidR="00AD47AF" w:rsidRPr="007E7D01">
        <w:rPr>
          <w:rFonts w:ascii="Times New Roman" w:eastAsia="Times New Roman" w:hAnsi="Times New Roman" w:cs="Times New Roman"/>
          <w:i/>
          <w:sz w:val="24"/>
          <w:szCs w:val="24"/>
        </w:rPr>
        <w:tab/>
      </w:r>
      <w:r w:rsidRPr="007E7D01">
        <w:rPr>
          <w:rFonts w:ascii="Times New Roman" w:eastAsia="Times New Roman" w:hAnsi="Times New Roman" w:cs="Times New Roman"/>
          <w:i/>
          <w:sz w:val="24"/>
          <w:szCs w:val="24"/>
        </w:rPr>
        <w:t>Psychology</w:t>
      </w:r>
      <w:r w:rsidRPr="007E7D01">
        <w:rPr>
          <w:rFonts w:ascii="Times New Roman" w:eastAsia="Times New Roman" w:hAnsi="Times New Roman" w:cs="Times New Roman"/>
          <w:sz w:val="24"/>
          <w:szCs w:val="24"/>
        </w:rPr>
        <w:t xml:space="preserve">, </w:t>
      </w:r>
      <w:r w:rsidRPr="007E7D01">
        <w:rPr>
          <w:rFonts w:ascii="Times New Roman" w:eastAsia="Times New Roman" w:hAnsi="Times New Roman" w:cs="Times New Roman"/>
          <w:i/>
          <w:sz w:val="24"/>
          <w:szCs w:val="24"/>
        </w:rPr>
        <w:t>9</w:t>
      </w:r>
      <w:r w:rsidR="00AD47AF" w:rsidRPr="007E7D01">
        <w:rPr>
          <w:rFonts w:ascii="Times New Roman" w:eastAsia="Times New Roman" w:hAnsi="Times New Roman" w:cs="Times New Roman"/>
          <w:sz w:val="24"/>
          <w:szCs w:val="24"/>
        </w:rPr>
        <w:t xml:space="preserve">. </w:t>
      </w:r>
      <w:r w:rsidRPr="007E7D01">
        <w:rPr>
          <w:rFonts w:ascii="Times New Roman" w:eastAsia="Times New Roman" w:hAnsi="Times New Roman" w:cs="Times New Roman"/>
          <w:sz w:val="24"/>
          <w:szCs w:val="24"/>
        </w:rPr>
        <w:t xml:space="preserve">https://doi.org/10.3389/fpsyg.2018.00401 </w:t>
      </w:r>
    </w:p>
    <w:p w14:paraId="62433A1A" w14:textId="77777777" w:rsidR="00E5449A" w:rsidRPr="007E7D01" w:rsidRDefault="009A3AA3" w:rsidP="007E7D01">
      <w:pPr>
        <w:spacing w:before="240" w:after="240" w:line="360" w:lineRule="auto"/>
        <w:rPr>
          <w:rFonts w:ascii="Times New Roman" w:eastAsia="Times New Roman" w:hAnsi="Times New Roman" w:cs="Times New Roman"/>
          <w:sz w:val="24"/>
          <w:szCs w:val="24"/>
        </w:rPr>
      </w:pPr>
      <w:r w:rsidRPr="007E7D01">
        <w:rPr>
          <w:rFonts w:ascii="Times New Roman" w:eastAsia="Times New Roman" w:hAnsi="Times New Roman" w:cs="Times New Roman"/>
          <w:sz w:val="24"/>
          <w:szCs w:val="24"/>
        </w:rPr>
        <w:t xml:space="preserve">Chie, Q. T., and </w:t>
      </w:r>
      <w:proofErr w:type="spellStart"/>
      <w:r w:rsidRPr="007E7D01">
        <w:rPr>
          <w:rFonts w:ascii="Times New Roman" w:eastAsia="Times New Roman" w:hAnsi="Times New Roman" w:cs="Times New Roman"/>
          <w:sz w:val="24"/>
          <w:szCs w:val="24"/>
        </w:rPr>
        <w:t>Karthigeyan</w:t>
      </w:r>
      <w:proofErr w:type="spellEnd"/>
      <w:r w:rsidRPr="007E7D01">
        <w:rPr>
          <w:rFonts w:ascii="Times New Roman" w:eastAsia="Times New Roman" w:hAnsi="Times New Roman" w:cs="Times New Roman"/>
          <w:sz w:val="24"/>
          <w:szCs w:val="24"/>
        </w:rPr>
        <w:t>, K. K. (2009). The effects of musi</w:t>
      </w:r>
      <w:r w:rsidR="00AD47AF" w:rsidRPr="007E7D01">
        <w:rPr>
          <w:rFonts w:ascii="Times New Roman" w:eastAsia="Times New Roman" w:hAnsi="Times New Roman" w:cs="Times New Roman"/>
          <w:sz w:val="24"/>
          <w:szCs w:val="24"/>
        </w:rPr>
        <w:t>c tempo on memory</w:t>
      </w:r>
      <w:r w:rsidR="00AD47AF" w:rsidRPr="007E7D01">
        <w:rPr>
          <w:rFonts w:ascii="Times New Roman" w:eastAsia="Times New Roman" w:hAnsi="Times New Roman" w:cs="Times New Roman"/>
          <w:sz w:val="24"/>
          <w:szCs w:val="24"/>
        </w:rPr>
        <w:tab/>
      </w:r>
      <w:r w:rsidR="00AD47AF" w:rsidRPr="007E7D01">
        <w:rPr>
          <w:rFonts w:ascii="Times New Roman" w:eastAsia="Times New Roman" w:hAnsi="Times New Roman" w:cs="Times New Roman"/>
          <w:sz w:val="24"/>
          <w:szCs w:val="24"/>
        </w:rPr>
        <w:tab/>
        <w:t xml:space="preserve"> performance </w:t>
      </w:r>
      <w:r w:rsidRPr="007E7D01">
        <w:rPr>
          <w:rFonts w:ascii="Times New Roman" w:eastAsia="Times New Roman" w:hAnsi="Times New Roman" w:cs="Times New Roman"/>
          <w:sz w:val="24"/>
          <w:szCs w:val="24"/>
        </w:rPr>
        <w:t xml:space="preserve">using maintenance rehearsal and imagery. </w:t>
      </w:r>
      <w:r w:rsidRPr="007E7D01">
        <w:rPr>
          <w:rFonts w:ascii="Times New Roman" w:eastAsia="Times New Roman" w:hAnsi="Times New Roman" w:cs="Times New Roman"/>
          <w:i/>
          <w:sz w:val="24"/>
          <w:szCs w:val="24"/>
        </w:rPr>
        <w:t xml:space="preserve">Sunway Academic. </w:t>
      </w:r>
      <w:r w:rsidR="00AD47AF" w:rsidRPr="007E7D01">
        <w:rPr>
          <w:rFonts w:ascii="Times New Roman" w:eastAsia="Times New Roman" w:hAnsi="Times New Roman" w:cs="Times New Roman"/>
          <w:i/>
          <w:sz w:val="24"/>
          <w:szCs w:val="24"/>
        </w:rPr>
        <w:tab/>
      </w:r>
      <w:r w:rsidRPr="007E7D01">
        <w:rPr>
          <w:rFonts w:ascii="Times New Roman" w:eastAsia="Times New Roman" w:hAnsi="Times New Roman" w:cs="Times New Roman"/>
          <w:i/>
          <w:sz w:val="24"/>
          <w:szCs w:val="24"/>
        </w:rPr>
        <w:t>Journal.</w:t>
      </w:r>
      <w:r w:rsidRPr="007E7D01">
        <w:rPr>
          <w:rFonts w:ascii="Times New Roman" w:eastAsia="Times New Roman" w:hAnsi="Times New Roman" w:cs="Times New Roman"/>
          <w:sz w:val="24"/>
          <w:szCs w:val="24"/>
        </w:rPr>
        <w:t xml:space="preserve"> </w:t>
      </w:r>
      <w:r w:rsidRPr="007E7D01">
        <w:rPr>
          <w:rFonts w:ascii="Times New Roman" w:eastAsia="Times New Roman" w:hAnsi="Times New Roman" w:cs="Times New Roman"/>
          <w:i/>
          <w:sz w:val="24"/>
          <w:szCs w:val="24"/>
        </w:rPr>
        <w:t>6</w:t>
      </w:r>
      <w:r w:rsidRPr="007E7D01">
        <w:rPr>
          <w:rFonts w:ascii="Times New Roman" w:eastAsia="Times New Roman" w:hAnsi="Times New Roman" w:cs="Times New Roman"/>
          <w:sz w:val="24"/>
          <w:szCs w:val="24"/>
        </w:rPr>
        <w:t xml:space="preserve">, 114–132. </w:t>
      </w:r>
    </w:p>
    <w:p w14:paraId="4818D914" w14:textId="77777777" w:rsidR="00E5449A" w:rsidRPr="007E7D01" w:rsidRDefault="009A3AA3" w:rsidP="007E7D01">
      <w:pPr>
        <w:spacing w:before="240" w:after="240" w:line="360" w:lineRule="auto"/>
        <w:rPr>
          <w:rFonts w:ascii="Times New Roman" w:eastAsia="Times New Roman" w:hAnsi="Times New Roman" w:cs="Times New Roman"/>
          <w:sz w:val="24"/>
          <w:szCs w:val="24"/>
        </w:rPr>
      </w:pPr>
      <w:r w:rsidRPr="007E7D01">
        <w:rPr>
          <w:rFonts w:ascii="Times New Roman" w:eastAsia="Times New Roman" w:hAnsi="Times New Roman" w:cs="Times New Roman"/>
          <w:sz w:val="24"/>
          <w:szCs w:val="24"/>
        </w:rPr>
        <w:t xml:space="preserve">Collins English Dictionary (n.d.) </w:t>
      </w:r>
      <w:r w:rsidRPr="007E7D01">
        <w:rPr>
          <w:rFonts w:ascii="Times New Roman" w:eastAsia="Times New Roman" w:hAnsi="Times New Roman" w:cs="Times New Roman"/>
          <w:i/>
          <w:sz w:val="24"/>
          <w:szCs w:val="24"/>
        </w:rPr>
        <w:t>Tempo definition and meaning</w:t>
      </w:r>
      <w:r w:rsidRPr="007E7D01">
        <w:rPr>
          <w:rFonts w:ascii="Times New Roman" w:eastAsia="Times New Roman" w:hAnsi="Times New Roman" w:cs="Times New Roman"/>
          <w:sz w:val="24"/>
          <w:szCs w:val="24"/>
        </w:rPr>
        <w:t xml:space="preserve">.  </w:t>
      </w:r>
      <w:r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ab/>
      </w:r>
      <w:hyperlink r:id="rId17">
        <w:r w:rsidRPr="007E7D01">
          <w:rPr>
            <w:rFonts w:ascii="Times New Roman" w:eastAsia="Times New Roman" w:hAnsi="Times New Roman" w:cs="Times New Roman"/>
            <w:sz w:val="24"/>
            <w:szCs w:val="24"/>
          </w:rPr>
          <w:t>https://www.collinsdictionary.com/dictionary/english/tempo</w:t>
        </w:r>
      </w:hyperlink>
      <w:r w:rsidR="00AD47AF" w:rsidRPr="007E7D01">
        <w:rPr>
          <w:rFonts w:ascii="Times New Roman" w:eastAsia="Times New Roman" w:hAnsi="Times New Roman" w:cs="Times New Roman"/>
          <w:sz w:val="24"/>
          <w:szCs w:val="24"/>
        </w:rPr>
        <w:t xml:space="preserve"> </w:t>
      </w:r>
      <w:r w:rsidR="00AD47AF" w:rsidRPr="007E7D01">
        <w:rPr>
          <w:rFonts w:ascii="Times New Roman" w:eastAsia="Times New Roman" w:hAnsi="Times New Roman" w:cs="Times New Roman"/>
          <w:sz w:val="24"/>
          <w:szCs w:val="24"/>
        </w:rPr>
        <w:tab/>
      </w:r>
      <w:r w:rsidR="00AD47AF" w:rsidRPr="007E7D01">
        <w:rPr>
          <w:rFonts w:ascii="Times New Roman" w:eastAsia="Times New Roman" w:hAnsi="Times New Roman" w:cs="Times New Roman"/>
          <w:sz w:val="24"/>
          <w:szCs w:val="24"/>
        </w:rPr>
        <w:tab/>
      </w:r>
    </w:p>
    <w:p w14:paraId="7C4CA1BD" w14:textId="77777777" w:rsidR="00E5449A" w:rsidRPr="007E7D01" w:rsidRDefault="009A3AA3" w:rsidP="007E7D01">
      <w:pPr>
        <w:spacing w:before="240" w:after="240" w:line="360" w:lineRule="auto"/>
        <w:rPr>
          <w:rFonts w:ascii="Times New Roman" w:eastAsia="Times New Roman" w:hAnsi="Times New Roman" w:cs="Times New Roman"/>
          <w:sz w:val="24"/>
          <w:szCs w:val="24"/>
        </w:rPr>
      </w:pPr>
      <w:r w:rsidRPr="007E7D01">
        <w:rPr>
          <w:rFonts w:ascii="Times New Roman" w:eastAsia="Times New Roman" w:hAnsi="Times New Roman" w:cs="Times New Roman"/>
          <w:sz w:val="24"/>
          <w:szCs w:val="24"/>
        </w:rPr>
        <w:t xml:space="preserve">Cortés Pascual, A., </w:t>
      </w:r>
      <w:proofErr w:type="spellStart"/>
      <w:r w:rsidRPr="007E7D01">
        <w:rPr>
          <w:rFonts w:ascii="Times New Roman" w:eastAsia="Times New Roman" w:hAnsi="Times New Roman" w:cs="Times New Roman"/>
          <w:sz w:val="24"/>
          <w:szCs w:val="24"/>
        </w:rPr>
        <w:t>Moyano</w:t>
      </w:r>
      <w:proofErr w:type="spellEnd"/>
      <w:r w:rsidRPr="007E7D01">
        <w:rPr>
          <w:rFonts w:ascii="Times New Roman" w:eastAsia="Times New Roman" w:hAnsi="Times New Roman" w:cs="Times New Roman"/>
          <w:sz w:val="24"/>
          <w:szCs w:val="24"/>
        </w:rPr>
        <w:t xml:space="preserve"> Muñoz, N., &amp; </w:t>
      </w:r>
      <w:proofErr w:type="spellStart"/>
      <w:r w:rsidRPr="007E7D01">
        <w:rPr>
          <w:rFonts w:ascii="Times New Roman" w:eastAsia="Times New Roman" w:hAnsi="Times New Roman" w:cs="Times New Roman"/>
          <w:sz w:val="24"/>
          <w:szCs w:val="24"/>
        </w:rPr>
        <w:t>Quílez</w:t>
      </w:r>
      <w:proofErr w:type="spellEnd"/>
      <w:r w:rsidRPr="007E7D01">
        <w:rPr>
          <w:rFonts w:ascii="Times New Roman" w:eastAsia="Times New Roman" w:hAnsi="Times New Roman" w:cs="Times New Roman"/>
          <w:sz w:val="24"/>
          <w:szCs w:val="24"/>
        </w:rPr>
        <w:t xml:space="preserve"> </w:t>
      </w:r>
      <w:proofErr w:type="spellStart"/>
      <w:r w:rsidRPr="007E7D01">
        <w:rPr>
          <w:rFonts w:ascii="Times New Roman" w:eastAsia="Times New Roman" w:hAnsi="Times New Roman" w:cs="Times New Roman"/>
          <w:sz w:val="24"/>
          <w:szCs w:val="24"/>
        </w:rPr>
        <w:t>Robres</w:t>
      </w:r>
      <w:proofErr w:type="spellEnd"/>
      <w:r w:rsidRPr="007E7D01">
        <w:rPr>
          <w:rFonts w:ascii="Times New Roman" w:eastAsia="Times New Roman" w:hAnsi="Times New Roman" w:cs="Times New Roman"/>
          <w:sz w:val="24"/>
          <w:szCs w:val="24"/>
        </w:rPr>
        <w:t>, A. (20</w:t>
      </w:r>
      <w:r w:rsidR="00AD47AF" w:rsidRPr="007E7D01">
        <w:rPr>
          <w:rFonts w:ascii="Times New Roman" w:eastAsia="Times New Roman" w:hAnsi="Times New Roman" w:cs="Times New Roman"/>
          <w:sz w:val="24"/>
          <w:szCs w:val="24"/>
        </w:rPr>
        <w:t xml:space="preserve">19). The relationship </w:t>
      </w:r>
      <w:r w:rsidR="00AD47AF" w:rsidRPr="007E7D01">
        <w:rPr>
          <w:rFonts w:ascii="Times New Roman" w:eastAsia="Times New Roman" w:hAnsi="Times New Roman" w:cs="Times New Roman"/>
          <w:sz w:val="24"/>
          <w:szCs w:val="24"/>
        </w:rPr>
        <w:tab/>
        <w:t xml:space="preserve">between </w:t>
      </w:r>
      <w:r w:rsidRPr="007E7D01">
        <w:rPr>
          <w:rFonts w:ascii="Times New Roman" w:eastAsia="Times New Roman" w:hAnsi="Times New Roman" w:cs="Times New Roman"/>
          <w:sz w:val="24"/>
          <w:szCs w:val="24"/>
        </w:rPr>
        <w:t xml:space="preserve">executive functions and academic performance in primary education: </w:t>
      </w:r>
      <w:r w:rsidR="00AD47AF"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Revi</w:t>
      </w:r>
      <w:r w:rsidR="00AD47AF" w:rsidRPr="007E7D01">
        <w:rPr>
          <w:rFonts w:ascii="Times New Roman" w:eastAsia="Times New Roman" w:hAnsi="Times New Roman" w:cs="Times New Roman"/>
          <w:sz w:val="24"/>
          <w:szCs w:val="24"/>
        </w:rPr>
        <w:t xml:space="preserve">ew and </w:t>
      </w:r>
      <w:r w:rsidRPr="007E7D01">
        <w:rPr>
          <w:rFonts w:ascii="Times New Roman" w:eastAsia="Times New Roman" w:hAnsi="Times New Roman" w:cs="Times New Roman"/>
          <w:sz w:val="24"/>
          <w:szCs w:val="24"/>
        </w:rPr>
        <w:t xml:space="preserve">meta-analysis. </w:t>
      </w:r>
      <w:r w:rsidRPr="007E7D01">
        <w:rPr>
          <w:rFonts w:ascii="Times New Roman" w:eastAsia="Times New Roman" w:hAnsi="Times New Roman" w:cs="Times New Roman"/>
          <w:i/>
          <w:sz w:val="24"/>
          <w:szCs w:val="24"/>
        </w:rPr>
        <w:t>Frontiers in Psychology</w:t>
      </w:r>
      <w:r w:rsidRPr="007E7D01">
        <w:rPr>
          <w:rFonts w:ascii="Times New Roman" w:eastAsia="Times New Roman" w:hAnsi="Times New Roman" w:cs="Times New Roman"/>
          <w:sz w:val="24"/>
          <w:szCs w:val="24"/>
        </w:rPr>
        <w:t xml:space="preserve">, </w:t>
      </w:r>
      <w:r w:rsidRPr="007E7D01">
        <w:rPr>
          <w:rFonts w:ascii="Times New Roman" w:eastAsia="Times New Roman" w:hAnsi="Times New Roman" w:cs="Times New Roman"/>
          <w:i/>
          <w:sz w:val="24"/>
          <w:szCs w:val="24"/>
        </w:rPr>
        <w:t>10</w:t>
      </w:r>
      <w:r w:rsidRPr="007E7D01">
        <w:rPr>
          <w:rFonts w:ascii="Times New Roman" w:eastAsia="Times New Roman" w:hAnsi="Times New Roman" w:cs="Times New Roman"/>
          <w:sz w:val="24"/>
          <w:szCs w:val="24"/>
        </w:rPr>
        <w:t xml:space="preserve">. </w:t>
      </w:r>
      <w:r w:rsidR="00AD47AF"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 xml:space="preserve">https://doi.org/10.3389/fpsyg.2019.01582 </w:t>
      </w:r>
    </w:p>
    <w:p w14:paraId="22E5C8D2" w14:textId="211D4087" w:rsidR="00E5449A" w:rsidRPr="007E7D01" w:rsidRDefault="009A3AA3" w:rsidP="007E7D01">
      <w:pPr>
        <w:spacing w:before="240" w:after="240" w:line="360" w:lineRule="auto"/>
        <w:rPr>
          <w:rFonts w:ascii="Times New Roman" w:eastAsia="Times New Roman" w:hAnsi="Times New Roman" w:cs="Times New Roman"/>
          <w:sz w:val="24"/>
          <w:szCs w:val="24"/>
        </w:rPr>
      </w:pPr>
      <w:r w:rsidRPr="007E7D01">
        <w:rPr>
          <w:rFonts w:ascii="Times New Roman" w:eastAsia="Times New Roman" w:hAnsi="Times New Roman" w:cs="Times New Roman"/>
          <w:sz w:val="24"/>
          <w:szCs w:val="24"/>
        </w:rPr>
        <w:t xml:space="preserve">Cowan, N. (2010). The magical mystery four. </w:t>
      </w:r>
      <w:r w:rsidRPr="007E7D01">
        <w:rPr>
          <w:rFonts w:ascii="Times New Roman" w:eastAsia="Times New Roman" w:hAnsi="Times New Roman" w:cs="Times New Roman"/>
          <w:i/>
          <w:sz w:val="24"/>
          <w:szCs w:val="24"/>
        </w:rPr>
        <w:t xml:space="preserve">Current Directions in Psychological </w:t>
      </w:r>
      <w:r w:rsidR="00AD47AF" w:rsidRPr="007E7D01">
        <w:rPr>
          <w:rFonts w:ascii="Times New Roman" w:eastAsia="Times New Roman" w:hAnsi="Times New Roman" w:cs="Times New Roman"/>
          <w:i/>
          <w:sz w:val="24"/>
          <w:szCs w:val="24"/>
        </w:rPr>
        <w:tab/>
      </w:r>
      <w:r w:rsidR="007E7D01" w:rsidRPr="007E7D01">
        <w:rPr>
          <w:rFonts w:ascii="Times New Roman" w:eastAsia="Times New Roman" w:hAnsi="Times New Roman" w:cs="Times New Roman"/>
          <w:i/>
          <w:sz w:val="24"/>
          <w:szCs w:val="24"/>
        </w:rPr>
        <w:t>Science</w:t>
      </w:r>
      <w:r w:rsidR="007E7D01" w:rsidRPr="007E7D01">
        <w:rPr>
          <w:rFonts w:ascii="Times New Roman" w:eastAsia="Times New Roman" w:hAnsi="Times New Roman" w:cs="Times New Roman"/>
          <w:sz w:val="24"/>
          <w:szCs w:val="24"/>
        </w:rPr>
        <w:t>, 19</w:t>
      </w:r>
      <w:r w:rsidRPr="007E7D01">
        <w:rPr>
          <w:rFonts w:ascii="Times New Roman" w:eastAsia="Times New Roman" w:hAnsi="Times New Roman" w:cs="Times New Roman"/>
          <w:sz w:val="24"/>
          <w:szCs w:val="24"/>
        </w:rPr>
        <w:t xml:space="preserve">(1), 51–57. https://doi.org/10.1177/0963721409359277 </w:t>
      </w:r>
    </w:p>
    <w:p w14:paraId="6455EF30" w14:textId="77777777" w:rsidR="00E5449A" w:rsidRPr="007E7D01" w:rsidRDefault="009A3AA3" w:rsidP="007E7D01">
      <w:pPr>
        <w:spacing w:before="240" w:after="240" w:line="360" w:lineRule="auto"/>
        <w:rPr>
          <w:rFonts w:ascii="Times New Roman" w:eastAsia="Times New Roman" w:hAnsi="Times New Roman" w:cs="Times New Roman"/>
          <w:sz w:val="24"/>
          <w:szCs w:val="24"/>
        </w:rPr>
      </w:pPr>
      <w:r w:rsidRPr="007E7D01">
        <w:rPr>
          <w:rFonts w:ascii="Times New Roman" w:eastAsia="Times New Roman" w:hAnsi="Times New Roman" w:cs="Times New Roman"/>
          <w:sz w:val="24"/>
          <w:szCs w:val="24"/>
        </w:rPr>
        <w:t xml:space="preserve">de la Mora Velasco, E., &amp; </w:t>
      </w:r>
      <w:proofErr w:type="spellStart"/>
      <w:r w:rsidRPr="007E7D01">
        <w:rPr>
          <w:rFonts w:ascii="Times New Roman" w:eastAsia="Times New Roman" w:hAnsi="Times New Roman" w:cs="Times New Roman"/>
          <w:sz w:val="24"/>
          <w:szCs w:val="24"/>
        </w:rPr>
        <w:t>Hirumi</w:t>
      </w:r>
      <w:proofErr w:type="spellEnd"/>
      <w:r w:rsidRPr="007E7D01">
        <w:rPr>
          <w:rFonts w:ascii="Times New Roman" w:eastAsia="Times New Roman" w:hAnsi="Times New Roman" w:cs="Times New Roman"/>
          <w:sz w:val="24"/>
          <w:szCs w:val="24"/>
        </w:rPr>
        <w:t>, A. (2020). The effects of ba</w:t>
      </w:r>
      <w:r w:rsidR="00AD47AF" w:rsidRPr="007E7D01">
        <w:rPr>
          <w:rFonts w:ascii="Times New Roman" w:eastAsia="Times New Roman" w:hAnsi="Times New Roman" w:cs="Times New Roman"/>
          <w:sz w:val="24"/>
          <w:szCs w:val="24"/>
        </w:rPr>
        <w:t xml:space="preserve">ckground music on </w:t>
      </w:r>
      <w:r w:rsidR="00AD47AF" w:rsidRPr="007E7D01">
        <w:rPr>
          <w:rFonts w:ascii="Times New Roman" w:eastAsia="Times New Roman" w:hAnsi="Times New Roman" w:cs="Times New Roman"/>
          <w:sz w:val="24"/>
          <w:szCs w:val="24"/>
        </w:rPr>
        <w:tab/>
        <w:t xml:space="preserve">learning: a </w:t>
      </w:r>
      <w:r w:rsidRPr="007E7D01">
        <w:rPr>
          <w:rFonts w:ascii="Times New Roman" w:eastAsia="Times New Roman" w:hAnsi="Times New Roman" w:cs="Times New Roman"/>
          <w:sz w:val="24"/>
          <w:szCs w:val="24"/>
        </w:rPr>
        <w:t>systematic review of literature to guide future research and practice.</w:t>
      </w:r>
      <w:r w:rsidR="00AD47AF" w:rsidRPr="007E7D01">
        <w:rPr>
          <w:rFonts w:ascii="Times New Roman" w:eastAsia="Times New Roman" w:hAnsi="Times New Roman" w:cs="Times New Roman"/>
          <w:sz w:val="24"/>
          <w:szCs w:val="24"/>
        </w:rPr>
        <w:tab/>
      </w:r>
      <w:r w:rsidR="00AD47AF"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 xml:space="preserve"> </w:t>
      </w:r>
      <w:r w:rsidR="00AD47AF" w:rsidRPr="007E7D01">
        <w:rPr>
          <w:rFonts w:ascii="Times New Roman" w:eastAsia="Times New Roman" w:hAnsi="Times New Roman" w:cs="Times New Roman"/>
          <w:i/>
          <w:sz w:val="24"/>
          <w:szCs w:val="24"/>
        </w:rPr>
        <w:t xml:space="preserve">Educational </w:t>
      </w:r>
      <w:r w:rsidRPr="007E7D01">
        <w:rPr>
          <w:rFonts w:ascii="Times New Roman" w:eastAsia="Times New Roman" w:hAnsi="Times New Roman" w:cs="Times New Roman"/>
          <w:i/>
          <w:sz w:val="24"/>
          <w:szCs w:val="24"/>
        </w:rPr>
        <w:t>Technology Research &amp; Development</w:t>
      </w:r>
      <w:r w:rsidRPr="007E7D01">
        <w:rPr>
          <w:rFonts w:ascii="Times New Roman" w:eastAsia="Times New Roman" w:hAnsi="Times New Roman" w:cs="Times New Roman"/>
          <w:sz w:val="24"/>
          <w:szCs w:val="24"/>
        </w:rPr>
        <w:t xml:space="preserve">, </w:t>
      </w:r>
      <w:r w:rsidRPr="007E7D01">
        <w:rPr>
          <w:rFonts w:ascii="Times New Roman" w:eastAsia="Times New Roman" w:hAnsi="Times New Roman" w:cs="Times New Roman"/>
          <w:i/>
          <w:sz w:val="24"/>
          <w:szCs w:val="24"/>
        </w:rPr>
        <w:t>68</w:t>
      </w:r>
      <w:r w:rsidR="00AD47AF" w:rsidRPr="007E7D01">
        <w:rPr>
          <w:rFonts w:ascii="Times New Roman" w:eastAsia="Times New Roman" w:hAnsi="Times New Roman" w:cs="Times New Roman"/>
          <w:sz w:val="24"/>
          <w:szCs w:val="24"/>
        </w:rPr>
        <w:t xml:space="preserve">(6), 2817–2837. </w:t>
      </w:r>
      <w:r w:rsidR="00AD47AF" w:rsidRPr="007E7D01">
        <w:rPr>
          <w:rFonts w:ascii="Times New Roman" w:eastAsia="Times New Roman" w:hAnsi="Times New Roman" w:cs="Times New Roman"/>
          <w:sz w:val="24"/>
          <w:szCs w:val="24"/>
        </w:rPr>
        <w:tab/>
      </w:r>
      <w:r w:rsidR="00AD47AF" w:rsidRPr="007E7D01">
        <w:rPr>
          <w:rFonts w:ascii="Times New Roman" w:eastAsia="Times New Roman" w:hAnsi="Times New Roman" w:cs="Times New Roman"/>
          <w:sz w:val="24"/>
          <w:szCs w:val="24"/>
        </w:rPr>
        <w:tab/>
      </w:r>
      <w:r w:rsidR="00AD47AF"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https://doi.org/10.1007/s11423-020-09783-4</w:t>
      </w:r>
    </w:p>
    <w:p w14:paraId="4FC5E88B" w14:textId="1A1EA966" w:rsidR="00E5449A" w:rsidRPr="007E7D01" w:rsidRDefault="009A3AA3" w:rsidP="007E7D01">
      <w:pPr>
        <w:spacing w:before="240" w:after="240" w:line="360" w:lineRule="auto"/>
        <w:rPr>
          <w:rFonts w:ascii="Times New Roman" w:eastAsia="Times New Roman" w:hAnsi="Times New Roman" w:cs="Times New Roman"/>
          <w:sz w:val="24"/>
          <w:szCs w:val="24"/>
        </w:rPr>
      </w:pPr>
      <w:proofErr w:type="spellStart"/>
      <w:r w:rsidRPr="007E7D01">
        <w:rPr>
          <w:rFonts w:ascii="Times New Roman" w:eastAsia="Times New Roman" w:hAnsi="Times New Roman" w:cs="Times New Roman"/>
          <w:sz w:val="24"/>
          <w:szCs w:val="24"/>
        </w:rPr>
        <w:lastRenderedPageBreak/>
        <w:t>DeVoto</w:t>
      </w:r>
      <w:proofErr w:type="spellEnd"/>
      <w:r w:rsidRPr="007E7D01">
        <w:rPr>
          <w:rFonts w:ascii="Times New Roman" w:eastAsia="Times New Roman" w:hAnsi="Times New Roman" w:cs="Times New Roman"/>
          <w:sz w:val="24"/>
          <w:szCs w:val="24"/>
        </w:rPr>
        <w:t xml:space="preserve">, M. (2007, October 30). </w:t>
      </w:r>
      <w:r w:rsidRPr="007E7D01">
        <w:rPr>
          <w:rFonts w:ascii="Times New Roman" w:eastAsia="Times New Roman" w:hAnsi="Times New Roman" w:cs="Times New Roman"/>
          <w:i/>
          <w:sz w:val="24"/>
          <w:szCs w:val="24"/>
        </w:rPr>
        <w:t>Key</w:t>
      </w:r>
      <w:r w:rsidRPr="007E7D01">
        <w:rPr>
          <w:rFonts w:ascii="Times New Roman" w:eastAsia="Times New Roman" w:hAnsi="Times New Roman" w:cs="Times New Roman"/>
          <w:sz w:val="24"/>
          <w:szCs w:val="24"/>
        </w:rPr>
        <w:t>. Britannica.p.1</w:t>
      </w:r>
      <w:r w:rsidR="00147938" w:rsidRPr="007E7D01">
        <w:rPr>
          <w:rFonts w:ascii="Times New Roman" w:eastAsia="Times New Roman" w:hAnsi="Times New Roman" w:cs="Times New Roman"/>
          <w:sz w:val="24"/>
          <w:szCs w:val="24"/>
        </w:rPr>
        <w:tab/>
      </w:r>
      <w:r w:rsidR="00147938" w:rsidRPr="007E7D01">
        <w:rPr>
          <w:rFonts w:ascii="Times New Roman" w:eastAsia="Times New Roman" w:hAnsi="Times New Roman" w:cs="Times New Roman"/>
          <w:sz w:val="24"/>
          <w:szCs w:val="24"/>
        </w:rPr>
        <w:tab/>
      </w:r>
      <w:r w:rsidR="00147938" w:rsidRPr="007E7D01">
        <w:rPr>
          <w:rFonts w:ascii="Times New Roman" w:eastAsia="Times New Roman" w:hAnsi="Times New Roman" w:cs="Times New Roman"/>
          <w:sz w:val="24"/>
          <w:szCs w:val="24"/>
        </w:rPr>
        <w:tab/>
      </w:r>
      <w:r w:rsidR="00147938" w:rsidRPr="007E7D01">
        <w:rPr>
          <w:rFonts w:ascii="Times New Roman" w:eastAsia="Times New Roman" w:hAnsi="Times New Roman" w:cs="Times New Roman"/>
          <w:sz w:val="24"/>
          <w:szCs w:val="24"/>
        </w:rPr>
        <w:tab/>
      </w:r>
      <w:r w:rsidR="00147938" w:rsidRPr="007E7D01">
        <w:rPr>
          <w:rFonts w:ascii="Times New Roman" w:eastAsia="Times New Roman" w:hAnsi="Times New Roman" w:cs="Times New Roman"/>
          <w:sz w:val="24"/>
          <w:szCs w:val="24"/>
        </w:rPr>
        <w:tab/>
      </w:r>
      <w:r w:rsidR="00147938" w:rsidRPr="007E7D01">
        <w:rPr>
          <w:rFonts w:ascii="Times New Roman" w:eastAsia="Times New Roman" w:hAnsi="Times New Roman" w:cs="Times New Roman"/>
          <w:sz w:val="24"/>
          <w:szCs w:val="24"/>
        </w:rPr>
        <w:tab/>
      </w:r>
      <w:r w:rsidR="00147938" w:rsidRPr="007E7D01">
        <w:rPr>
          <w:rFonts w:ascii="Times New Roman" w:eastAsia="Times New Roman" w:hAnsi="Times New Roman" w:cs="Times New Roman"/>
          <w:sz w:val="24"/>
          <w:szCs w:val="24"/>
        </w:rPr>
        <w:tab/>
      </w:r>
      <w:r w:rsidR="00147938" w:rsidRPr="00D476CA">
        <w:rPr>
          <w:rFonts w:ascii="Times New Roman" w:eastAsia="Times New Roman" w:hAnsi="Times New Roman" w:cs="Times New Roman"/>
          <w:sz w:val="24"/>
          <w:szCs w:val="24"/>
        </w:rPr>
        <w:t xml:space="preserve"> https://www.britannica.com/art/key-music</w:t>
      </w:r>
    </w:p>
    <w:p w14:paraId="7676E9BF" w14:textId="77777777" w:rsidR="00E5449A" w:rsidRPr="007E7D01" w:rsidRDefault="009A3AA3" w:rsidP="007E7D01">
      <w:pPr>
        <w:spacing w:before="240" w:after="240" w:line="360" w:lineRule="auto"/>
        <w:rPr>
          <w:rFonts w:ascii="Times New Roman" w:eastAsia="Times New Roman" w:hAnsi="Times New Roman" w:cs="Times New Roman"/>
          <w:sz w:val="24"/>
          <w:szCs w:val="24"/>
        </w:rPr>
      </w:pPr>
      <w:r w:rsidRPr="007E7D01">
        <w:rPr>
          <w:rFonts w:ascii="Times New Roman" w:eastAsia="Times New Roman" w:hAnsi="Times New Roman" w:cs="Times New Roman"/>
          <w:sz w:val="24"/>
          <w:szCs w:val="24"/>
        </w:rPr>
        <w:t xml:space="preserve">Diamond, A. (2013). Executive functions. </w:t>
      </w:r>
      <w:r w:rsidRPr="007E7D01">
        <w:rPr>
          <w:rFonts w:ascii="Times New Roman" w:eastAsia="Times New Roman" w:hAnsi="Times New Roman" w:cs="Times New Roman"/>
          <w:i/>
          <w:sz w:val="24"/>
          <w:szCs w:val="24"/>
        </w:rPr>
        <w:t>Annual Review of Psychology</w:t>
      </w:r>
      <w:r w:rsidRPr="007E7D01">
        <w:rPr>
          <w:rFonts w:ascii="Times New Roman" w:eastAsia="Times New Roman" w:hAnsi="Times New Roman" w:cs="Times New Roman"/>
          <w:sz w:val="24"/>
          <w:szCs w:val="24"/>
        </w:rPr>
        <w:t xml:space="preserve">, </w:t>
      </w:r>
      <w:r w:rsidRPr="007E7D01">
        <w:rPr>
          <w:rFonts w:ascii="Times New Roman" w:eastAsia="Times New Roman" w:hAnsi="Times New Roman" w:cs="Times New Roman"/>
          <w:i/>
          <w:sz w:val="24"/>
          <w:szCs w:val="24"/>
        </w:rPr>
        <w:t>64</w:t>
      </w:r>
      <w:r w:rsidRPr="007E7D01">
        <w:rPr>
          <w:rFonts w:ascii="Times New Roman" w:eastAsia="Times New Roman" w:hAnsi="Times New Roman" w:cs="Times New Roman"/>
          <w:sz w:val="24"/>
          <w:szCs w:val="24"/>
        </w:rPr>
        <w:t xml:space="preserve">(1), 135–168. </w:t>
      </w:r>
      <w:r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ab/>
        <w:t xml:space="preserve">https://doi.org/10.1146/annurev-psych-113011-143750 </w:t>
      </w:r>
    </w:p>
    <w:p w14:paraId="4AF228A4" w14:textId="77777777" w:rsidR="00E5449A" w:rsidRPr="007E7D01" w:rsidRDefault="009A3AA3" w:rsidP="007E7D01">
      <w:pPr>
        <w:spacing w:before="240" w:after="240" w:line="360" w:lineRule="auto"/>
        <w:rPr>
          <w:rFonts w:ascii="Times New Roman" w:eastAsia="Times New Roman" w:hAnsi="Times New Roman" w:cs="Times New Roman"/>
          <w:sz w:val="24"/>
          <w:szCs w:val="24"/>
        </w:rPr>
      </w:pPr>
      <w:r w:rsidRPr="007E7D01">
        <w:rPr>
          <w:rFonts w:ascii="Times New Roman" w:eastAsia="Times New Roman" w:hAnsi="Times New Roman" w:cs="Times New Roman"/>
          <w:sz w:val="24"/>
          <w:szCs w:val="24"/>
        </w:rPr>
        <w:t xml:space="preserve">Dodge, L. &amp; </w:t>
      </w:r>
      <w:proofErr w:type="spellStart"/>
      <w:r w:rsidRPr="007E7D01">
        <w:rPr>
          <w:rFonts w:ascii="Times New Roman" w:eastAsia="Times New Roman" w:hAnsi="Times New Roman" w:cs="Times New Roman"/>
          <w:sz w:val="24"/>
          <w:szCs w:val="24"/>
        </w:rPr>
        <w:t>Mensink</w:t>
      </w:r>
      <w:proofErr w:type="spellEnd"/>
      <w:r w:rsidRPr="007E7D01">
        <w:rPr>
          <w:rFonts w:ascii="Times New Roman" w:eastAsia="Times New Roman" w:hAnsi="Times New Roman" w:cs="Times New Roman"/>
          <w:sz w:val="24"/>
          <w:szCs w:val="24"/>
        </w:rPr>
        <w:t>, M. C. (2014). Music and memory: effect</w:t>
      </w:r>
      <w:r w:rsidR="00AD47AF" w:rsidRPr="007E7D01">
        <w:rPr>
          <w:rFonts w:ascii="Times New Roman" w:eastAsia="Times New Roman" w:hAnsi="Times New Roman" w:cs="Times New Roman"/>
          <w:sz w:val="24"/>
          <w:szCs w:val="24"/>
        </w:rPr>
        <w:t>s of listening to music</w:t>
      </w:r>
      <w:r w:rsidR="00AD47AF" w:rsidRPr="007E7D01">
        <w:rPr>
          <w:rFonts w:ascii="Times New Roman" w:eastAsia="Times New Roman" w:hAnsi="Times New Roman" w:cs="Times New Roman"/>
          <w:sz w:val="24"/>
          <w:szCs w:val="24"/>
        </w:rPr>
        <w:tab/>
      </w:r>
      <w:r w:rsidR="00AD47AF" w:rsidRPr="007E7D01">
        <w:rPr>
          <w:rFonts w:ascii="Times New Roman" w:eastAsia="Times New Roman" w:hAnsi="Times New Roman" w:cs="Times New Roman"/>
          <w:sz w:val="24"/>
          <w:szCs w:val="24"/>
        </w:rPr>
        <w:tab/>
        <w:t xml:space="preserve"> while </w:t>
      </w:r>
      <w:r w:rsidRPr="007E7D01">
        <w:rPr>
          <w:rFonts w:ascii="Times New Roman" w:eastAsia="Times New Roman" w:hAnsi="Times New Roman" w:cs="Times New Roman"/>
          <w:sz w:val="24"/>
          <w:szCs w:val="24"/>
        </w:rPr>
        <w:t xml:space="preserve">studying in college students. </w:t>
      </w:r>
      <w:r w:rsidRPr="007E7D01">
        <w:rPr>
          <w:rFonts w:ascii="Times New Roman" w:eastAsia="Times New Roman" w:hAnsi="Times New Roman" w:cs="Times New Roman"/>
          <w:i/>
          <w:sz w:val="24"/>
          <w:szCs w:val="24"/>
        </w:rPr>
        <w:t>University of</w:t>
      </w:r>
      <w:r w:rsidR="00AD47AF" w:rsidRPr="007E7D01">
        <w:rPr>
          <w:rFonts w:ascii="Times New Roman" w:eastAsia="Times New Roman" w:hAnsi="Times New Roman" w:cs="Times New Roman"/>
          <w:i/>
          <w:sz w:val="24"/>
          <w:szCs w:val="24"/>
        </w:rPr>
        <w:t xml:space="preserve"> Wisconsin-Stout Journal of </w:t>
      </w:r>
      <w:r w:rsidR="00AD47AF" w:rsidRPr="007E7D01">
        <w:rPr>
          <w:rFonts w:ascii="Times New Roman" w:eastAsia="Times New Roman" w:hAnsi="Times New Roman" w:cs="Times New Roman"/>
          <w:i/>
          <w:sz w:val="24"/>
          <w:szCs w:val="24"/>
        </w:rPr>
        <w:tab/>
      </w:r>
      <w:r w:rsidR="00AD47AF" w:rsidRPr="007E7D01">
        <w:rPr>
          <w:rFonts w:ascii="Times New Roman" w:eastAsia="Times New Roman" w:hAnsi="Times New Roman" w:cs="Times New Roman"/>
          <w:i/>
          <w:sz w:val="24"/>
          <w:szCs w:val="24"/>
        </w:rPr>
        <w:tab/>
      </w:r>
      <w:r w:rsidRPr="007E7D01">
        <w:rPr>
          <w:rFonts w:ascii="Times New Roman" w:eastAsia="Times New Roman" w:hAnsi="Times New Roman" w:cs="Times New Roman"/>
          <w:i/>
          <w:sz w:val="24"/>
          <w:szCs w:val="24"/>
        </w:rPr>
        <w:t>Student Research</w:t>
      </w:r>
      <w:r w:rsidRPr="007E7D01">
        <w:rPr>
          <w:rFonts w:ascii="Times New Roman" w:eastAsia="Times New Roman" w:hAnsi="Times New Roman" w:cs="Times New Roman"/>
          <w:sz w:val="24"/>
          <w:szCs w:val="24"/>
        </w:rPr>
        <w:t xml:space="preserve">, </w:t>
      </w:r>
      <w:r w:rsidRPr="007E7D01">
        <w:rPr>
          <w:rFonts w:ascii="Times New Roman" w:eastAsia="Times New Roman" w:hAnsi="Times New Roman" w:cs="Times New Roman"/>
          <w:i/>
          <w:sz w:val="24"/>
          <w:szCs w:val="24"/>
        </w:rPr>
        <w:t>13</w:t>
      </w:r>
      <w:r w:rsidRPr="007E7D01">
        <w:rPr>
          <w:rFonts w:ascii="Times New Roman" w:eastAsia="Times New Roman" w:hAnsi="Times New Roman" w:cs="Times New Roman"/>
          <w:sz w:val="24"/>
          <w:szCs w:val="24"/>
        </w:rPr>
        <w:t>, 203-215.</w:t>
      </w:r>
    </w:p>
    <w:p w14:paraId="470DF6EA" w14:textId="77777777" w:rsidR="00E5449A" w:rsidRPr="007E7D01" w:rsidRDefault="009A3AA3" w:rsidP="007E7D01">
      <w:pPr>
        <w:spacing w:before="240" w:after="240" w:line="360" w:lineRule="auto"/>
        <w:rPr>
          <w:rFonts w:ascii="Times New Roman" w:eastAsia="Times New Roman" w:hAnsi="Times New Roman" w:cs="Times New Roman"/>
          <w:sz w:val="24"/>
          <w:szCs w:val="24"/>
        </w:rPr>
      </w:pPr>
      <w:r w:rsidRPr="007E7D01">
        <w:rPr>
          <w:rFonts w:ascii="Times New Roman" w:eastAsia="Times New Roman" w:hAnsi="Times New Roman" w:cs="Times New Roman"/>
          <w:sz w:val="24"/>
          <w:szCs w:val="24"/>
        </w:rPr>
        <w:t xml:space="preserve">Dodson, J. D. (1915). The relation of strength of stimulus to rapidity of habit-formation </w:t>
      </w:r>
      <w:r w:rsidR="00AD47AF" w:rsidRPr="007E7D01">
        <w:rPr>
          <w:rFonts w:ascii="Times New Roman" w:eastAsia="Times New Roman" w:hAnsi="Times New Roman" w:cs="Times New Roman"/>
          <w:sz w:val="24"/>
          <w:szCs w:val="24"/>
        </w:rPr>
        <w:tab/>
        <w:t xml:space="preserve">in the </w:t>
      </w:r>
      <w:r w:rsidRPr="007E7D01">
        <w:rPr>
          <w:rFonts w:ascii="Times New Roman" w:eastAsia="Times New Roman" w:hAnsi="Times New Roman" w:cs="Times New Roman"/>
          <w:sz w:val="24"/>
          <w:szCs w:val="24"/>
        </w:rPr>
        <w:t xml:space="preserve">kitten. </w:t>
      </w:r>
      <w:r w:rsidRPr="007E7D01">
        <w:rPr>
          <w:rFonts w:ascii="Times New Roman" w:eastAsia="Times New Roman" w:hAnsi="Times New Roman" w:cs="Times New Roman"/>
          <w:i/>
          <w:sz w:val="24"/>
          <w:szCs w:val="24"/>
        </w:rPr>
        <w:t xml:space="preserve">Journal of Animal </w:t>
      </w:r>
      <w:proofErr w:type="spellStart"/>
      <w:r w:rsidRPr="007E7D01">
        <w:rPr>
          <w:rFonts w:ascii="Times New Roman" w:eastAsia="Times New Roman" w:hAnsi="Times New Roman" w:cs="Times New Roman"/>
          <w:i/>
          <w:sz w:val="24"/>
          <w:szCs w:val="24"/>
        </w:rPr>
        <w:t>Behavior</w:t>
      </w:r>
      <w:proofErr w:type="spellEnd"/>
      <w:r w:rsidRPr="007E7D01">
        <w:rPr>
          <w:rFonts w:ascii="Times New Roman" w:eastAsia="Times New Roman" w:hAnsi="Times New Roman" w:cs="Times New Roman"/>
          <w:sz w:val="24"/>
          <w:szCs w:val="24"/>
        </w:rPr>
        <w:t xml:space="preserve">, </w:t>
      </w:r>
      <w:r w:rsidRPr="007E7D01">
        <w:rPr>
          <w:rFonts w:ascii="Times New Roman" w:eastAsia="Times New Roman" w:hAnsi="Times New Roman" w:cs="Times New Roman"/>
          <w:i/>
          <w:sz w:val="24"/>
          <w:szCs w:val="24"/>
        </w:rPr>
        <w:t>5</w:t>
      </w:r>
      <w:r w:rsidRPr="007E7D01">
        <w:rPr>
          <w:rFonts w:ascii="Times New Roman" w:eastAsia="Times New Roman" w:hAnsi="Times New Roman" w:cs="Times New Roman"/>
          <w:sz w:val="24"/>
          <w:szCs w:val="24"/>
        </w:rPr>
        <w:t xml:space="preserve">(4), 330–336. </w:t>
      </w:r>
      <w:r w:rsidR="00AD47AF"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 xml:space="preserve">https://doi.org/10.1037/h0073415 </w:t>
      </w:r>
    </w:p>
    <w:p w14:paraId="7DC658F4" w14:textId="77777777" w:rsidR="00E5449A" w:rsidRPr="007E7D01" w:rsidRDefault="009A3AA3" w:rsidP="007E7D01">
      <w:pPr>
        <w:spacing w:before="240" w:after="240" w:line="360" w:lineRule="auto"/>
        <w:rPr>
          <w:rFonts w:ascii="Times New Roman" w:eastAsia="Times New Roman" w:hAnsi="Times New Roman" w:cs="Times New Roman"/>
          <w:sz w:val="24"/>
          <w:szCs w:val="24"/>
        </w:rPr>
      </w:pPr>
      <w:r w:rsidRPr="007E7D01">
        <w:rPr>
          <w:rFonts w:ascii="Times New Roman" w:eastAsia="Times New Roman" w:hAnsi="Times New Roman" w:cs="Times New Roman"/>
          <w:sz w:val="24"/>
          <w:szCs w:val="24"/>
        </w:rPr>
        <w:t>Du, M., Jiang, J., Li, Z., Man, D., &amp; Jiang, C. (2020). The effects of background</w:t>
      </w:r>
      <w:r w:rsidR="00AD47AF" w:rsidRPr="007E7D01">
        <w:rPr>
          <w:rFonts w:ascii="Times New Roman" w:eastAsia="Times New Roman" w:hAnsi="Times New Roman" w:cs="Times New Roman"/>
          <w:sz w:val="24"/>
          <w:szCs w:val="24"/>
        </w:rPr>
        <w:t xml:space="preserve"> music</w:t>
      </w:r>
      <w:r w:rsidR="00AD47AF" w:rsidRPr="007E7D01">
        <w:rPr>
          <w:rFonts w:ascii="Times New Roman" w:eastAsia="Times New Roman" w:hAnsi="Times New Roman" w:cs="Times New Roman"/>
          <w:sz w:val="24"/>
          <w:szCs w:val="24"/>
        </w:rPr>
        <w:tab/>
      </w:r>
      <w:r w:rsidR="00AD47AF" w:rsidRPr="007E7D01">
        <w:rPr>
          <w:rFonts w:ascii="Times New Roman" w:eastAsia="Times New Roman" w:hAnsi="Times New Roman" w:cs="Times New Roman"/>
          <w:sz w:val="24"/>
          <w:szCs w:val="24"/>
        </w:rPr>
        <w:tab/>
        <w:t xml:space="preserve"> on neural </w:t>
      </w:r>
      <w:r w:rsidRPr="007E7D01">
        <w:rPr>
          <w:rFonts w:ascii="Times New Roman" w:eastAsia="Times New Roman" w:hAnsi="Times New Roman" w:cs="Times New Roman"/>
          <w:sz w:val="24"/>
          <w:szCs w:val="24"/>
        </w:rPr>
        <w:t xml:space="preserve">responses during reading comprehension. </w:t>
      </w:r>
      <w:r w:rsidRPr="007E7D01">
        <w:rPr>
          <w:rFonts w:ascii="Times New Roman" w:eastAsia="Times New Roman" w:hAnsi="Times New Roman" w:cs="Times New Roman"/>
          <w:i/>
          <w:sz w:val="24"/>
          <w:szCs w:val="24"/>
        </w:rPr>
        <w:t>Scientific Reports</w:t>
      </w:r>
      <w:r w:rsidRPr="007E7D01">
        <w:rPr>
          <w:rFonts w:ascii="Times New Roman" w:eastAsia="Times New Roman" w:hAnsi="Times New Roman" w:cs="Times New Roman"/>
          <w:sz w:val="24"/>
          <w:szCs w:val="24"/>
        </w:rPr>
        <w:t xml:space="preserve">, </w:t>
      </w:r>
      <w:r w:rsidRPr="007E7D01">
        <w:rPr>
          <w:rFonts w:ascii="Times New Roman" w:eastAsia="Times New Roman" w:hAnsi="Times New Roman" w:cs="Times New Roman"/>
          <w:i/>
          <w:sz w:val="24"/>
          <w:szCs w:val="24"/>
        </w:rPr>
        <w:t>10</w:t>
      </w:r>
      <w:r w:rsidR="00AD47AF" w:rsidRPr="007E7D01">
        <w:rPr>
          <w:rFonts w:ascii="Times New Roman" w:eastAsia="Times New Roman" w:hAnsi="Times New Roman" w:cs="Times New Roman"/>
          <w:sz w:val="24"/>
          <w:szCs w:val="24"/>
        </w:rPr>
        <w:t xml:space="preserve">(1). </w:t>
      </w:r>
      <w:r w:rsidR="00AD47AF" w:rsidRPr="007E7D01">
        <w:rPr>
          <w:rFonts w:ascii="Times New Roman" w:eastAsia="Times New Roman" w:hAnsi="Times New Roman" w:cs="Times New Roman"/>
          <w:sz w:val="24"/>
          <w:szCs w:val="24"/>
        </w:rPr>
        <w:tab/>
      </w:r>
      <w:r w:rsidR="00AD47AF" w:rsidRPr="007E7D01">
        <w:rPr>
          <w:rFonts w:ascii="Times New Roman" w:eastAsia="Times New Roman" w:hAnsi="Times New Roman" w:cs="Times New Roman"/>
          <w:sz w:val="24"/>
          <w:szCs w:val="24"/>
        </w:rPr>
        <w:tab/>
        <w:t xml:space="preserve"> </w:t>
      </w:r>
      <w:r w:rsidRPr="007E7D01">
        <w:rPr>
          <w:rFonts w:ascii="Times New Roman" w:eastAsia="Times New Roman" w:hAnsi="Times New Roman" w:cs="Times New Roman"/>
          <w:sz w:val="24"/>
          <w:szCs w:val="24"/>
        </w:rPr>
        <w:t>https://doi.org/10.1038/s41598-020-75623-3</w:t>
      </w:r>
    </w:p>
    <w:p w14:paraId="3D4F82B3" w14:textId="56376D94" w:rsidR="00E5449A" w:rsidRPr="007E7D01" w:rsidRDefault="009A3AA3" w:rsidP="007E7D01">
      <w:pPr>
        <w:spacing w:before="240" w:after="240" w:line="360" w:lineRule="auto"/>
        <w:rPr>
          <w:rFonts w:ascii="Times New Roman" w:eastAsia="Times New Roman" w:hAnsi="Times New Roman" w:cs="Times New Roman"/>
          <w:sz w:val="24"/>
          <w:szCs w:val="24"/>
        </w:rPr>
      </w:pPr>
      <w:r w:rsidRPr="007E7D01">
        <w:rPr>
          <w:rFonts w:ascii="Times New Roman" w:eastAsia="Times New Roman" w:hAnsi="Times New Roman" w:cs="Times New Roman"/>
          <w:i/>
          <w:sz w:val="24"/>
          <w:szCs w:val="24"/>
        </w:rPr>
        <w:t xml:space="preserve">Executive Function &amp; Self-regulation </w:t>
      </w:r>
      <w:r w:rsidR="00AD47AF" w:rsidRPr="007E7D01">
        <w:rPr>
          <w:rFonts w:ascii="Times New Roman" w:eastAsia="Times New Roman" w:hAnsi="Times New Roman" w:cs="Times New Roman"/>
          <w:sz w:val="24"/>
          <w:szCs w:val="24"/>
        </w:rPr>
        <w:t xml:space="preserve">(2020, March 24) </w:t>
      </w:r>
      <w:proofErr w:type="spellStart"/>
      <w:r w:rsidRPr="007E7D01">
        <w:rPr>
          <w:rFonts w:ascii="Times New Roman" w:eastAsia="Times New Roman" w:hAnsi="Times New Roman" w:cs="Times New Roman"/>
          <w:sz w:val="24"/>
          <w:szCs w:val="24"/>
        </w:rPr>
        <w:t>Center</w:t>
      </w:r>
      <w:proofErr w:type="spellEnd"/>
      <w:r w:rsidRPr="007E7D01">
        <w:rPr>
          <w:rFonts w:ascii="Times New Roman" w:eastAsia="Times New Roman" w:hAnsi="Times New Roman" w:cs="Times New Roman"/>
          <w:sz w:val="24"/>
          <w:szCs w:val="24"/>
        </w:rPr>
        <w:t xml:space="preserve"> on the Developing Ch</w:t>
      </w:r>
      <w:r w:rsidR="00AD47AF" w:rsidRPr="007E7D01">
        <w:rPr>
          <w:rFonts w:ascii="Times New Roman" w:eastAsia="Times New Roman" w:hAnsi="Times New Roman" w:cs="Times New Roman"/>
          <w:sz w:val="24"/>
          <w:szCs w:val="24"/>
        </w:rPr>
        <w:t xml:space="preserve">ild </w:t>
      </w:r>
      <w:r w:rsidR="00AD47AF" w:rsidRPr="007E7D01">
        <w:rPr>
          <w:rFonts w:ascii="Times New Roman" w:eastAsia="Times New Roman" w:hAnsi="Times New Roman" w:cs="Times New Roman"/>
          <w:sz w:val="24"/>
          <w:szCs w:val="24"/>
        </w:rPr>
        <w:tab/>
        <w:t xml:space="preserve">at Harvard University. </w:t>
      </w:r>
      <w:r w:rsidR="00AD47AF" w:rsidRPr="00D476CA">
        <w:rPr>
          <w:rFonts w:ascii="Times New Roman" w:eastAsia="Times New Roman" w:hAnsi="Times New Roman" w:cs="Times New Roman"/>
          <w:sz w:val="24"/>
          <w:szCs w:val="24"/>
        </w:rPr>
        <w:t>https://developingchild.harvard.edu/science/key-</w:t>
      </w:r>
      <w:r w:rsidR="00AD47AF"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 xml:space="preserve">concepts/executive-function/ </w:t>
      </w:r>
    </w:p>
    <w:p w14:paraId="2E55E2D2" w14:textId="34C19209" w:rsidR="00E5449A" w:rsidRPr="007E7D01" w:rsidRDefault="009A3AA3" w:rsidP="007E7D01">
      <w:pPr>
        <w:spacing w:before="240" w:after="240" w:line="360" w:lineRule="auto"/>
        <w:rPr>
          <w:rFonts w:ascii="Times New Roman" w:eastAsia="Times New Roman" w:hAnsi="Times New Roman" w:cs="Times New Roman"/>
          <w:sz w:val="24"/>
          <w:szCs w:val="24"/>
        </w:rPr>
      </w:pPr>
      <w:proofErr w:type="spellStart"/>
      <w:r w:rsidRPr="007E7D01">
        <w:rPr>
          <w:rFonts w:ascii="Times New Roman" w:eastAsia="Times New Roman" w:hAnsi="Times New Roman" w:cs="Times New Roman"/>
          <w:sz w:val="24"/>
          <w:szCs w:val="24"/>
        </w:rPr>
        <w:t>Ferreri</w:t>
      </w:r>
      <w:proofErr w:type="spellEnd"/>
      <w:r w:rsidRPr="007E7D01">
        <w:rPr>
          <w:rFonts w:ascii="Times New Roman" w:eastAsia="Times New Roman" w:hAnsi="Times New Roman" w:cs="Times New Roman"/>
          <w:sz w:val="24"/>
          <w:szCs w:val="24"/>
        </w:rPr>
        <w:t xml:space="preserve">, L., </w:t>
      </w:r>
      <w:proofErr w:type="spellStart"/>
      <w:r w:rsidRPr="007E7D01">
        <w:rPr>
          <w:rFonts w:ascii="Times New Roman" w:eastAsia="Times New Roman" w:hAnsi="Times New Roman" w:cs="Times New Roman"/>
          <w:sz w:val="24"/>
          <w:szCs w:val="24"/>
        </w:rPr>
        <w:t>Aucouturier</w:t>
      </w:r>
      <w:proofErr w:type="spellEnd"/>
      <w:r w:rsidRPr="007E7D01">
        <w:rPr>
          <w:rFonts w:ascii="Times New Roman" w:eastAsia="Times New Roman" w:hAnsi="Times New Roman" w:cs="Times New Roman"/>
          <w:sz w:val="24"/>
          <w:szCs w:val="24"/>
        </w:rPr>
        <w:t xml:space="preserve">, J. J., </w:t>
      </w:r>
      <w:proofErr w:type="spellStart"/>
      <w:r w:rsidRPr="007E7D01">
        <w:rPr>
          <w:rFonts w:ascii="Times New Roman" w:eastAsia="Times New Roman" w:hAnsi="Times New Roman" w:cs="Times New Roman"/>
          <w:sz w:val="24"/>
          <w:szCs w:val="24"/>
        </w:rPr>
        <w:t>Muthalib</w:t>
      </w:r>
      <w:proofErr w:type="spellEnd"/>
      <w:r w:rsidRPr="007E7D01">
        <w:rPr>
          <w:rFonts w:ascii="Times New Roman" w:eastAsia="Times New Roman" w:hAnsi="Times New Roman" w:cs="Times New Roman"/>
          <w:sz w:val="24"/>
          <w:szCs w:val="24"/>
        </w:rPr>
        <w:t xml:space="preserve">, M., </w:t>
      </w:r>
      <w:proofErr w:type="spellStart"/>
      <w:r w:rsidRPr="007E7D01">
        <w:rPr>
          <w:rFonts w:ascii="Times New Roman" w:eastAsia="Times New Roman" w:hAnsi="Times New Roman" w:cs="Times New Roman"/>
          <w:sz w:val="24"/>
          <w:szCs w:val="24"/>
        </w:rPr>
        <w:t>Bigand</w:t>
      </w:r>
      <w:proofErr w:type="spellEnd"/>
      <w:r w:rsidRPr="007E7D01">
        <w:rPr>
          <w:rFonts w:ascii="Times New Roman" w:eastAsia="Times New Roman" w:hAnsi="Times New Roman" w:cs="Times New Roman"/>
          <w:sz w:val="24"/>
          <w:szCs w:val="24"/>
        </w:rPr>
        <w:t xml:space="preserve">, E., &amp; </w:t>
      </w:r>
      <w:proofErr w:type="spellStart"/>
      <w:r w:rsidRPr="007E7D01">
        <w:rPr>
          <w:rFonts w:ascii="Times New Roman" w:eastAsia="Times New Roman" w:hAnsi="Times New Roman" w:cs="Times New Roman"/>
          <w:sz w:val="24"/>
          <w:szCs w:val="24"/>
        </w:rPr>
        <w:t>Bugais</w:t>
      </w:r>
      <w:r w:rsidR="00AD47AF" w:rsidRPr="007E7D01">
        <w:rPr>
          <w:rFonts w:ascii="Times New Roman" w:eastAsia="Times New Roman" w:hAnsi="Times New Roman" w:cs="Times New Roman"/>
          <w:sz w:val="24"/>
          <w:szCs w:val="24"/>
        </w:rPr>
        <w:t>ka</w:t>
      </w:r>
      <w:proofErr w:type="spellEnd"/>
      <w:r w:rsidR="00AD47AF" w:rsidRPr="007E7D01">
        <w:rPr>
          <w:rFonts w:ascii="Times New Roman" w:eastAsia="Times New Roman" w:hAnsi="Times New Roman" w:cs="Times New Roman"/>
          <w:sz w:val="24"/>
          <w:szCs w:val="24"/>
        </w:rPr>
        <w:t xml:space="preserve">, A. (2013).  </w:t>
      </w:r>
      <w:r w:rsidR="00AD47AF" w:rsidRPr="007E7D01">
        <w:rPr>
          <w:rFonts w:ascii="Times New Roman" w:eastAsia="Times New Roman" w:hAnsi="Times New Roman" w:cs="Times New Roman"/>
          <w:sz w:val="24"/>
          <w:szCs w:val="24"/>
        </w:rPr>
        <w:tab/>
      </w:r>
      <w:r w:rsidR="00AD47AF" w:rsidRPr="007E7D01">
        <w:rPr>
          <w:rFonts w:ascii="Times New Roman" w:eastAsia="Times New Roman" w:hAnsi="Times New Roman" w:cs="Times New Roman"/>
          <w:sz w:val="24"/>
          <w:szCs w:val="24"/>
        </w:rPr>
        <w:tab/>
        <w:t xml:space="preserve">Music improves </w:t>
      </w:r>
      <w:r w:rsidRPr="007E7D01">
        <w:rPr>
          <w:rFonts w:ascii="Times New Roman" w:eastAsia="Times New Roman" w:hAnsi="Times New Roman" w:cs="Times New Roman"/>
          <w:sz w:val="24"/>
          <w:szCs w:val="24"/>
        </w:rPr>
        <w:t xml:space="preserve">verbal memory encoding while decreasing prefrontal cortex </w:t>
      </w:r>
      <w:r w:rsidR="00AD47AF"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 xml:space="preserve">activity: an </w:t>
      </w:r>
      <w:proofErr w:type="spellStart"/>
      <w:r w:rsidRPr="007E7D01">
        <w:rPr>
          <w:rFonts w:ascii="Times New Roman" w:eastAsia="Times New Roman" w:hAnsi="Times New Roman" w:cs="Times New Roman"/>
          <w:sz w:val="24"/>
          <w:szCs w:val="24"/>
        </w:rPr>
        <w:t>fNIRS</w:t>
      </w:r>
      <w:proofErr w:type="spellEnd"/>
      <w:r w:rsidRPr="007E7D01">
        <w:rPr>
          <w:rFonts w:ascii="Times New Roman" w:eastAsia="Times New Roman" w:hAnsi="Times New Roman" w:cs="Times New Roman"/>
          <w:sz w:val="24"/>
          <w:szCs w:val="24"/>
        </w:rPr>
        <w:t xml:space="preserve"> study.</w:t>
      </w:r>
      <w:r w:rsidR="00AD47AF" w:rsidRPr="007E7D01">
        <w:rPr>
          <w:rFonts w:ascii="Times New Roman" w:eastAsia="Times New Roman" w:hAnsi="Times New Roman" w:cs="Times New Roman"/>
          <w:sz w:val="24"/>
          <w:szCs w:val="24"/>
        </w:rPr>
        <w:t xml:space="preserve"> </w:t>
      </w:r>
      <w:r w:rsidRPr="007E7D01">
        <w:rPr>
          <w:rFonts w:ascii="Times New Roman" w:eastAsia="Times New Roman" w:hAnsi="Times New Roman" w:cs="Times New Roman"/>
          <w:i/>
          <w:sz w:val="24"/>
          <w:szCs w:val="24"/>
        </w:rPr>
        <w:t>Frontiers in human neuroscience</w:t>
      </w:r>
      <w:r w:rsidRPr="007E7D01">
        <w:rPr>
          <w:rFonts w:ascii="Times New Roman" w:eastAsia="Times New Roman" w:hAnsi="Times New Roman" w:cs="Times New Roman"/>
          <w:sz w:val="24"/>
          <w:szCs w:val="24"/>
        </w:rPr>
        <w:t xml:space="preserve">. </w:t>
      </w:r>
      <w:r w:rsidRPr="007E7D01">
        <w:rPr>
          <w:rFonts w:ascii="Times New Roman" w:eastAsia="Times New Roman" w:hAnsi="Times New Roman" w:cs="Times New Roman"/>
          <w:i/>
          <w:sz w:val="24"/>
          <w:szCs w:val="24"/>
        </w:rPr>
        <w:t>7</w:t>
      </w:r>
      <w:r w:rsidRPr="007E7D01">
        <w:rPr>
          <w:rFonts w:ascii="Times New Roman" w:eastAsia="Times New Roman" w:hAnsi="Times New Roman" w:cs="Times New Roman"/>
          <w:sz w:val="24"/>
          <w:szCs w:val="24"/>
        </w:rPr>
        <w:t xml:space="preserve"> (779).  </w:t>
      </w:r>
      <w:r w:rsidR="00AD47AF" w:rsidRPr="007E7D01">
        <w:rPr>
          <w:rFonts w:ascii="Times New Roman" w:eastAsia="Times New Roman" w:hAnsi="Times New Roman" w:cs="Times New Roman"/>
          <w:sz w:val="24"/>
          <w:szCs w:val="24"/>
        </w:rPr>
        <w:tab/>
      </w:r>
      <w:r w:rsidR="007E7D01" w:rsidRPr="007E7D01">
        <w:rPr>
          <w:rFonts w:ascii="Times New Roman" w:eastAsia="Times New Roman" w:hAnsi="Times New Roman" w:cs="Times New Roman"/>
          <w:sz w:val="24"/>
          <w:szCs w:val="24"/>
        </w:rPr>
        <w:t>https://doi.org/10.3389/fnhum.2013.00779.</w:t>
      </w:r>
    </w:p>
    <w:p w14:paraId="2FEB6B4E" w14:textId="77777777" w:rsidR="00E5449A" w:rsidRPr="007E7D01" w:rsidRDefault="009A3AA3" w:rsidP="007E7D01">
      <w:pPr>
        <w:spacing w:before="240" w:after="240" w:line="360" w:lineRule="auto"/>
        <w:rPr>
          <w:rFonts w:ascii="Times New Roman" w:eastAsia="Times New Roman" w:hAnsi="Times New Roman" w:cs="Times New Roman"/>
          <w:sz w:val="24"/>
          <w:szCs w:val="24"/>
        </w:rPr>
      </w:pPr>
      <w:proofErr w:type="spellStart"/>
      <w:r w:rsidRPr="007E7D01">
        <w:rPr>
          <w:rFonts w:ascii="Times New Roman" w:eastAsia="Times New Roman" w:hAnsi="Times New Roman" w:cs="Times New Roman"/>
          <w:sz w:val="24"/>
          <w:szCs w:val="24"/>
        </w:rPr>
        <w:t>Gabrielsson</w:t>
      </w:r>
      <w:proofErr w:type="spellEnd"/>
      <w:r w:rsidRPr="007E7D01">
        <w:rPr>
          <w:rFonts w:ascii="Times New Roman" w:eastAsia="Times New Roman" w:hAnsi="Times New Roman" w:cs="Times New Roman"/>
          <w:sz w:val="24"/>
          <w:szCs w:val="24"/>
        </w:rPr>
        <w:t xml:space="preserve">, A., &amp; </w:t>
      </w:r>
      <w:proofErr w:type="spellStart"/>
      <w:r w:rsidRPr="007E7D01">
        <w:rPr>
          <w:rFonts w:ascii="Times New Roman" w:eastAsia="Times New Roman" w:hAnsi="Times New Roman" w:cs="Times New Roman"/>
          <w:sz w:val="24"/>
          <w:szCs w:val="24"/>
        </w:rPr>
        <w:t>Lindström</w:t>
      </w:r>
      <w:proofErr w:type="spellEnd"/>
      <w:r w:rsidRPr="007E7D01">
        <w:rPr>
          <w:rFonts w:ascii="Times New Roman" w:eastAsia="Times New Roman" w:hAnsi="Times New Roman" w:cs="Times New Roman"/>
          <w:sz w:val="24"/>
          <w:szCs w:val="24"/>
        </w:rPr>
        <w:t>, E. (2010). The role of structure</w:t>
      </w:r>
      <w:r w:rsidR="00AD47AF" w:rsidRPr="007E7D01">
        <w:rPr>
          <w:rFonts w:ascii="Times New Roman" w:eastAsia="Times New Roman" w:hAnsi="Times New Roman" w:cs="Times New Roman"/>
          <w:sz w:val="24"/>
          <w:szCs w:val="24"/>
        </w:rPr>
        <w:t xml:space="preserve"> in the musical expression </w:t>
      </w:r>
      <w:r w:rsidR="00AD47AF" w:rsidRPr="007E7D01">
        <w:rPr>
          <w:rFonts w:ascii="Times New Roman" w:eastAsia="Times New Roman" w:hAnsi="Times New Roman" w:cs="Times New Roman"/>
          <w:sz w:val="24"/>
          <w:szCs w:val="24"/>
        </w:rPr>
        <w:tab/>
        <w:t xml:space="preserve">of </w:t>
      </w:r>
      <w:r w:rsidRPr="007E7D01">
        <w:rPr>
          <w:rFonts w:ascii="Times New Roman" w:eastAsia="Times New Roman" w:hAnsi="Times New Roman" w:cs="Times New Roman"/>
          <w:sz w:val="24"/>
          <w:szCs w:val="24"/>
        </w:rPr>
        <w:t xml:space="preserve">emotions. In P. N. </w:t>
      </w:r>
      <w:proofErr w:type="spellStart"/>
      <w:r w:rsidRPr="007E7D01">
        <w:rPr>
          <w:rFonts w:ascii="Times New Roman" w:eastAsia="Times New Roman" w:hAnsi="Times New Roman" w:cs="Times New Roman"/>
          <w:sz w:val="24"/>
          <w:szCs w:val="24"/>
        </w:rPr>
        <w:t>Juslin</w:t>
      </w:r>
      <w:proofErr w:type="spellEnd"/>
      <w:r w:rsidRPr="007E7D01">
        <w:rPr>
          <w:rFonts w:ascii="Times New Roman" w:eastAsia="Times New Roman" w:hAnsi="Times New Roman" w:cs="Times New Roman"/>
          <w:sz w:val="24"/>
          <w:szCs w:val="24"/>
        </w:rPr>
        <w:t xml:space="preserve"> &amp; J. A. Sloboda (Eds.), </w:t>
      </w:r>
      <w:r w:rsidRPr="007E7D01">
        <w:rPr>
          <w:rFonts w:ascii="Times New Roman" w:eastAsia="Times New Roman" w:hAnsi="Times New Roman" w:cs="Times New Roman"/>
          <w:i/>
          <w:sz w:val="24"/>
          <w:szCs w:val="24"/>
        </w:rPr>
        <w:t xml:space="preserve">Handbook of music and </w:t>
      </w:r>
      <w:r w:rsidR="00AD47AF" w:rsidRPr="007E7D01">
        <w:rPr>
          <w:rFonts w:ascii="Times New Roman" w:eastAsia="Times New Roman" w:hAnsi="Times New Roman" w:cs="Times New Roman"/>
          <w:i/>
          <w:sz w:val="24"/>
          <w:szCs w:val="24"/>
        </w:rPr>
        <w:tab/>
      </w:r>
      <w:r w:rsidRPr="007E7D01">
        <w:rPr>
          <w:rFonts w:ascii="Times New Roman" w:eastAsia="Times New Roman" w:hAnsi="Times New Roman" w:cs="Times New Roman"/>
          <w:i/>
          <w:sz w:val="24"/>
          <w:szCs w:val="24"/>
        </w:rPr>
        <w:t>e</w:t>
      </w:r>
      <w:r w:rsidR="00AD47AF" w:rsidRPr="007E7D01">
        <w:rPr>
          <w:rFonts w:ascii="Times New Roman" w:eastAsia="Times New Roman" w:hAnsi="Times New Roman" w:cs="Times New Roman"/>
          <w:i/>
          <w:sz w:val="24"/>
          <w:szCs w:val="24"/>
        </w:rPr>
        <w:t xml:space="preserve">motion: </w:t>
      </w:r>
      <w:r w:rsidRPr="007E7D01">
        <w:rPr>
          <w:rFonts w:ascii="Times New Roman" w:eastAsia="Times New Roman" w:hAnsi="Times New Roman" w:cs="Times New Roman"/>
          <w:i/>
          <w:sz w:val="24"/>
          <w:szCs w:val="24"/>
        </w:rPr>
        <w:t>Theory, research, applications</w:t>
      </w:r>
      <w:r w:rsidRPr="007E7D01">
        <w:rPr>
          <w:rFonts w:ascii="Times New Roman" w:eastAsia="Times New Roman" w:hAnsi="Times New Roman" w:cs="Times New Roman"/>
          <w:sz w:val="24"/>
          <w:szCs w:val="24"/>
        </w:rPr>
        <w:t xml:space="preserve"> (pp. 367–400). Oxford University Press. </w:t>
      </w:r>
    </w:p>
    <w:p w14:paraId="75806114" w14:textId="77777777" w:rsidR="00E5449A" w:rsidRPr="007E7D01" w:rsidRDefault="009A3AA3" w:rsidP="007E7D01">
      <w:pPr>
        <w:spacing w:before="240" w:after="240" w:line="360" w:lineRule="auto"/>
        <w:rPr>
          <w:rFonts w:ascii="Times New Roman" w:eastAsia="Times New Roman" w:hAnsi="Times New Roman" w:cs="Times New Roman"/>
          <w:sz w:val="24"/>
          <w:szCs w:val="24"/>
        </w:rPr>
      </w:pPr>
      <w:r w:rsidRPr="007E7D01">
        <w:rPr>
          <w:rFonts w:ascii="Times New Roman" w:eastAsia="Times New Roman" w:hAnsi="Times New Roman" w:cs="Times New Roman"/>
          <w:sz w:val="24"/>
          <w:szCs w:val="24"/>
        </w:rPr>
        <w:t>Greenberg D (2016, August 5)</w:t>
      </w:r>
      <w:r w:rsidRPr="007E7D01">
        <w:rPr>
          <w:rFonts w:ascii="Times New Roman" w:eastAsia="Times New Roman" w:hAnsi="Times New Roman" w:cs="Times New Roman"/>
          <w:i/>
          <w:sz w:val="24"/>
          <w:szCs w:val="24"/>
        </w:rPr>
        <w:t xml:space="preserve"> Opinion: Musical genres are out </w:t>
      </w:r>
      <w:r w:rsidR="00AD47AF" w:rsidRPr="007E7D01">
        <w:rPr>
          <w:rFonts w:ascii="Times New Roman" w:eastAsia="Times New Roman" w:hAnsi="Times New Roman" w:cs="Times New Roman"/>
          <w:i/>
          <w:sz w:val="24"/>
          <w:szCs w:val="24"/>
        </w:rPr>
        <w:t xml:space="preserve">of date – but this new </w:t>
      </w:r>
      <w:r w:rsidR="00AD47AF" w:rsidRPr="007E7D01">
        <w:rPr>
          <w:rFonts w:ascii="Times New Roman" w:eastAsia="Times New Roman" w:hAnsi="Times New Roman" w:cs="Times New Roman"/>
          <w:i/>
          <w:sz w:val="24"/>
          <w:szCs w:val="24"/>
        </w:rPr>
        <w:tab/>
        <w:t xml:space="preserve">system </w:t>
      </w:r>
      <w:r w:rsidR="00AD47AF" w:rsidRPr="007E7D01">
        <w:rPr>
          <w:rFonts w:ascii="Times New Roman" w:eastAsia="Times New Roman" w:hAnsi="Times New Roman" w:cs="Times New Roman"/>
          <w:i/>
          <w:sz w:val="24"/>
          <w:szCs w:val="24"/>
        </w:rPr>
        <w:tab/>
      </w:r>
      <w:r w:rsidRPr="007E7D01">
        <w:rPr>
          <w:rFonts w:ascii="Times New Roman" w:eastAsia="Times New Roman" w:hAnsi="Times New Roman" w:cs="Times New Roman"/>
          <w:i/>
          <w:sz w:val="24"/>
          <w:szCs w:val="24"/>
        </w:rPr>
        <w:t>explains why you might like both jazz and Hip Hop</w:t>
      </w:r>
      <w:r w:rsidR="00AD47AF" w:rsidRPr="007E7D01">
        <w:rPr>
          <w:rFonts w:ascii="Times New Roman" w:eastAsia="Times New Roman" w:hAnsi="Times New Roman" w:cs="Times New Roman"/>
          <w:sz w:val="24"/>
          <w:szCs w:val="24"/>
        </w:rPr>
        <w:t xml:space="preserve">. University of </w:t>
      </w:r>
      <w:r w:rsidR="00AD47AF" w:rsidRPr="007E7D01">
        <w:rPr>
          <w:rFonts w:ascii="Times New Roman" w:eastAsia="Times New Roman" w:hAnsi="Times New Roman" w:cs="Times New Roman"/>
          <w:sz w:val="24"/>
          <w:szCs w:val="24"/>
        </w:rPr>
        <w:tab/>
        <w:t xml:space="preserve">Cambridge. </w:t>
      </w:r>
      <w:r w:rsidRPr="007E7D01">
        <w:rPr>
          <w:rFonts w:ascii="Times New Roman" w:eastAsia="Times New Roman" w:hAnsi="Times New Roman" w:cs="Times New Roman"/>
          <w:sz w:val="24"/>
          <w:szCs w:val="24"/>
        </w:rPr>
        <w:t>https://tinyurl.com/University-Of-Cambridge.</w:t>
      </w:r>
      <w:r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ab/>
        <w:t xml:space="preserve">            </w:t>
      </w:r>
    </w:p>
    <w:p w14:paraId="591942FC" w14:textId="77777777" w:rsidR="00E5449A" w:rsidRPr="007E7D01" w:rsidRDefault="009A3AA3" w:rsidP="007E7D01">
      <w:pPr>
        <w:spacing w:before="240" w:after="240" w:line="360" w:lineRule="auto"/>
        <w:rPr>
          <w:rFonts w:ascii="Times New Roman" w:eastAsia="Times New Roman" w:hAnsi="Times New Roman" w:cs="Times New Roman"/>
          <w:sz w:val="24"/>
          <w:szCs w:val="24"/>
        </w:rPr>
      </w:pPr>
      <w:r w:rsidRPr="007E7D01">
        <w:rPr>
          <w:rFonts w:ascii="Times New Roman" w:eastAsia="Times New Roman" w:hAnsi="Times New Roman" w:cs="Times New Roman"/>
          <w:sz w:val="24"/>
          <w:szCs w:val="24"/>
        </w:rPr>
        <w:lastRenderedPageBreak/>
        <w:t xml:space="preserve">Greene, C. M., </w:t>
      </w:r>
      <w:proofErr w:type="spellStart"/>
      <w:r w:rsidRPr="007E7D01">
        <w:rPr>
          <w:rFonts w:ascii="Times New Roman" w:eastAsia="Times New Roman" w:hAnsi="Times New Roman" w:cs="Times New Roman"/>
          <w:sz w:val="24"/>
          <w:szCs w:val="24"/>
        </w:rPr>
        <w:t>Bahri</w:t>
      </w:r>
      <w:proofErr w:type="spellEnd"/>
      <w:r w:rsidRPr="007E7D01">
        <w:rPr>
          <w:rFonts w:ascii="Times New Roman" w:eastAsia="Times New Roman" w:hAnsi="Times New Roman" w:cs="Times New Roman"/>
          <w:sz w:val="24"/>
          <w:szCs w:val="24"/>
        </w:rPr>
        <w:t>, P., &amp; Soto, D. (2010). Interplay between affe</w:t>
      </w:r>
      <w:r w:rsidR="00AD47AF" w:rsidRPr="007E7D01">
        <w:rPr>
          <w:rFonts w:ascii="Times New Roman" w:eastAsia="Times New Roman" w:hAnsi="Times New Roman" w:cs="Times New Roman"/>
          <w:sz w:val="24"/>
          <w:szCs w:val="24"/>
        </w:rPr>
        <w:t>ct and arousal</w:t>
      </w:r>
      <w:r w:rsidR="00AD47AF" w:rsidRPr="007E7D01">
        <w:rPr>
          <w:rFonts w:ascii="Times New Roman" w:eastAsia="Times New Roman" w:hAnsi="Times New Roman" w:cs="Times New Roman"/>
          <w:sz w:val="24"/>
          <w:szCs w:val="24"/>
        </w:rPr>
        <w:tab/>
      </w:r>
      <w:r w:rsidR="00AD47AF" w:rsidRPr="007E7D01">
        <w:rPr>
          <w:rFonts w:ascii="Times New Roman" w:eastAsia="Times New Roman" w:hAnsi="Times New Roman" w:cs="Times New Roman"/>
          <w:sz w:val="24"/>
          <w:szCs w:val="24"/>
        </w:rPr>
        <w:tab/>
      </w:r>
      <w:r w:rsidR="00AD47AF" w:rsidRPr="007E7D01">
        <w:rPr>
          <w:rFonts w:ascii="Times New Roman" w:eastAsia="Times New Roman" w:hAnsi="Times New Roman" w:cs="Times New Roman"/>
          <w:sz w:val="24"/>
          <w:szCs w:val="24"/>
        </w:rPr>
        <w:tab/>
        <w:t xml:space="preserve"> in recognition </w:t>
      </w:r>
      <w:r w:rsidRPr="007E7D01">
        <w:rPr>
          <w:rFonts w:ascii="Times New Roman" w:eastAsia="Times New Roman" w:hAnsi="Times New Roman" w:cs="Times New Roman"/>
          <w:sz w:val="24"/>
          <w:szCs w:val="24"/>
        </w:rPr>
        <w:t xml:space="preserve">memory. </w:t>
      </w:r>
      <w:proofErr w:type="spellStart"/>
      <w:r w:rsidRPr="007E7D01">
        <w:rPr>
          <w:rFonts w:ascii="Times New Roman" w:eastAsia="Times New Roman" w:hAnsi="Times New Roman" w:cs="Times New Roman"/>
          <w:i/>
          <w:sz w:val="24"/>
          <w:szCs w:val="24"/>
        </w:rPr>
        <w:t>Plos</w:t>
      </w:r>
      <w:proofErr w:type="spellEnd"/>
      <w:r w:rsidRPr="007E7D01">
        <w:rPr>
          <w:rFonts w:ascii="Times New Roman" w:eastAsia="Times New Roman" w:hAnsi="Times New Roman" w:cs="Times New Roman"/>
          <w:i/>
          <w:sz w:val="24"/>
          <w:szCs w:val="24"/>
        </w:rPr>
        <w:t xml:space="preserve"> One</w:t>
      </w:r>
      <w:r w:rsidRPr="007E7D01">
        <w:rPr>
          <w:rFonts w:ascii="Times New Roman" w:eastAsia="Times New Roman" w:hAnsi="Times New Roman" w:cs="Times New Roman"/>
          <w:sz w:val="24"/>
          <w:szCs w:val="24"/>
        </w:rPr>
        <w:t>,</w:t>
      </w:r>
      <w:r w:rsidRPr="007E7D01">
        <w:rPr>
          <w:rFonts w:ascii="Times New Roman" w:eastAsia="Times New Roman" w:hAnsi="Times New Roman" w:cs="Times New Roman"/>
          <w:i/>
          <w:sz w:val="24"/>
          <w:szCs w:val="24"/>
        </w:rPr>
        <w:t xml:space="preserve"> 5</w:t>
      </w:r>
      <w:r w:rsidR="00AD47AF" w:rsidRPr="007E7D01">
        <w:rPr>
          <w:rFonts w:ascii="Times New Roman" w:eastAsia="Times New Roman" w:hAnsi="Times New Roman" w:cs="Times New Roman"/>
          <w:sz w:val="24"/>
          <w:szCs w:val="24"/>
        </w:rPr>
        <w:t>(7).  https://doi.org/10/1371/journal.pone.</w:t>
      </w:r>
      <w:r w:rsidR="00AD47AF" w:rsidRPr="007E7D01">
        <w:rPr>
          <w:rFonts w:ascii="Times New Roman" w:eastAsia="Times New Roman" w:hAnsi="Times New Roman" w:cs="Times New Roman"/>
          <w:sz w:val="24"/>
          <w:szCs w:val="24"/>
        </w:rPr>
        <w:tab/>
      </w:r>
      <w:r w:rsidR="00AD47AF" w:rsidRPr="007E7D01">
        <w:rPr>
          <w:rFonts w:ascii="Times New Roman" w:eastAsia="Times New Roman" w:hAnsi="Times New Roman" w:cs="Times New Roman"/>
          <w:sz w:val="24"/>
          <w:szCs w:val="24"/>
        </w:rPr>
        <w:tab/>
        <w:t xml:space="preserve"> </w:t>
      </w:r>
      <w:r w:rsidRPr="007E7D01">
        <w:rPr>
          <w:rFonts w:ascii="Times New Roman" w:eastAsia="Times New Roman" w:hAnsi="Times New Roman" w:cs="Times New Roman"/>
          <w:sz w:val="24"/>
          <w:szCs w:val="24"/>
        </w:rPr>
        <w:t xml:space="preserve">0011739. </w:t>
      </w:r>
    </w:p>
    <w:p w14:paraId="392BAE2A" w14:textId="77777777" w:rsidR="00E5449A" w:rsidRPr="007E7D01" w:rsidRDefault="009A3AA3" w:rsidP="007E7D01">
      <w:pPr>
        <w:spacing w:before="240" w:after="240" w:line="360" w:lineRule="auto"/>
        <w:rPr>
          <w:rFonts w:ascii="Times New Roman" w:eastAsia="Times New Roman" w:hAnsi="Times New Roman" w:cs="Times New Roman"/>
          <w:sz w:val="24"/>
          <w:szCs w:val="24"/>
        </w:rPr>
      </w:pPr>
      <w:r w:rsidRPr="007E7D01">
        <w:rPr>
          <w:rFonts w:ascii="Times New Roman" w:eastAsia="Times New Roman" w:hAnsi="Times New Roman" w:cs="Times New Roman"/>
          <w:sz w:val="24"/>
          <w:szCs w:val="24"/>
        </w:rPr>
        <w:t xml:space="preserve">Gunter, E. D. (1997). </w:t>
      </w:r>
      <w:proofErr w:type="spellStart"/>
      <w:r w:rsidRPr="007E7D01">
        <w:rPr>
          <w:rFonts w:ascii="Times New Roman" w:eastAsia="Times New Roman" w:hAnsi="Times New Roman" w:cs="Times New Roman"/>
          <w:i/>
          <w:sz w:val="24"/>
          <w:szCs w:val="24"/>
        </w:rPr>
        <w:t>Superlearning</w:t>
      </w:r>
      <w:proofErr w:type="spellEnd"/>
      <w:r w:rsidRPr="007E7D01">
        <w:rPr>
          <w:rFonts w:ascii="Times New Roman" w:eastAsia="Times New Roman" w:hAnsi="Times New Roman" w:cs="Times New Roman"/>
          <w:i/>
          <w:sz w:val="24"/>
          <w:szCs w:val="24"/>
        </w:rPr>
        <w:t xml:space="preserve"> 2000: Learning made simple everybody can learn</w:t>
      </w:r>
      <w:r w:rsidRPr="007E7D01">
        <w:rPr>
          <w:rFonts w:ascii="Times New Roman" w:eastAsia="Times New Roman" w:hAnsi="Times New Roman" w:cs="Times New Roman"/>
          <w:sz w:val="24"/>
          <w:szCs w:val="24"/>
        </w:rPr>
        <w:t>.</w:t>
      </w:r>
      <w:r w:rsidRPr="007E7D01">
        <w:rPr>
          <w:rFonts w:ascii="Times New Roman" w:eastAsia="Times New Roman" w:hAnsi="Times New Roman" w:cs="Times New Roman"/>
          <w:sz w:val="24"/>
          <w:szCs w:val="24"/>
        </w:rPr>
        <w:tab/>
        <w:t xml:space="preserve"> </w:t>
      </w:r>
      <w:r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ab/>
        <w:t xml:space="preserve">Milligan Books. </w:t>
      </w:r>
    </w:p>
    <w:p w14:paraId="5BC55B52" w14:textId="77777777" w:rsidR="00E5449A" w:rsidRPr="007E7D01" w:rsidRDefault="009A3AA3" w:rsidP="007E7D01">
      <w:pPr>
        <w:spacing w:before="240" w:after="240" w:line="360" w:lineRule="auto"/>
        <w:rPr>
          <w:rFonts w:ascii="Times New Roman" w:eastAsia="Times New Roman" w:hAnsi="Times New Roman" w:cs="Times New Roman"/>
          <w:sz w:val="24"/>
          <w:szCs w:val="24"/>
        </w:rPr>
      </w:pPr>
      <w:r w:rsidRPr="007E7D01">
        <w:rPr>
          <w:rFonts w:ascii="Times New Roman" w:eastAsia="Times New Roman" w:hAnsi="Times New Roman" w:cs="Times New Roman"/>
          <w:sz w:val="24"/>
          <w:szCs w:val="24"/>
        </w:rPr>
        <w:t xml:space="preserve">Harness, A., </w:t>
      </w:r>
      <w:proofErr w:type="spellStart"/>
      <w:r w:rsidRPr="007E7D01">
        <w:rPr>
          <w:rFonts w:ascii="Times New Roman" w:eastAsia="Times New Roman" w:hAnsi="Times New Roman" w:cs="Times New Roman"/>
          <w:sz w:val="24"/>
          <w:szCs w:val="24"/>
        </w:rPr>
        <w:t>Jacot</w:t>
      </w:r>
      <w:proofErr w:type="spellEnd"/>
      <w:r w:rsidRPr="007E7D01">
        <w:rPr>
          <w:rFonts w:ascii="Times New Roman" w:eastAsia="Times New Roman" w:hAnsi="Times New Roman" w:cs="Times New Roman"/>
          <w:sz w:val="24"/>
          <w:szCs w:val="24"/>
        </w:rPr>
        <w:t xml:space="preserve">, L., </w:t>
      </w:r>
      <w:proofErr w:type="spellStart"/>
      <w:r w:rsidRPr="007E7D01">
        <w:rPr>
          <w:rFonts w:ascii="Times New Roman" w:eastAsia="Times New Roman" w:hAnsi="Times New Roman" w:cs="Times New Roman"/>
          <w:sz w:val="24"/>
          <w:szCs w:val="24"/>
        </w:rPr>
        <w:t>Scherf</w:t>
      </w:r>
      <w:proofErr w:type="spellEnd"/>
      <w:r w:rsidRPr="007E7D01">
        <w:rPr>
          <w:rFonts w:ascii="Times New Roman" w:eastAsia="Times New Roman" w:hAnsi="Times New Roman" w:cs="Times New Roman"/>
          <w:sz w:val="24"/>
          <w:szCs w:val="24"/>
        </w:rPr>
        <w:t xml:space="preserve">, S., White, A., &amp; </w:t>
      </w:r>
      <w:proofErr w:type="spellStart"/>
      <w:r w:rsidRPr="007E7D01">
        <w:rPr>
          <w:rFonts w:ascii="Times New Roman" w:eastAsia="Times New Roman" w:hAnsi="Times New Roman" w:cs="Times New Roman"/>
          <w:sz w:val="24"/>
          <w:szCs w:val="24"/>
        </w:rPr>
        <w:t>Warnick</w:t>
      </w:r>
      <w:proofErr w:type="spellEnd"/>
      <w:r w:rsidRPr="007E7D01">
        <w:rPr>
          <w:rFonts w:ascii="Times New Roman" w:eastAsia="Times New Roman" w:hAnsi="Times New Roman" w:cs="Times New Roman"/>
          <w:sz w:val="24"/>
          <w:szCs w:val="24"/>
        </w:rPr>
        <w:t>, J. E. (200</w:t>
      </w:r>
      <w:r w:rsidR="00AD47AF" w:rsidRPr="007E7D01">
        <w:rPr>
          <w:rFonts w:ascii="Times New Roman" w:eastAsia="Times New Roman" w:hAnsi="Times New Roman" w:cs="Times New Roman"/>
          <w:sz w:val="24"/>
          <w:szCs w:val="24"/>
        </w:rPr>
        <w:t xml:space="preserve">8). </w:t>
      </w:r>
      <w:r w:rsidR="00AD47AF" w:rsidRPr="007E7D01">
        <w:rPr>
          <w:rFonts w:ascii="Times New Roman" w:eastAsia="Times New Roman" w:hAnsi="Times New Roman" w:cs="Times New Roman"/>
          <w:sz w:val="24"/>
          <w:szCs w:val="24"/>
        </w:rPr>
        <w:tab/>
      </w:r>
      <w:r w:rsidR="00AD47AF" w:rsidRPr="007E7D01">
        <w:rPr>
          <w:rFonts w:ascii="Times New Roman" w:eastAsia="Times New Roman" w:hAnsi="Times New Roman" w:cs="Times New Roman"/>
          <w:sz w:val="24"/>
          <w:szCs w:val="24"/>
        </w:rPr>
        <w:tab/>
      </w:r>
      <w:r w:rsidR="00AD47AF" w:rsidRPr="007E7D01">
        <w:rPr>
          <w:rFonts w:ascii="Times New Roman" w:eastAsia="Times New Roman" w:hAnsi="Times New Roman" w:cs="Times New Roman"/>
          <w:sz w:val="24"/>
          <w:szCs w:val="24"/>
        </w:rPr>
        <w:tab/>
        <w:t xml:space="preserve">Sex differences in working </w:t>
      </w:r>
      <w:r w:rsidRPr="007E7D01">
        <w:rPr>
          <w:rFonts w:ascii="Times New Roman" w:eastAsia="Times New Roman" w:hAnsi="Times New Roman" w:cs="Times New Roman"/>
          <w:sz w:val="24"/>
          <w:szCs w:val="24"/>
        </w:rPr>
        <w:t xml:space="preserve">memory. </w:t>
      </w:r>
      <w:r w:rsidRPr="007E7D01">
        <w:rPr>
          <w:rFonts w:ascii="Times New Roman" w:eastAsia="Times New Roman" w:hAnsi="Times New Roman" w:cs="Times New Roman"/>
          <w:i/>
          <w:sz w:val="24"/>
          <w:szCs w:val="24"/>
        </w:rPr>
        <w:t>Psychological reports</w:t>
      </w:r>
      <w:r w:rsidRPr="007E7D01">
        <w:rPr>
          <w:rFonts w:ascii="Times New Roman" w:eastAsia="Times New Roman" w:hAnsi="Times New Roman" w:cs="Times New Roman"/>
          <w:sz w:val="24"/>
          <w:szCs w:val="24"/>
        </w:rPr>
        <w:t xml:space="preserve">, </w:t>
      </w:r>
      <w:r w:rsidR="00AD47AF" w:rsidRPr="007E7D01">
        <w:rPr>
          <w:rFonts w:ascii="Times New Roman" w:eastAsia="Times New Roman" w:hAnsi="Times New Roman" w:cs="Times New Roman"/>
          <w:sz w:val="24"/>
          <w:szCs w:val="24"/>
        </w:rPr>
        <w:tab/>
      </w:r>
      <w:r w:rsidR="00AD47AF" w:rsidRPr="007E7D01">
        <w:rPr>
          <w:rFonts w:ascii="Times New Roman" w:eastAsia="Times New Roman" w:hAnsi="Times New Roman" w:cs="Times New Roman"/>
          <w:sz w:val="24"/>
          <w:szCs w:val="24"/>
        </w:rPr>
        <w:tab/>
      </w:r>
      <w:r w:rsidR="00AD47AF" w:rsidRPr="007E7D01">
        <w:rPr>
          <w:rFonts w:ascii="Times New Roman" w:eastAsia="Times New Roman" w:hAnsi="Times New Roman" w:cs="Times New Roman"/>
          <w:sz w:val="24"/>
          <w:szCs w:val="24"/>
        </w:rPr>
        <w:tab/>
      </w:r>
      <w:r w:rsidRPr="007E7D01">
        <w:rPr>
          <w:rFonts w:ascii="Times New Roman" w:eastAsia="Times New Roman" w:hAnsi="Times New Roman" w:cs="Times New Roman"/>
          <w:i/>
          <w:sz w:val="24"/>
          <w:szCs w:val="24"/>
        </w:rPr>
        <w:t>103</w:t>
      </w:r>
      <w:r w:rsidR="00AD47AF" w:rsidRPr="007E7D01">
        <w:rPr>
          <w:rFonts w:ascii="Times New Roman" w:eastAsia="Times New Roman" w:hAnsi="Times New Roman" w:cs="Times New Roman"/>
          <w:sz w:val="24"/>
          <w:szCs w:val="24"/>
        </w:rPr>
        <w:t xml:space="preserve">(1), 214–218. </w:t>
      </w:r>
      <w:r w:rsidRPr="007E7D01">
        <w:rPr>
          <w:rFonts w:ascii="Times New Roman" w:eastAsia="Times New Roman" w:hAnsi="Times New Roman" w:cs="Times New Roman"/>
          <w:sz w:val="24"/>
          <w:szCs w:val="24"/>
        </w:rPr>
        <w:t>https://doi.org/10.2466/pr0.103.1.214-218</w:t>
      </w:r>
    </w:p>
    <w:p w14:paraId="3D4D3F5E" w14:textId="77777777" w:rsidR="00E5449A" w:rsidRPr="007E7D01" w:rsidRDefault="009A3AA3" w:rsidP="007E7D01">
      <w:pPr>
        <w:spacing w:before="240" w:after="240" w:line="360" w:lineRule="auto"/>
        <w:rPr>
          <w:rFonts w:ascii="Times New Roman" w:eastAsia="Times New Roman" w:hAnsi="Times New Roman" w:cs="Times New Roman"/>
          <w:sz w:val="24"/>
          <w:szCs w:val="24"/>
        </w:rPr>
      </w:pPr>
      <w:proofErr w:type="spellStart"/>
      <w:r w:rsidRPr="007E7D01">
        <w:rPr>
          <w:rFonts w:ascii="Times New Roman" w:eastAsia="Times New Roman" w:hAnsi="Times New Roman" w:cs="Times New Roman"/>
          <w:sz w:val="24"/>
          <w:szCs w:val="24"/>
        </w:rPr>
        <w:t>Hourihan</w:t>
      </w:r>
      <w:proofErr w:type="spellEnd"/>
      <w:r w:rsidRPr="007E7D01">
        <w:rPr>
          <w:rFonts w:ascii="Times New Roman" w:eastAsia="Times New Roman" w:hAnsi="Times New Roman" w:cs="Times New Roman"/>
          <w:sz w:val="24"/>
          <w:szCs w:val="24"/>
        </w:rPr>
        <w:t>, K. L., &amp; Benjamin, A. S. (2014). State-based metacogni</w:t>
      </w:r>
      <w:r w:rsidR="00AD47AF" w:rsidRPr="007E7D01">
        <w:rPr>
          <w:rFonts w:ascii="Times New Roman" w:eastAsia="Times New Roman" w:hAnsi="Times New Roman" w:cs="Times New Roman"/>
          <w:sz w:val="24"/>
          <w:szCs w:val="24"/>
        </w:rPr>
        <w:t>tion: how time of day</w:t>
      </w:r>
      <w:r w:rsidR="00AD47AF" w:rsidRPr="007E7D01">
        <w:rPr>
          <w:rFonts w:ascii="Times New Roman" w:eastAsia="Times New Roman" w:hAnsi="Times New Roman" w:cs="Times New Roman"/>
          <w:sz w:val="24"/>
          <w:szCs w:val="24"/>
        </w:rPr>
        <w:tab/>
      </w:r>
      <w:r w:rsidR="00AD47AF" w:rsidRPr="007E7D01">
        <w:rPr>
          <w:rFonts w:ascii="Times New Roman" w:eastAsia="Times New Roman" w:hAnsi="Times New Roman" w:cs="Times New Roman"/>
          <w:sz w:val="24"/>
          <w:szCs w:val="24"/>
        </w:rPr>
        <w:tab/>
        <w:t xml:space="preserve"> affects </w:t>
      </w:r>
      <w:r w:rsidRPr="007E7D01">
        <w:rPr>
          <w:rFonts w:ascii="Times New Roman" w:eastAsia="Times New Roman" w:hAnsi="Times New Roman" w:cs="Times New Roman"/>
          <w:sz w:val="24"/>
          <w:szCs w:val="24"/>
        </w:rPr>
        <w:t xml:space="preserve">the accuracy of metamemory. </w:t>
      </w:r>
      <w:r w:rsidRPr="007E7D01">
        <w:rPr>
          <w:rFonts w:ascii="Times New Roman" w:eastAsia="Times New Roman" w:hAnsi="Times New Roman" w:cs="Times New Roman"/>
          <w:i/>
          <w:sz w:val="24"/>
          <w:szCs w:val="24"/>
        </w:rPr>
        <w:t>Memory</w:t>
      </w:r>
      <w:r w:rsidRPr="007E7D01">
        <w:rPr>
          <w:rFonts w:ascii="Times New Roman" w:eastAsia="Times New Roman" w:hAnsi="Times New Roman" w:cs="Times New Roman"/>
          <w:sz w:val="24"/>
          <w:szCs w:val="24"/>
        </w:rPr>
        <w:t xml:space="preserve">, </w:t>
      </w:r>
      <w:r w:rsidRPr="007E7D01">
        <w:rPr>
          <w:rFonts w:ascii="Times New Roman" w:eastAsia="Times New Roman" w:hAnsi="Times New Roman" w:cs="Times New Roman"/>
          <w:i/>
          <w:sz w:val="24"/>
          <w:szCs w:val="24"/>
        </w:rPr>
        <w:t>22</w:t>
      </w:r>
      <w:r w:rsidRPr="007E7D01">
        <w:rPr>
          <w:rFonts w:ascii="Times New Roman" w:eastAsia="Times New Roman" w:hAnsi="Times New Roman" w:cs="Times New Roman"/>
          <w:sz w:val="24"/>
          <w:szCs w:val="24"/>
        </w:rPr>
        <w:t>(5), 553–558.</w:t>
      </w:r>
      <w:r w:rsidR="00AD47AF" w:rsidRPr="007E7D01">
        <w:rPr>
          <w:rFonts w:ascii="Times New Roman" w:eastAsia="Times New Roman" w:hAnsi="Times New Roman" w:cs="Times New Roman"/>
          <w:sz w:val="24"/>
          <w:szCs w:val="24"/>
        </w:rPr>
        <w:t xml:space="preserve"> </w:t>
      </w:r>
      <w:r w:rsidR="00AD47AF" w:rsidRPr="007E7D01">
        <w:rPr>
          <w:rFonts w:ascii="Times New Roman" w:eastAsia="Times New Roman" w:hAnsi="Times New Roman" w:cs="Times New Roman"/>
          <w:sz w:val="24"/>
          <w:szCs w:val="24"/>
        </w:rPr>
        <w:tab/>
      </w:r>
      <w:r w:rsidR="00AD47AF" w:rsidRPr="007E7D01">
        <w:rPr>
          <w:rFonts w:ascii="Times New Roman" w:eastAsia="Times New Roman" w:hAnsi="Times New Roman" w:cs="Times New Roman"/>
          <w:sz w:val="24"/>
          <w:szCs w:val="24"/>
        </w:rPr>
        <w:tab/>
      </w:r>
      <w:r w:rsidR="00AD47AF" w:rsidRPr="007E7D01">
        <w:rPr>
          <w:rFonts w:ascii="Times New Roman" w:eastAsia="Times New Roman" w:hAnsi="Times New Roman" w:cs="Times New Roman"/>
          <w:sz w:val="24"/>
          <w:szCs w:val="24"/>
        </w:rPr>
        <w:tab/>
      </w:r>
      <w:r w:rsidR="00AD47AF" w:rsidRPr="007E7D01">
        <w:rPr>
          <w:rFonts w:ascii="Times New Roman" w:eastAsia="Times New Roman" w:hAnsi="Times New Roman" w:cs="Times New Roman"/>
          <w:sz w:val="24"/>
          <w:szCs w:val="24"/>
        </w:rPr>
        <w:tab/>
        <w:t xml:space="preserve"> https://doi.org/10.1080/09658211.2013.804091</w:t>
      </w:r>
    </w:p>
    <w:p w14:paraId="5784C62C" w14:textId="77777777" w:rsidR="00E5449A" w:rsidRPr="007E7D01" w:rsidRDefault="009A3AA3" w:rsidP="007E7D01">
      <w:pPr>
        <w:spacing w:before="240" w:after="240" w:line="360" w:lineRule="auto"/>
        <w:rPr>
          <w:rFonts w:ascii="Times New Roman" w:eastAsia="Times New Roman" w:hAnsi="Times New Roman" w:cs="Times New Roman"/>
          <w:sz w:val="24"/>
          <w:szCs w:val="24"/>
        </w:rPr>
      </w:pPr>
      <w:r w:rsidRPr="007E7D01">
        <w:rPr>
          <w:rFonts w:ascii="Times New Roman" w:eastAsia="Times New Roman" w:hAnsi="Times New Roman" w:cs="Times New Roman"/>
          <w:sz w:val="24"/>
          <w:szCs w:val="24"/>
        </w:rPr>
        <w:t xml:space="preserve">Hunter, P. G., Schellenberg, E. G., &amp; </w:t>
      </w:r>
      <w:proofErr w:type="spellStart"/>
      <w:r w:rsidRPr="007E7D01">
        <w:rPr>
          <w:rFonts w:ascii="Times New Roman" w:eastAsia="Times New Roman" w:hAnsi="Times New Roman" w:cs="Times New Roman"/>
          <w:sz w:val="24"/>
          <w:szCs w:val="24"/>
        </w:rPr>
        <w:t>Schimmack</w:t>
      </w:r>
      <w:proofErr w:type="spellEnd"/>
      <w:r w:rsidRPr="007E7D01">
        <w:rPr>
          <w:rFonts w:ascii="Times New Roman" w:eastAsia="Times New Roman" w:hAnsi="Times New Roman" w:cs="Times New Roman"/>
          <w:sz w:val="24"/>
          <w:szCs w:val="24"/>
        </w:rPr>
        <w:t>, U. (2010).</w:t>
      </w:r>
      <w:r w:rsidR="00AD47AF" w:rsidRPr="007E7D01">
        <w:rPr>
          <w:rFonts w:ascii="Times New Roman" w:eastAsia="Times New Roman" w:hAnsi="Times New Roman" w:cs="Times New Roman"/>
          <w:sz w:val="24"/>
          <w:szCs w:val="24"/>
        </w:rPr>
        <w:t xml:space="preserve"> Feelings and perceptions of </w:t>
      </w:r>
      <w:r w:rsidR="00AD47AF"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 xml:space="preserve">happiness and sadness induced by music: Similarities, differences, and mixed </w:t>
      </w:r>
      <w:r w:rsidR="00AD47AF" w:rsidRPr="007E7D01">
        <w:rPr>
          <w:rFonts w:ascii="Times New Roman" w:eastAsia="Times New Roman" w:hAnsi="Times New Roman" w:cs="Times New Roman"/>
          <w:sz w:val="24"/>
          <w:szCs w:val="24"/>
        </w:rPr>
        <w:tab/>
        <w:t xml:space="preserve">emotions. </w:t>
      </w:r>
      <w:r w:rsidRPr="007E7D01">
        <w:rPr>
          <w:rFonts w:ascii="Times New Roman" w:eastAsia="Times New Roman" w:hAnsi="Times New Roman" w:cs="Times New Roman"/>
          <w:i/>
          <w:sz w:val="24"/>
          <w:szCs w:val="24"/>
        </w:rPr>
        <w:t>Psychology of Aesthetics, Creativity, and the Arts, 4</w:t>
      </w:r>
      <w:r w:rsidR="00AD47AF" w:rsidRPr="007E7D01">
        <w:rPr>
          <w:rFonts w:ascii="Times New Roman" w:eastAsia="Times New Roman" w:hAnsi="Times New Roman" w:cs="Times New Roman"/>
          <w:sz w:val="24"/>
          <w:szCs w:val="24"/>
        </w:rPr>
        <w:t xml:space="preserve">(1), 47–56. </w:t>
      </w:r>
      <w:r w:rsidR="00AD47AF" w:rsidRPr="007E7D01">
        <w:rPr>
          <w:rFonts w:ascii="Times New Roman" w:eastAsia="Times New Roman" w:hAnsi="Times New Roman" w:cs="Times New Roman"/>
          <w:sz w:val="24"/>
          <w:szCs w:val="24"/>
        </w:rPr>
        <w:tab/>
      </w:r>
      <w:r w:rsidR="00AD47AF" w:rsidRPr="007E7D01">
        <w:rPr>
          <w:rFonts w:ascii="Times New Roman" w:eastAsia="Times New Roman" w:hAnsi="Times New Roman" w:cs="Times New Roman"/>
          <w:sz w:val="24"/>
          <w:szCs w:val="24"/>
        </w:rPr>
        <w:tab/>
      </w:r>
      <w:r w:rsidR="00AD47AF" w:rsidRPr="007E7D01">
        <w:rPr>
          <w:rFonts w:ascii="Times New Roman" w:eastAsia="Times New Roman" w:hAnsi="Times New Roman" w:cs="Times New Roman"/>
          <w:sz w:val="24"/>
          <w:szCs w:val="24"/>
        </w:rPr>
        <w:tab/>
      </w:r>
      <w:hyperlink r:id="rId18">
        <w:r w:rsidRPr="007E7D01">
          <w:rPr>
            <w:rFonts w:ascii="Times New Roman" w:eastAsia="Times New Roman" w:hAnsi="Times New Roman" w:cs="Times New Roman"/>
            <w:sz w:val="24"/>
            <w:szCs w:val="24"/>
          </w:rPr>
          <w:t>https://doi.org/10.1037/a0016873</w:t>
        </w:r>
      </w:hyperlink>
    </w:p>
    <w:p w14:paraId="1BB37BB3" w14:textId="77777777" w:rsidR="00E5449A" w:rsidRPr="007E7D01" w:rsidRDefault="009A3AA3" w:rsidP="007E7D01">
      <w:pPr>
        <w:spacing w:before="240" w:after="240" w:line="360" w:lineRule="auto"/>
        <w:rPr>
          <w:rFonts w:ascii="Times New Roman" w:eastAsia="Times New Roman" w:hAnsi="Times New Roman" w:cs="Times New Roman"/>
          <w:sz w:val="24"/>
          <w:szCs w:val="24"/>
        </w:rPr>
      </w:pPr>
      <w:r w:rsidRPr="007E7D01">
        <w:rPr>
          <w:rFonts w:ascii="Times New Roman" w:eastAsia="Times New Roman" w:hAnsi="Times New Roman" w:cs="Times New Roman"/>
          <w:sz w:val="24"/>
          <w:szCs w:val="24"/>
        </w:rPr>
        <w:t>Husain, G., Thompson, W. F., &amp;amp; Schellenberg, E. G. (2002).</w:t>
      </w:r>
      <w:r w:rsidR="00AD47AF" w:rsidRPr="007E7D01">
        <w:rPr>
          <w:rFonts w:ascii="Times New Roman" w:eastAsia="Times New Roman" w:hAnsi="Times New Roman" w:cs="Times New Roman"/>
          <w:sz w:val="24"/>
          <w:szCs w:val="24"/>
        </w:rPr>
        <w:t xml:space="preserve"> Effects of musical </w:t>
      </w:r>
      <w:r w:rsidR="00AD47AF" w:rsidRPr="007E7D01">
        <w:rPr>
          <w:rFonts w:ascii="Times New Roman" w:eastAsia="Times New Roman" w:hAnsi="Times New Roman" w:cs="Times New Roman"/>
          <w:sz w:val="24"/>
          <w:szCs w:val="24"/>
        </w:rPr>
        <w:tab/>
        <w:t xml:space="preserve">tempo and </w:t>
      </w:r>
      <w:r w:rsidRPr="007E7D01">
        <w:rPr>
          <w:rFonts w:ascii="Times New Roman" w:eastAsia="Times New Roman" w:hAnsi="Times New Roman" w:cs="Times New Roman"/>
          <w:sz w:val="24"/>
          <w:szCs w:val="24"/>
        </w:rPr>
        <w:t xml:space="preserve">mode on arousal, mood, and spatial abilities. </w:t>
      </w:r>
      <w:r w:rsidRPr="007E7D01">
        <w:rPr>
          <w:rFonts w:ascii="Times New Roman" w:eastAsia="Times New Roman" w:hAnsi="Times New Roman" w:cs="Times New Roman"/>
          <w:i/>
          <w:sz w:val="24"/>
          <w:szCs w:val="24"/>
        </w:rPr>
        <w:t xml:space="preserve">Music Perception, </w:t>
      </w:r>
      <w:r w:rsidR="00AD47AF" w:rsidRPr="007E7D01">
        <w:rPr>
          <w:rFonts w:ascii="Times New Roman" w:eastAsia="Times New Roman" w:hAnsi="Times New Roman" w:cs="Times New Roman"/>
          <w:i/>
          <w:sz w:val="24"/>
          <w:szCs w:val="24"/>
        </w:rPr>
        <w:tab/>
      </w:r>
      <w:r w:rsidRPr="007E7D01">
        <w:rPr>
          <w:rFonts w:ascii="Times New Roman" w:eastAsia="Times New Roman" w:hAnsi="Times New Roman" w:cs="Times New Roman"/>
          <w:i/>
          <w:sz w:val="24"/>
          <w:szCs w:val="24"/>
        </w:rPr>
        <w:t>20</w:t>
      </w:r>
      <w:r w:rsidR="00AD47AF" w:rsidRPr="007E7D01">
        <w:rPr>
          <w:rFonts w:ascii="Times New Roman" w:eastAsia="Times New Roman" w:hAnsi="Times New Roman" w:cs="Times New Roman"/>
          <w:sz w:val="24"/>
          <w:szCs w:val="24"/>
        </w:rPr>
        <w:t xml:space="preserve">(2), 151–171. </w:t>
      </w:r>
      <w:r w:rsidRPr="007E7D01">
        <w:rPr>
          <w:rFonts w:ascii="Times New Roman" w:eastAsia="Times New Roman" w:hAnsi="Times New Roman" w:cs="Times New Roman"/>
          <w:sz w:val="24"/>
          <w:szCs w:val="24"/>
        </w:rPr>
        <w:t>https://doi.org/10.1525/mp.2002.20.2.151</w:t>
      </w:r>
    </w:p>
    <w:p w14:paraId="4F9D4337" w14:textId="77777777" w:rsidR="00E5449A" w:rsidRPr="007E7D01" w:rsidRDefault="009A3AA3" w:rsidP="007E7D01">
      <w:pPr>
        <w:spacing w:before="240" w:after="240" w:line="360" w:lineRule="auto"/>
        <w:rPr>
          <w:rFonts w:ascii="Times New Roman" w:eastAsia="Times New Roman" w:hAnsi="Times New Roman" w:cs="Times New Roman"/>
          <w:sz w:val="24"/>
          <w:szCs w:val="24"/>
        </w:rPr>
      </w:pPr>
      <w:proofErr w:type="spellStart"/>
      <w:r w:rsidRPr="007E7D01">
        <w:rPr>
          <w:rFonts w:ascii="Times New Roman" w:eastAsia="Times New Roman" w:hAnsi="Times New Roman" w:cs="Times New Roman"/>
          <w:sz w:val="24"/>
          <w:szCs w:val="24"/>
        </w:rPr>
        <w:t>Jäncke</w:t>
      </w:r>
      <w:proofErr w:type="spellEnd"/>
      <w:r w:rsidRPr="007E7D01">
        <w:rPr>
          <w:rFonts w:ascii="Times New Roman" w:eastAsia="Times New Roman" w:hAnsi="Times New Roman" w:cs="Times New Roman"/>
          <w:sz w:val="24"/>
          <w:szCs w:val="24"/>
        </w:rPr>
        <w:t xml:space="preserve">, L., &amp; </w:t>
      </w:r>
      <w:proofErr w:type="spellStart"/>
      <w:r w:rsidRPr="007E7D01">
        <w:rPr>
          <w:rFonts w:ascii="Times New Roman" w:eastAsia="Times New Roman" w:hAnsi="Times New Roman" w:cs="Times New Roman"/>
          <w:sz w:val="24"/>
          <w:szCs w:val="24"/>
        </w:rPr>
        <w:t>Sandmann</w:t>
      </w:r>
      <w:proofErr w:type="spellEnd"/>
      <w:r w:rsidRPr="007E7D01">
        <w:rPr>
          <w:rFonts w:ascii="Times New Roman" w:eastAsia="Times New Roman" w:hAnsi="Times New Roman" w:cs="Times New Roman"/>
          <w:sz w:val="24"/>
          <w:szCs w:val="24"/>
        </w:rPr>
        <w:t>, P. (2010). Music listening while you lea</w:t>
      </w:r>
      <w:r w:rsidR="00AD47AF" w:rsidRPr="007E7D01">
        <w:rPr>
          <w:rFonts w:ascii="Times New Roman" w:eastAsia="Times New Roman" w:hAnsi="Times New Roman" w:cs="Times New Roman"/>
          <w:sz w:val="24"/>
          <w:szCs w:val="24"/>
        </w:rPr>
        <w:t xml:space="preserve">rn: No influence of </w:t>
      </w:r>
      <w:r w:rsidR="00AD47AF" w:rsidRPr="007E7D01">
        <w:rPr>
          <w:rFonts w:ascii="Times New Roman" w:eastAsia="Times New Roman" w:hAnsi="Times New Roman" w:cs="Times New Roman"/>
          <w:sz w:val="24"/>
          <w:szCs w:val="24"/>
        </w:rPr>
        <w:tab/>
        <w:t xml:space="preserve">background </w:t>
      </w:r>
      <w:r w:rsidRPr="007E7D01">
        <w:rPr>
          <w:rFonts w:ascii="Times New Roman" w:eastAsia="Times New Roman" w:hAnsi="Times New Roman" w:cs="Times New Roman"/>
          <w:sz w:val="24"/>
          <w:szCs w:val="24"/>
        </w:rPr>
        <w:t xml:space="preserve">music on verbal learning. </w:t>
      </w:r>
      <w:proofErr w:type="spellStart"/>
      <w:r w:rsidRPr="007E7D01">
        <w:rPr>
          <w:rFonts w:ascii="Times New Roman" w:eastAsia="Times New Roman" w:hAnsi="Times New Roman" w:cs="Times New Roman"/>
          <w:i/>
          <w:sz w:val="24"/>
          <w:szCs w:val="24"/>
        </w:rPr>
        <w:t>Behavioral</w:t>
      </w:r>
      <w:proofErr w:type="spellEnd"/>
      <w:r w:rsidRPr="007E7D01">
        <w:rPr>
          <w:rFonts w:ascii="Times New Roman" w:eastAsia="Times New Roman" w:hAnsi="Times New Roman" w:cs="Times New Roman"/>
          <w:i/>
          <w:sz w:val="24"/>
          <w:szCs w:val="24"/>
        </w:rPr>
        <w:t xml:space="preserve"> and Brain Functions</w:t>
      </w:r>
      <w:r w:rsidRPr="007E7D01">
        <w:rPr>
          <w:rFonts w:ascii="Times New Roman" w:eastAsia="Times New Roman" w:hAnsi="Times New Roman" w:cs="Times New Roman"/>
          <w:sz w:val="24"/>
          <w:szCs w:val="24"/>
        </w:rPr>
        <w:t xml:space="preserve">, </w:t>
      </w:r>
      <w:r w:rsidRPr="007E7D01">
        <w:rPr>
          <w:rFonts w:ascii="Times New Roman" w:eastAsia="Times New Roman" w:hAnsi="Times New Roman" w:cs="Times New Roman"/>
          <w:i/>
          <w:sz w:val="24"/>
          <w:szCs w:val="24"/>
        </w:rPr>
        <w:t>6</w:t>
      </w:r>
      <w:r w:rsidR="00AD47AF" w:rsidRPr="007E7D01">
        <w:rPr>
          <w:rFonts w:ascii="Times New Roman" w:eastAsia="Times New Roman" w:hAnsi="Times New Roman" w:cs="Times New Roman"/>
          <w:sz w:val="24"/>
          <w:szCs w:val="24"/>
        </w:rPr>
        <w:t xml:space="preserve">(1), 3. </w:t>
      </w:r>
      <w:r w:rsidR="00AD47AF" w:rsidRPr="007E7D01">
        <w:rPr>
          <w:rFonts w:ascii="Times New Roman" w:eastAsia="Times New Roman" w:hAnsi="Times New Roman" w:cs="Times New Roman"/>
          <w:sz w:val="24"/>
          <w:szCs w:val="24"/>
        </w:rPr>
        <w:tab/>
      </w:r>
      <w:r w:rsidR="00AD47AF"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 xml:space="preserve">https://doi.org/10.1186/1744-9081-6-3 </w:t>
      </w:r>
    </w:p>
    <w:p w14:paraId="5F286FDE" w14:textId="77777777" w:rsidR="00E5449A" w:rsidRPr="007E7D01" w:rsidRDefault="009A3AA3" w:rsidP="007E7D01">
      <w:pPr>
        <w:spacing w:before="240" w:after="240" w:line="360" w:lineRule="auto"/>
        <w:rPr>
          <w:rFonts w:ascii="Times New Roman" w:eastAsia="Times New Roman" w:hAnsi="Times New Roman" w:cs="Times New Roman"/>
          <w:sz w:val="24"/>
          <w:szCs w:val="24"/>
        </w:rPr>
      </w:pPr>
      <w:r w:rsidRPr="007E7D01">
        <w:rPr>
          <w:rFonts w:ascii="Times New Roman" w:eastAsia="Times New Roman" w:hAnsi="Times New Roman" w:cs="Times New Roman"/>
          <w:sz w:val="24"/>
          <w:szCs w:val="24"/>
        </w:rPr>
        <w:t>Justus, T., Gabriel, L., &amp; Pfaff, A. (2018). Form and meaning in mu</w:t>
      </w:r>
      <w:r w:rsidR="00AD47AF" w:rsidRPr="007E7D01">
        <w:rPr>
          <w:rFonts w:ascii="Times New Roman" w:eastAsia="Times New Roman" w:hAnsi="Times New Roman" w:cs="Times New Roman"/>
          <w:sz w:val="24"/>
          <w:szCs w:val="24"/>
        </w:rPr>
        <w:t xml:space="preserve">sic: Revisiting the </w:t>
      </w:r>
      <w:r w:rsidR="00AD47AF" w:rsidRPr="007E7D01">
        <w:rPr>
          <w:rFonts w:ascii="Times New Roman" w:eastAsia="Times New Roman" w:hAnsi="Times New Roman" w:cs="Times New Roman"/>
          <w:sz w:val="24"/>
          <w:szCs w:val="24"/>
        </w:rPr>
        <w:tab/>
        <w:t xml:space="preserve">affective </w:t>
      </w:r>
      <w:r w:rsidRPr="007E7D01">
        <w:rPr>
          <w:rFonts w:ascii="Times New Roman" w:eastAsia="Times New Roman" w:hAnsi="Times New Roman" w:cs="Times New Roman"/>
          <w:sz w:val="24"/>
          <w:szCs w:val="24"/>
        </w:rPr>
        <w:t xml:space="preserve">character of the major and minor modes. </w:t>
      </w:r>
      <w:r w:rsidRPr="007E7D01">
        <w:rPr>
          <w:rFonts w:ascii="Times New Roman" w:eastAsia="Times New Roman" w:hAnsi="Times New Roman" w:cs="Times New Roman"/>
          <w:i/>
          <w:sz w:val="24"/>
          <w:szCs w:val="24"/>
        </w:rPr>
        <w:t xml:space="preserve">Auditory Perception &amp; </w:t>
      </w:r>
      <w:r w:rsidR="00AD47AF" w:rsidRPr="007E7D01">
        <w:rPr>
          <w:rFonts w:ascii="Times New Roman" w:eastAsia="Times New Roman" w:hAnsi="Times New Roman" w:cs="Times New Roman"/>
          <w:i/>
          <w:sz w:val="24"/>
          <w:szCs w:val="24"/>
        </w:rPr>
        <w:tab/>
      </w:r>
      <w:r w:rsidRPr="007E7D01">
        <w:rPr>
          <w:rFonts w:ascii="Times New Roman" w:eastAsia="Times New Roman" w:hAnsi="Times New Roman" w:cs="Times New Roman"/>
          <w:i/>
          <w:sz w:val="24"/>
          <w:szCs w:val="24"/>
        </w:rPr>
        <w:t>Cognition</w:t>
      </w:r>
      <w:r w:rsidRPr="007E7D01">
        <w:rPr>
          <w:rFonts w:ascii="Times New Roman" w:eastAsia="Times New Roman" w:hAnsi="Times New Roman" w:cs="Times New Roman"/>
          <w:sz w:val="24"/>
          <w:szCs w:val="24"/>
        </w:rPr>
        <w:t xml:space="preserve">, </w:t>
      </w:r>
      <w:r w:rsidRPr="007E7D01">
        <w:rPr>
          <w:rFonts w:ascii="Times New Roman" w:eastAsia="Times New Roman" w:hAnsi="Times New Roman" w:cs="Times New Roman"/>
          <w:i/>
          <w:sz w:val="24"/>
          <w:szCs w:val="24"/>
        </w:rPr>
        <w:t>1</w:t>
      </w:r>
      <w:r w:rsidR="00AD47AF" w:rsidRPr="007E7D01">
        <w:rPr>
          <w:rFonts w:ascii="Times New Roman" w:eastAsia="Times New Roman" w:hAnsi="Times New Roman" w:cs="Times New Roman"/>
          <w:sz w:val="24"/>
          <w:szCs w:val="24"/>
        </w:rPr>
        <w:t xml:space="preserve">(3-4), </w:t>
      </w:r>
      <w:r w:rsidRPr="007E7D01">
        <w:rPr>
          <w:rFonts w:ascii="Times New Roman" w:eastAsia="Times New Roman" w:hAnsi="Times New Roman" w:cs="Times New Roman"/>
          <w:sz w:val="24"/>
          <w:szCs w:val="24"/>
        </w:rPr>
        <w:t xml:space="preserve">229–247. https://doi.org/10.1080/25742442.2019.1597578 </w:t>
      </w:r>
    </w:p>
    <w:p w14:paraId="2D587E27" w14:textId="4E492491" w:rsidR="00E5449A" w:rsidRPr="007E7D01" w:rsidRDefault="009A3AA3" w:rsidP="007E7D01">
      <w:pPr>
        <w:spacing w:before="240" w:after="240" w:line="360" w:lineRule="auto"/>
        <w:rPr>
          <w:rFonts w:ascii="Times New Roman" w:eastAsia="Times New Roman" w:hAnsi="Times New Roman" w:cs="Times New Roman"/>
          <w:sz w:val="24"/>
          <w:szCs w:val="24"/>
        </w:rPr>
      </w:pPr>
      <w:proofErr w:type="spellStart"/>
      <w:r w:rsidRPr="007E7D01">
        <w:rPr>
          <w:rFonts w:ascii="Times New Roman" w:eastAsia="Times New Roman" w:hAnsi="Times New Roman" w:cs="Times New Roman"/>
          <w:sz w:val="24"/>
          <w:szCs w:val="24"/>
        </w:rPr>
        <w:t>Kämpfe</w:t>
      </w:r>
      <w:proofErr w:type="spellEnd"/>
      <w:r w:rsidRPr="007E7D01">
        <w:rPr>
          <w:rFonts w:ascii="Times New Roman" w:eastAsia="Times New Roman" w:hAnsi="Times New Roman" w:cs="Times New Roman"/>
          <w:sz w:val="24"/>
          <w:szCs w:val="24"/>
        </w:rPr>
        <w:t xml:space="preserve">, J., </w:t>
      </w:r>
      <w:proofErr w:type="spellStart"/>
      <w:r w:rsidRPr="007E7D01">
        <w:rPr>
          <w:rFonts w:ascii="Times New Roman" w:eastAsia="Times New Roman" w:hAnsi="Times New Roman" w:cs="Times New Roman"/>
          <w:sz w:val="24"/>
          <w:szCs w:val="24"/>
        </w:rPr>
        <w:t>Sedlmeier</w:t>
      </w:r>
      <w:proofErr w:type="spellEnd"/>
      <w:r w:rsidRPr="007E7D01">
        <w:rPr>
          <w:rFonts w:ascii="Times New Roman" w:eastAsia="Times New Roman" w:hAnsi="Times New Roman" w:cs="Times New Roman"/>
          <w:sz w:val="24"/>
          <w:szCs w:val="24"/>
        </w:rPr>
        <w:t xml:space="preserve">, P., &amp; </w:t>
      </w:r>
      <w:proofErr w:type="spellStart"/>
      <w:r w:rsidRPr="007E7D01">
        <w:rPr>
          <w:rFonts w:ascii="Times New Roman" w:eastAsia="Times New Roman" w:hAnsi="Times New Roman" w:cs="Times New Roman"/>
          <w:sz w:val="24"/>
          <w:szCs w:val="24"/>
        </w:rPr>
        <w:t>Renkewitz</w:t>
      </w:r>
      <w:proofErr w:type="spellEnd"/>
      <w:r w:rsidRPr="007E7D01">
        <w:rPr>
          <w:rFonts w:ascii="Times New Roman" w:eastAsia="Times New Roman" w:hAnsi="Times New Roman" w:cs="Times New Roman"/>
          <w:sz w:val="24"/>
          <w:szCs w:val="24"/>
        </w:rPr>
        <w:t>, F. (2011). The impact</w:t>
      </w:r>
      <w:r w:rsidR="00AD47AF" w:rsidRPr="007E7D01">
        <w:rPr>
          <w:rFonts w:ascii="Times New Roman" w:eastAsia="Times New Roman" w:hAnsi="Times New Roman" w:cs="Times New Roman"/>
          <w:sz w:val="24"/>
          <w:szCs w:val="24"/>
        </w:rPr>
        <w:t xml:space="preserve"> of background music on </w:t>
      </w:r>
      <w:r w:rsidR="00AD47AF" w:rsidRPr="007E7D01">
        <w:rPr>
          <w:rFonts w:ascii="Times New Roman" w:eastAsia="Times New Roman" w:hAnsi="Times New Roman" w:cs="Times New Roman"/>
          <w:sz w:val="24"/>
          <w:szCs w:val="24"/>
        </w:rPr>
        <w:tab/>
        <w:t xml:space="preserve">adult </w:t>
      </w:r>
      <w:r w:rsidRPr="007E7D01">
        <w:rPr>
          <w:rFonts w:ascii="Times New Roman" w:eastAsia="Times New Roman" w:hAnsi="Times New Roman" w:cs="Times New Roman"/>
          <w:sz w:val="24"/>
          <w:szCs w:val="24"/>
        </w:rPr>
        <w:t xml:space="preserve">listeners: A meta-analysis. </w:t>
      </w:r>
      <w:r w:rsidRPr="007E7D01">
        <w:rPr>
          <w:rFonts w:ascii="Times New Roman" w:eastAsia="Times New Roman" w:hAnsi="Times New Roman" w:cs="Times New Roman"/>
          <w:i/>
          <w:sz w:val="24"/>
          <w:szCs w:val="24"/>
        </w:rPr>
        <w:t>Psychology of Music.</w:t>
      </w:r>
      <w:r w:rsidRPr="007E7D01">
        <w:rPr>
          <w:rFonts w:ascii="Times New Roman" w:eastAsia="Times New Roman" w:hAnsi="Times New Roman" w:cs="Times New Roman"/>
          <w:sz w:val="24"/>
          <w:szCs w:val="24"/>
        </w:rPr>
        <w:t xml:space="preserve"> </w:t>
      </w:r>
      <w:r w:rsidRPr="007E7D01">
        <w:rPr>
          <w:rFonts w:ascii="Times New Roman" w:eastAsia="Times New Roman" w:hAnsi="Times New Roman" w:cs="Times New Roman"/>
          <w:i/>
          <w:sz w:val="24"/>
          <w:szCs w:val="24"/>
        </w:rPr>
        <w:t>39</w:t>
      </w:r>
      <w:r w:rsidR="00AD47AF" w:rsidRPr="007E7D01">
        <w:rPr>
          <w:rFonts w:ascii="Times New Roman" w:eastAsia="Times New Roman" w:hAnsi="Times New Roman" w:cs="Times New Roman"/>
          <w:sz w:val="24"/>
          <w:szCs w:val="24"/>
        </w:rPr>
        <w:t xml:space="preserve">(4) </w:t>
      </w:r>
      <w:r w:rsidR="00AD47AF" w:rsidRPr="007E7D01">
        <w:rPr>
          <w:rFonts w:ascii="Times New Roman" w:eastAsia="Times New Roman" w:hAnsi="Times New Roman" w:cs="Times New Roman"/>
          <w:sz w:val="24"/>
          <w:szCs w:val="24"/>
        </w:rPr>
        <w:tab/>
      </w:r>
      <w:r w:rsidR="00AD47AF" w:rsidRPr="007E7D01">
        <w:rPr>
          <w:rFonts w:ascii="Times New Roman" w:eastAsia="Times New Roman" w:hAnsi="Times New Roman" w:cs="Times New Roman"/>
          <w:sz w:val="24"/>
          <w:szCs w:val="24"/>
        </w:rPr>
        <w:tab/>
      </w:r>
      <w:r w:rsidR="00AD47AF" w:rsidRPr="007E7D01">
        <w:rPr>
          <w:rFonts w:ascii="Times New Roman" w:eastAsia="Times New Roman" w:hAnsi="Times New Roman" w:cs="Times New Roman"/>
          <w:sz w:val="24"/>
          <w:szCs w:val="24"/>
        </w:rPr>
        <w:tab/>
        <w:t>https://doi.org/10.1177/0305735610376261</w:t>
      </w:r>
      <w:r w:rsidRPr="007E7D01">
        <w:rPr>
          <w:rFonts w:ascii="Times New Roman" w:eastAsia="Times New Roman" w:hAnsi="Times New Roman" w:cs="Times New Roman"/>
          <w:sz w:val="24"/>
          <w:szCs w:val="24"/>
        </w:rPr>
        <w:t>.</w:t>
      </w:r>
    </w:p>
    <w:p w14:paraId="36EC643A" w14:textId="77777777" w:rsidR="00E5449A" w:rsidRPr="007E7D01" w:rsidRDefault="009A3AA3" w:rsidP="007E7D01">
      <w:pPr>
        <w:spacing w:before="240" w:after="240" w:line="360" w:lineRule="auto"/>
        <w:rPr>
          <w:rFonts w:ascii="Times New Roman" w:eastAsia="Times New Roman" w:hAnsi="Times New Roman" w:cs="Times New Roman"/>
          <w:sz w:val="24"/>
          <w:szCs w:val="24"/>
        </w:rPr>
      </w:pPr>
      <w:proofErr w:type="spellStart"/>
      <w:r w:rsidRPr="007E7D01">
        <w:rPr>
          <w:rFonts w:ascii="Times New Roman" w:eastAsia="Times New Roman" w:hAnsi="Times New Roman" w:cs="Times New Roman"/>
          <w:sz w:val="24"/>
          <w:szCs w:val="24"/>
        </w:rPr>
        <w:lastRenderedPageBreak/>
        <w:t>Katagiri</w:t>
      </w:r>
      <w:proofErr w:type="spellEnd"/>
      <w:r w:rsidRPr="007E7D01">
        <w:rPr>
          <w:rFonts w:ascii="Times New Roman" w:eastAsia="Times New Roman" w:hAnsi="Times New Roman" w:cs="Times New Roman"/>
          <w:sz w:val="24"/>
          <w:szCs w:val="24"/>
        </w:rPr>
        <w:t>, J. (2009). The effect of background music and</w:t>
      </w:r>
      <w:r w:rsidR="00AD47AF" w:rsidRPr="007E7D01">
        <w:rPr>
          <w:rFonts w:ascii="Times New Roman" w:eastAsia="Times New Roman" w:hAnsi="Times New Roman" w:cs="Times New Roman"/>
          <w:sz w:val="24"/>
          <w:szCs w:val="24"/>
        </w:rPr>
        <w:t xml:space="preserve"> song texts on the emotional</w:t>
      </w:r>
      <w:r w:rsidR="00AD47AF" w:rsidRPr="007E7D01">
        <w:rPr>
          <w:rFonts w:ascii="Times New Roman" w:eastAsia="Times New Roman" w:hAnsi="Times New Roman" w:cs="Times New Roman"/>
          <w:sz w:val="24"/>
          <w:szCs w:val="24"/>
        </w:rPr>
        <w:tab/>
      </w:r>
      <w:r w:rsidR="00AD47AF" w:rsidRPr="007E7D01">
        <w:rPr>
          <w:rFonts w:ascii="Times New Roman" w:eastAsia="Times New Roman" w:hAnsi="Times New Roman" w:cs="Times New Roman"/>
          <w:sz w:val="24"/>
          <w:szCs w:val="24"/>
        </w:rPr>
        <w:tab/>
        <w:t xml:space="preserve"> </w:t>
      </w:r>
      <w:r w:rsidRPr="007E7D01">
        <w:rPr>
          <w:rFonts w:ascii="Times New Roman" w:eastAsia="Times New Roman" w:hAnsi="Times New Roman" w:cs="Times New Roman"/>
          <w:sz w:val="24"/>
          <w:szCs w:val="24"/>
        </w:rPr>
        <w:t xml:space="preserve">understanding of children with autism. </w:t>
      </w:r>
      <w:r w:rsidRPr="007E7D01">
        <w:rPr>
          <w:rFonts w:ascii="Times New Roman" w:eastAsia="Times New Roman" w:hAnsi="Times New Roman" w:cs="Times New Roman"/>
          <w:i/>
          <w:sz w:val="24"/>
          <w:szCs w:val="24"/>
        </w:rPr>
        <w:t>Journal of Music Therapy</w:t>
      </w:r>
      <w:r w:rsidRPr="007E7D01">
        <w:rPr>
          <w:rFonts w:ascii="Times New Roman" w:eastAsia="Times New Roman" w:hAnsi="Times New Roman" w:cs="Times New Roman"/>
          <w:sz w:val="24"/>
          <w:szCs w:val="24"/>
        </w:rPr>
        <w:t xml:space="preserve">, </w:t>
      </w:r>
      <w:r w:rsidRPr="007E7D01">
        <w:rPr>
          <w:rFonts w:ascii="Times New Roman" w:eastAsia="Times New Roman" w:hAnsi="Times New Roman" w:cs="Times New Roman"/>
          <w:i/>
          <w:sz w:val="24"/>
          <w:szCs w:val="24"/>
        </w:rPr>
        <w:t>46</w:t>
      </w:r>
      <w:r w:rsidR="00AD47AF" w:rsidRPr="007E7D01">
        <w:rPr>
          <w:rFonts w:ascii="Times New Roman" w:eastAsia="Times New Roman" w:hAnsi="Times New Roman" w:cs="Times New Roman"/>
          <w:sz w:val="24"/>
          <w:szCs w:val="24"/>
        </w:rPr>
        <w:t xml:space="preserve">(1), 14.  </w:t>
      </w:r>
      <w:r w:rsidR="00AD47AF" w:rsidRPr="007E7D01">
        <w:rPr>
          <w:rFonts w:ascii="Times New Roman" w:eastAsia="Times New Roman" w:hAnsi="Times New Roman" w:cs="Times New Roman"/>
          <w:sz w:val="24"/>
          <w:szCs w:val="24"/>
        </w:rPr>
        <w:tab/>
        <w:t xml:space="preserve">  </w:t>
      </w:r>
      <w:r w:rsidR="00AD47AF" w:rsidRPr="007E7D01">
        <w:rPr>
          <w:rFonts w:ascii="Times New Roman" w:eastAsia="Times New Roman" w:hAnsi="Times New Roman" w:cs="Times New Roman"/>
          <w:sz w:val="24"/>
          <w:szCs w:val="24"/>
        </w:rPr>
        <w:tab/>
        <w:t xml:space="preserve"> </w:t>
      </w:r>
      <w:r w:rsidRPr="007E7D01">
        <w:rPr>
          <w:rFonts w:ascii="Times New Roman" w:eastAsia="Times New Roman" w:hAnsi="Times New Roman" w:cs="Times New Roman"/>
          <w:sz w:val="24"/>
          <w:szCs w:val="24"/>
        </w:rPr>
        <w:t>https://doi.org/10.1093/jmt/46.1.15</w:t>
      </w:r>
    </w:p>
    <w:p w14:paraId="25CDD88B" w14:textId="63561A62" w:rsidR="00E5449A" w:rsidRPr="007E7D01" w:rsidRDefault="009A3AA3" w:rsidP="007E7D01">
      <w:pPr>
        <w:spacing w:before="240" w:after="240" w:line="360" w:lineRule="auto"/>
        <w:rPr>
          <w:rFonts w:ascii="Times New Roman" w:eastAsia="Times New Roman" w:hAnsi="Times New Roman" w:cs="Times New Roman"/>
          <w:sz w:val="24"/>
          <w:szCs w:val="24"/>
        </w:rPr>
      </w:pPr>
      <w:proofErr w:type="spellStart"/>
      <w:r w:rsidRPr="007E7D01">
        <w:rPr>
          <w:rFonts w:ascii="Times New Roman" w:eastAsia="Times New Roman" w:hAnsi="Times New Roman" w:cs="Times New Roman"/>
          <w:sz w:val="24"/>
          <w:szCs w:val="24"/>
        </w:rPr>
        <w:t>Khaghaninejad</w:t>
      </w:r>
      <w:proofErr w:type="spellEnd"/>
      <w:r w:rsidRPr="007E7D01">
        <w:rPr>
          <w:rFonts w:ascii="Times New Roman" w:eastAsia="Times New Roman" w:hAnsi="Times New Roman" w:cs="Times New Roman"/>
          <w:sz w:val="24"/>
          <w:szCs w:val="24"/>
        </w:rPr>
        <w:t xml:space="preserve">, M. S., </w:t>
      </w:r>
      <w:proofErr w:type="spellStart"/>
      <w:r w:rsidRPr="007E7D01">
        <w:rPr>
          <w:rFonts w:ascii="Times New Roman" w:eastAsia="Times New Roman" w:hAnsi="Times New Roman" w:cs="Times New Roman"/>
          <w:sz w:val="24"/>
          <w:szCs w:val="24"/>
        </w:rPr>
        <w:t>Motlagh</w:t>
      </w:r>
      <w:proofErr w:type="spellEnd"/>
      <w:r w:rsidRPr="007E7D01">
        <w:rPr>
          <w:rFonts w:ascii="Times New Roman" w:eastAsia="Times New Roman" w:hAnsi="Times New Roman" w:cs="Times New Roman"/>
          <w:sz w:val="24"/>
          <w:szCs w:val="24"/>
        </w:rPr>
        <w:t xml:space="preserve">, H. S. &amp; </w:t>
      </w:r>
      <w:proofErr w:type="spellStart"/>
      <w:r w:rsidRPr="007E7D01">
        <w:rPr>
          <w:rFonts w:ascii="Times New Roman" w:eastAsia="Times New Roman" w:hAnsi="Times New Roman" w:cs="Times New Roman"/>
          <w:sz w:val="24"/>
          <w:szCs w:val="24"/>
        </w:rPr>
        <w:t>Chamacham</w:t>
      </w:r>
      <w:proofErr w:type="spellEnd"/>
      <w:r w:rsidRPr="007E7D01">
        <w:rPr>
          <w:rFonts w:ascii="Times New Roman" w:eastAsia="Times New Roman" w:hAnsi="Times New Roman" w:cs="Times New Roman"/>
          <w:sz w:val="24"/>
          <w:szCs w:val="24"/>
        </w:rPr>
        <w:t xml:space="preserve">, </w:t>
      </w:r>
      <w:r w:rsidR="007E7D01" w:rsidRPr="007E7D01">
        <w:rPr>
          <w:rFonts w:ascii="Times New Roman" w:eastAsia="Times New Roman" w:hAnsi="Times New Roman" w:cs="Times New Roman"/>
          <w:sz w:val="24"/>
          <w:szCs w:val="24"/>
        </w:rPr>
        <w:t>R. (</w:t>
      </w:r>
      <w:r w:rsidRPr="007E7D01">
        <w:rPr>
          <w:rFonts w:ascii="Times New Roman" w:eastAsia="Times New Roman" w:hAnsi="Times New Roman" w:cs="Times New Roman"/>
          <w:sz w:val="24"/>
          <w:szCs w:val="24"/>
        </w:rPr>
        <w:t>2016). H</w:t>
      </w:r>
      <w:r w:rsidR="00AD47AF" w:rsidRPr="007E7D01">
        <w:rPr>
          <w:rFonts w:ascii="Times New Roman" w:eastAsia="Times New Roman" w:hAnsi="Times New Roman" w:cs="Times New Roman"/>
          <w:sz w:val="24"/>
          <w:szCs w:val="24"/>
        </w:rPr>
        <w:t xml:space="preserve">ow does Mozart's </w:t>
      </w:r>
      <w:r w:rsidR="00AD47AF" w:rsidRPr="007E7D01">
        <w:rPr>
          <w:rFonts w:ascii="Times New Roman" w:eastAsia="Times New Roman" w:hAnsi="Times New Roman" w:cs="Times New Roman"/>
          <w:sz w:val="24"/>
          <w:szCs w:val="24"/>
        </w:rPr>
        <w:tab/>
        <w:t xml:space="preserve">music affect </w:t>
      </w:r>
      <w:r w:rsidRPr="007E7D01">
        <w:rPr>
          <w:rFonts w:ascii="Times New Roman" w:eastAsia="Times New Roman" w:hAnsi="Times New Roman" w:cs="Times New Roman"/>
          <w:sz w:val="24"/>
          <w:szCs w:val="24"/>
        </w:rPr>
        <w:t xml:space="preserve">the reading comprehension of Iranian EFL learners of both genders? </w:t>
      </w:r>
      <w:r w:rsidR="00AD47AF" w:rsidRPr="007E7D01">
        <w:rPr>
          <w:rFonts w:ascii="Times New Roman" w:eastAsia="Times New Roman" w:hAnsi="Times New Roman" w:cs="Times New Roman"/>
          <w:sz w:val="24"/>
          <w:szCs w:val="24"/>
        </w:rPr>
        <w:tab/>
      </w:r>
      <w:r w:rsidR="00AD47AF" w:rsidRPr="007E7D01">
        <w:rPr>
          <w:rFonts w:ascii="Times New Roman" w:eastAsia="Times New Roman" w:hAnsi="Times New Roman" w:cs="Times New Roman"/>
          <w:i/>
          <w:sz w:val="24"/>
          <w:szCs w:val="24"/>
        </w:rPr>
        <w:t xml:space="preserve">International </w:t>
      </w:r>
      <w:r w:rsidRPr="007E7D01">
        <w:rPr>
          <w:rFonts w:ascii="Times New Roman" w:eastAsia="Times New Roman" w:hAnsi="Times New Roman" w:cs="Times New Roman"/>
          <w:i/>
          <w:sz w:val="24"/>
          <w:szCs w:val="24"/>
        </w:rPr>
        <w:t xml:space="preserve">Journal of Human Cultural Studies, </w:t>
      </w:r>
      <w:r w:rsidR="00AD47AF" w:rsidRPr="007E7D01">
        <w:rPr>
          <w:rFonts w:ascii="Times New Roman" w:eastAsia="Times New Roman" w:hAnsi="Times New Roman" w:cs="Times New Roman"/>
          <w:sz w:val="24"/>
          <w:szCs w:val="24"/>
        </w:rPr>
        <w:t xml:space="preserve">8(7). 489–499. </w:t>
      </w:r>
      <w:r w:rsidR="00AD47AF" w:rsidRPr="007E7D01">
        <w:rPr>
          <w:rFonts w:ascii="Times New Roman" w:eastAsia="Times New Roman" w:hAnsi="Times New Roman" w:cs="Times New Roman"/>
          <w:sz w:val="24"/>
          <w:szCs w:val="24"/>
        </w:rPr>
        <w:tab/>
      </w:r>
      <w:hyperlink r:id="rId19">
        <w:r w:rsidRPr="007E7D01">
          <w:rPr>
            <w:rFonts w:ascii="Times New Roman" w:eastAsia="Times New Roman" w:hAnsi="Times New Roman" w:cs="Times New Roman"/>
            <w:sz w:val="24"/>
            <w:szCs w:val="24"/>
          </w:rPr>
          <w:t>https://www.researchgate.net/publication/303192685</w:t>
        </w:r>
      </w:hyperlink>
      <w:r w:rsidRPr="007E7D01">
        <w:rPr>
          <w:rFonts w:ascii="Times New Roman" w:eastAsia="Times New Roman" w:hAnsi="Times New Roman" w:cs="Times New Roman"/>
          <w:sz w:val="24"/>
          <w:szCs w:val="24"/>
        </w:rPr>
        <w:t xml:space="preserve">. </w:t>
      </w:r>
    </w:p>
    <w:p w14:paraId="64F90D4F" w14:textId="0503B8E4" w:rsidR="00E5449A" w:rsidRPr="007E7D01" w:rsidRDefault="009A3AA3" w:rsidP="007E7D01">
      <w:pPr>
        <w:spacing w:before="240" w:after="240" w:line="360" w:lineRule="auto"/>
        <w:rPr>
          <w:rFonts w:ascii="Times New Roman" w:eastAsia="Times New Roman" w:hAnsi="Times New Roman" w:cs="Times New Roman"/>
          <w:sz w:val="24"/>
          <w:szCs w:val="24"/>
        </w:rPr>
      </w:pPr>
      <w:r w:rsidRPr="007E7D01">
        <w:rPr>
          <w:rFonts w:ascii="Times New Roman" w:eastAsia="Times New Roman" w:hAnsi="Times New Roman" w:cs="Times New Roman"/>
          <w:sz w:val="24"/>
          <w:szCs w:val="24"/>
        </w:rPr>
        <w:t xml:space="preserve">Ladino Mercado, </w:t>
      </w:r>
      <w:r w:rsidR="007E7D01" w:rsidRPr="007E7D01">
        <w:rPr>
          <w:rFonts w:ascii="Times New Roman" w:eastAsia="Times New Roman" w:hAnsi="Times New Roman" w:cs="Times New Roman"/>
          <w:sz w:val="24"/>
          <w:szCs w:val="24"/>
        </w:rPr>
        <w:t>S.</w:t>
      </w:r>
      <w:r w:rsidRPr="007E7D01">
        <w:rPr>
          <w:rFonts w:ascii="Times New Roman" w:eastAsia="Times New Roman" w:hAnsi="Times New Roman" w:cs="Times New Roman"/>
          <w:sz w:val="24"/>
          <w:szCs w:val="24"/>
        </w:rPr>
        <w:t xml:space="preserve"> (2021, April 22). </w:t>
      </w:r>
      <w:proofErr w:type="spellStart"/>
      <w:r w:rsidRPr="007E7D01">
        <w:rPr>
          <w:rFonts w:ascii="Times New Roman" w:eastAsia="Times New Roman" w:hAnsi="Times New Roman" w:cs="Times New Roman"/>
          <w:i/>
          <w:sz w:val="24"/>
          <w:szCs w:val="24"/>
        </w:rPr>
        <w:t>Preludio</w:t>
      </w:r>
      <w:proofErr w:type="spellEnd"/>
      <w:r w:rsidRPr="007E7D01">
        <w:rPr>
          <w:rFonts w:ascii="Times New Roman" w:eastAsia="Times New Roman" w:hAnsi="Times New Roman" w:cs="Times New Roman"/>
          <w:i/>
          <w:sz w:val="24"/>
          <w:szCs w:val="24"/>
        </w:rPr>
        <w:t xml:space="preserve"> </w:t>
      </w:r>
      <w:proofErr w:type="spellStart"/>
      <w:r w:rsidRPr="007E7D01">
        <w:rPr>
          <w:rFonts w:ascii="Times New Roman" w:eastAsia="Times New Roman" w:hAnsi="Times New Roman" w:cs="Times New Roman"/>
          <w:i/>
          <w:sz w:val="24"/>
          <w:szCs w:val="24"/>
        </w:rPr>
        <w:t>en</w:t>
      </w:r>
      <w:proofErr w:type="spellEnd"/>
      <w:r w:rsidRPr="007E7D01">
        <w:rPr>
          <w:rFonts w:ascii="Times New Roman" w:eastAsia="Times New Roman" w:hAnsi="Times New Roman" w:cs="Times New Roman"/>
          <w:i/>
          <w:sz w:val="24"/>
          <w:szCs w:val="24"/>
        </w:rPr>
        <w:t xml:space="preserve"> C major 100 bpm </w:t>
      </w:r>
      <w:r w:rsidR="00AD47AF" w:rsidRPr="007E7D01">
        <w:rPr>
          <w:rFonts w:ascii="Times New Roman" w:eastAsia="Times New Roman" w:hAnsi="Times New Roman" w:cs="Times New Roman"/>
          <w:sz w:val="24"/>
          <w:szCs w:val="24"/>
        </w:rPr>
        <w:t xml:space="preserve">[Video]. </w:t>
      </w:r>
      <w:proofErr w:type="spellStart"/>
      <w:r w:rsidR="00AD47AF" w:rsidRPr="007E7D01">
        <w:rPr>
          <w:rFonts w:ascii="Times New Roman" w:eastAsia="Times New Roman" w:hAnsi="Times New Roman" w:cs="Times New Roman"/>
          <w:sz w:val="24"/>
          <w:szCs w:val="24"/>
        </w:rPr>
        <w:t>Youtube</w:t>
      </w:r>
      <w:proofErr w:type="spellEnd"/>
      <w:r w:rsidR="00AD47AF" w:rsidRPr="007E7D01">
        <w:rPr>
          <w:rFonts w:ascii="Times New Roman" w:eastAsia="Times New Roman" w:hAnsi="Times New Roman" w:cs="Times New Roman"/>
          <w:sz w:val="24"/>
          <w:szCs w:val="24"/>
        </w:rPr>
        <w:t xml:space="preserve">. </w:t>
      </w:r>
      <w:r w:rsidR="00AD47AF" w:rsidRPr="007E7D01">
        <w:rPr>
          <w:rFonts w:ascii="Times New Roman" w:eastAsia="Times New Roman" w:hAnsi="Times New Roman" w:cs="Times New Roman"/>
          <w:sz w:val="24"/>
          <w:szCs w:val="24"/>
        </w:rPr>
        <w:tab/>
      </w:r>
      <w:r w:rsidR="00AD47AF" w:rsidRPr="007E7D01">
        <w:rPr>
          <w:rFonts w:ascii="Times New Roman" w:eastAsia="Times New Roman" w:hAnsi="Times New Roman" w:cs="Times New Roman"/>
          <w:sz w:val="24"/>
          <w:szCs w:val="24"/>
        </w:rPr>
        <w:tab/>
        <w:t xml:space="preserve">  https://www.youtube.com/watch?v=_-adbgtbjwc&amp;ab_channel=SEBASTIAN </w:t>
      </w:r>
      <w:r w:rsidR="00AD47AF" w:rsidRPr="007E7D01">
        <w:rPr>
          <w:rFonts w:ascii="Times New Roman" w:eastAsia="Times New Roman" w:hAnsi="Times New Roman" w:cs="Times New Roman"/>
          <w:sz w:val="24"/>
          <w:szCs w:val="24"/>
        </w:rPr>
        <w:tab/>
        <w:t xml:space="preserve"> </w:t>
      </w:r>
      <w:r w:rsidR="00AD47AF" w:rsidRPr="007E7D01">
        <w:rPr>
          <w:rFonts w:ascii="Times New Roman" w:eastAsia="Times New Roman" w:hAnsi="Times New Roman" w:cs="Times New Roman"/>
          <w:sz w:val="24"/>
          <w:szCs w:val="24"/>
        </w:rPr>
        <w:tab/>
        <w:t xml:space="preserve">  </w:t>
      </w:r>
      <w:r w:rsidRPr="007E7D01">
        <w:rPr>
          <w:rFonts w:ascii="Times New Roman" w:eastAsia="Times New Roman" w:hAnsi="Times New Roman" w:cs="Times New Roman"/>
          <w:sz w:val="24"/>
          <w:szCs w:val="24"/>
        </w:rPr>
        <w:t xml:space="preserve">LADINO MERCADO.  </w:t>
      </w:r>
      <w:r w:rsidRPr="007E7D01">
        <w:rPr>
          <w:rFonts w:ascii="Times New Roman" w:eastAsia="Times New Roman" w:hAnsi="Times New Roman" w:cs="Times New Roman"/>
          <w:sz w:val="24"/>
          <w:szCs w:val="24"/>
        </w:rPr>
        <w:tab/>
      </w:r>
      <w:hyperlink r:id="rId20">
        <w:r w:rsidRPr="007E7D01">
          <w:rPr>
            <w:rFonts w:ascii="Times New Roman" w:eastAsia="Times New Roman" w:hAnsi="Times New Roman" w:cs="Times New Roman"/>
            <w:sz w:val="24"/>
            <w:szCs w:val="24"/>
          </w:rPr>
          <w:t xml:space="preserve"> </w:t>
        </w:r>
        <w:r w:rsidRPr="007E7D01">
          <w:rPr>
            <w:rFonts w:ascii="Times New Roman" w:eastAsia="Times New Roman" w:hAnsi="Times New Roman" w:cs="Times New Roman"/>
            <w:sz w:val="24"/>
            <w:szCs w:val="24"/>
          </w:rPr>
          <w:tab/>
        </w:r>
      </w:hyperlink>
      <w:r w:rsidRPr="007E7D01">
        <w:rPr>
          <w:rFonts w:ascii="Times New Roman" w:eastAsia="Times New Roman" w:hAnsi="Times New Roman" w:cs="Times New Roman"/>
          <w:sz w:val="24"/>
          <w:szCs w:val="24"/>
        </w:rPr>
        <w:t xml:space="preserve">                                             </w:t>
      </w:r>
    </w:p>
    <w:p w14:paraId="41806E1C" w14:textId="0C912DCD" w:rsidR="00E5449A" w:rsidRPr="007E7D01" w:rsidRDefault="009A3AA3" w:rsidP="007E7D01">
      <w:pPr>
        <w:spacing w:before="240" w:line="360" w:lineRule="auto"/>
        <w:rPr>
          <w:rFonts w:ascii="Times New Roman" w:eastAsia="Times New Roman" w:hAnsi="Times New Roman" w:cs="Times New Roman"/>
          <w:sz w:val="24"/>
          <w:szCs w:val="24"/>
        </w:rPr>
      </w:pPr>
      <w:r w:rsidRPr="007E7D01">
        <w:rPr>
          <w:rFonts w:ascii="Times New Roman" w:eastAsia="Times New Roman" w:hAnsi="Times New Roman" w:cs="Times New Roman"/>
          <w:sz w:val="24"/>
          <w:szCs w:val="24"/>
        </w:rPr>
        <w:t>Lam-Music, J. (2016, October 15)</w:t>
      </w:r>
      <w:r w:rsidRPr="007E7D01">
        <w:rPr>
          <w:rFonts w:ascii="Times New Roman" w:eastAsia="Times New Roman" w:hAnsi="Times New Roman" w:cs="Times New Roman"/>
          <w:i/>
          <w:sz w:val="24"/>
          <w:szCs w:val="24"/>
        </w:rPr>
        <w:t xml:space="preserve">. 160 BPM- Angels &amp; Demons (2 Pianos) </w:t>
      </w:r>
      <w:r w:rsidR="00AD47AF" w:rsidRPr="007E7D01">
        <w:rPr>
          <w:rFonts w:ascii="Times New Roman" w:eastAsia="Times New Roman" w:hAnsi="Times New Roman" w:cs="Times New Roman"/>
          <w:sz w:val="24"/>
          <w:szCs w:val="24"/>
        </w:rPr>
        <w:t xml:space="preserve">[Video]. </w:t>
      </w:r>
      <w:r w:rsidR="00AD47AF" w:rsidRPr="007E7D01">
        <w:rPr>
          <w:rFonts w:ascii="Times New Roman" w:eastAsia="Times New Roman" w:hAnsi="Times New Roman" w:cs="Times New Roman"/>
          <w:sz w:val="24"/>
          <w:szCs w:val="24"/>
        </w:rPr>
        <w:tab/>
        <w:t>Youtube.https://www.youtube.com/watch?v=mc47xX9x_dU&amp;ab_channel=Jason</w:t>
      </w:r>
      <w:r w:rsidR="00AD47AF" w:rsidRPr="007E7D01">
        <w:rPr>
          <w:rFonts w:ascii="Times New Roman" w:eastAsia="Times New Roman" w:hAnsi="Times New Roman" w:cs="Times New Roman"/>
          <w:sz w:val="24"/>
          <w:szCs w:val="24"/>
        </w:rPr>
        <w:tab/>
      </w:r>
      <w:proofErr w:type="spellStart"/>
      <w:r w:rsidR="00AD47AF" w:rsidRPr="007E7D01">
        <w:rPr>
          <w:rFonts w:ascii="Times New Roman" w:eastAsia="Times New Roman" w:hAnsi="Times New Roman" w:cs="Times New Roman"/>
          <w:sz w:val="24"/>
          <w:szCs w:val="24"/>
        </w:rPr>
        <w:t>LamMusic</w:t>
      </w:r>
      <w:proofErr w:type="spellEnd"/>
      <w:r w:rsidRPr="007E7D01">
        <w:rPr>
          <w:rFonts w:ascii="Times New Roman" w:eastAsia="Times New Roman" w:hAnsi="Times New Roman" w:cs="Times New Roman"/>
          <w:sz w:val="24"/>
          <w:szCs w:val="24"/>
        </w:rPr>
        <w:t xml:space="preserve"> </w:t>
      </w:r>
    </w:p>
    <w:p w14:paraId="770CFCEA" w14:textId="77777777" w:rsidR="00E5449A" w:rsidRPr="007E7D01" w:rsidRDefault="009A3AA3" w:rsidP="007E7D01">
      <w:pPr>
        <w:spacing w:before="240" w:after="240" w:line="360" w:lineRule="auto"/>
        <w:rPr>
          <w:rFonts w:ascii="Times New Roman" w:eastAsia="Times New Roman" w:hAnsi="Times New Roman" w:cs="Times New Roman"/>
          <w:sz w:val="24"/>
          <w:szCs w:val="24"/>
        </w:rPr>
      </w:pPr>
      <w:proofErr w:type="spellStart"/>
      <w:r w:rsidRPr="007E7D01">
        <w:rPr>
          <w:rFonts w:ascii="Times New Roman" w:eastAsia="Times New Roman" w:hAnsi="Times New Roman" w:cs="Times New Roman"/>
          <w:sz w:val="24"/>
          <w:szCs w:val="24"/>
        </w:rPr>
        <w:t>Leahey</w:t>
      </w:r>
      <w:proofErr w:type="spellEnd"/>
      <w:r w:rsidRPr="007E7D01">
        <w:rPr>
          <w:rFonts w:ascii="Times New Roman" w:eastAsia="Times New Roman" w:hAnsi="Times New Roman" w:cs="Times New Roman"/>
          <w:sz w:val="24"/>
          <w:szCs w:val="24"/>
        </w:rPr>
        <w:t xml:space="preserve">, E. (2008). Overseeing research practice. </w:t>
      </w:r>
      <w:r w:rsidRPr="007E7D01">
        <w:rPr>
          <w:rFonts w:ascii="Times New Roman" w:eastAsia="Times New Roman" w:hAnsi="Times New Roman" w:cs="Times New Roman"/>
          <w:i/>
          <w:sz w:val="24"/>
          <w:szCs w:val="24"/>
        </w:rPr>
        <w:t>Science, Technology, &amp; Human Values</w:t>
      </w:r>
      <w:r w:rsidRPr="007E7D01">
        <w:rPr>
          <w:rFonts w:ascii="Times New Roman" w:eastAsia="Times New Roman" w:hAnsi="Times New Roman" w:cs="Times New Roman"/>
          <w:sz w:val="24"/>
          <w:szCs w:val="24"/>
        </w:rPr>
        <w:t xml:space="preserve">, </w:t>
      </w:r>
      <w:r w:rsidR="00AD47AF" w:rsidRPr="007E7D01">
        <w:rPr>
          <w:rFonts w:ascii="Times New Roman" w:eastAsia="Times New Roman" w:hAnsi="Times New Roman" w:cs="Times New Roman"/>
          <w:sz w:val="24"/>
          <w:szCs w:val="24"/>
        </w:rPr>
        <w:tab/>
      </w:r>
      <w:r w:rsidRPr="007E7D01">
        <w:rPr>
          <w:rFonts w:ascii="Times New Roman" w:eastAsia="Times New Roman" w:hAnsi="Times New Roman" w:cs="Times New Roman"/>
          <w:i/>
          <w:sz w:val="24"/>
          <w:szCs w:val="24"/>
        </w:rPr>
        <w:t>33</w:t>
      </w:r>
      <w:r w:rsidR="00AD47AF" w:rsidRPr="007E7D01">
        <w:rPr>
          <w:rFonts w:ascii="Times New Roman" w:eastAsia="Times New Roman" w:hAnsi="Times New Roman" w:cs="Times New Roman"/>
          <w:sz w:val="24"/>
          <w:szCs w:val="24"/>
        </w:rPr>
        <w:t>(5),</w:t>
      </w:r>
      <w:r w:rsidR="00AD47AF"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605–630. https://doi.org/10.1177/0162243907306702</w:t>
      </w:r>
    </w:p>
    <w:p w14:paraId="484F878E" w14:textId="77777777" w:rsidR="00E5449A" w:rsidRPr="007E7D01" w:rsidRDefault="009A3AA3" w:rsidP="007E7D01">
      <w:pPr>
        <w:spacing w:before="240" w:after="240" w:line="360" w:lineRule="auto"/>
        <w:rPr>
          <w:rFonts w:ascii="Times New Roman" w:eastAsia="Times New Roman" w:hAnsi="Times New Roman" w:cs="Times New Roman"/>
          <w:sz w:val="24"/>
          <w:szCs w:val="24"/>
        </w:rPr>
      </w:pPr>
      <w:r w:rsidRPr="007E7D01">
        <w:rPr>
          <w:rFonts w:ascii="Times New Roman" w:eastAsia="Times New Roman" w:hAnsi="Times New Roman" w:cs="Times New Roman"/>
          <w:sz w:val="24"/>
          <w:szCs w:val="24"/>
        </w:rPr>
        <w:t xml:space="preserve">Lin, H.-M., </w:t>
      </w:r>
      <w:proofErr w:type="spellStart"/>
      <w:r w:rsidRPr="007E7D01">
        <w:rPr>
          <w:rFonts w:ascii="Times New Roman" w:eastAsia="Times New Roman" w:hAnsi="Times New Roman" w:cs="Times New Roman"/>
          <w:sz w:val="24"/>
          <w:szCs w:val="24"/>
        </w:rPr>
        <w:t>Kuo</w:t>
      </w:r>
      <w:proofErr w:type="spellEnd"/>
      <w:r w:rsidRPr="007E7D01">
        <w:rPr>
          <w:rFonts w:ascii="Times New Roman" w:eastAsia="Times New Roman" w:hAnsi="Times New Roman" w:cs="Times New Roman"/>
          <w:sz w:val="24"/>
          <w:szCs w:val="24"/>
        </w:rPr>
        <w:t>, S.-H., &amp; Mai, T. P. (2023). Slower tempo makes w</w:t>
      </w:r>
      <w:r w:rsidR="00AD47AF" w:rsidRPr="007E7D01">
        <w:rPr>
          <w:rFonts w:ascii="Times New Roman" w:eastAsia="Times New Roman" w:hAnsi="Times New Roman" w:cs="Times New Roman"/>
          <w:sz w:val="24"/>
          <w:szCs w:val="24"/>
        </w:rPr>
        <w:t xml:space="preserve">orse performance? </w:t>
      </w:r>
      <w:r w:rsidR="00AD47AF" w:rsidRPr="007E7D01">
        <w:rPr>
          <w:rFonts w:ascii="Times New Roman" w:eastAsia="Times New Roman" w:hAnsi="Times New Roman" w:cs="Times New Roman"/>
          <w:sz w:val="24"/>
          <w:szCs w:val="24"/>
        </w:rPr>
        <w:tab/>
        <w:t xml:space="preserve">The effect </w:t>
      </w:r>
      <w:r w:rsidRPr="007E7D01">
        <w:rPr>
          <w:rFonts w:ascii="Times New Roman" w:eastAsia="Times New Roman" w:hAnsi="Times New Roman" w:cs="Times New Roman"/>
          <w:sz w:val="24"/>
          <w:szCs w:val="24"/>
        </w:rPr>
        <w:t xml:space="preserve">of musical tempo on cognitive processing speed. </w:t>
      </w:r>
      <w:r w:rsidRPr="007E7D01">
        <w:rPr>
          <w:rFonts w:ascii="Times New Roman" w:eastAsia="Times New Roman" w:hAnsi="Times New Roman" w:cs="Times New Roman"/>
          <w:i/>
          <w:sz w:val="24"/>
          <w:szCs w:val="24"/>
        </w:rPr>
        <w:t xml:space="preserve">Frontiers in </w:t>
      </w:r>
      <w:r w:rsidR="00AD47AF" w:rsidRPr="007E7D01">
        <w:rPr>
          <w:rFonts w:ascii="Times New Roman" w:eastAsia="Times New Roman" w:hAnsi="Times New Roman" w:cs="Times New Roman"/>
          <w:i/>
          <w:sz w:val="24"/>
          <w:szCs w:val="24"/>
        </w:rPr>
        <w:tab/>
      </w:r>
      <w:r w:rsidRPr="007E7D01">
        <w:rPr>
          <w:rFonts w:ascii="Times New Roman" w:eastAsia="Times New Roman" w:hAnsi="Times New Roman" w:cs="Times New Roman"/>
          <w:i/>
          <w:sz w:val="24"/>
          <w:szCs w:val="24"/>
        </w:rPr>
        <w:t>Psychology</w:t>
      </w:r>
      <w:r w:rsidRPr="007E7D01">
        <w:rPr>
          <w:rFonts w:ascii="Times New Roman" w:eastAsia="Times New Roman" w:hAnsi="Times New Roman" w:cs="Times New Roman"/>
          <w:sz w:val="24"/>
          <w:szCs w:val="24"/>
        </w:rPr>
        <w:t xml:space="preserve">, </w:t>
      </w:r>
      <w:r w:rsidRPr="007E7D01">
        <w:rPr>
          <w:rFonts w:ascii="Times New Roman" w:eastAsia="Times New Roman" w:hAnsi="Times New Roman" w:cs="Times New Roman"/>
          <w:i/>
          <w:sz w:val="24"/>
          <w:szCs w:val="24"/>
        </w:rPr>
        <w:t>14</w:t>
      </w:r>
      <w:r w:rsidR="00AD47AF" w:rsidRPr="007E7D01">
        <w:rPr>
          <w:rFonts w:ascii="Times New Roman" w:eastAsia="Times New Roman" w:hAnsi="Times New Roman" w:cs="Times New Roman"/>
          <w:sz w:val="24"/>
          <w:szCs w:val="24"/>
        </w:rPr>
        <w:t xml:space="preserve">. </w:t>
      </w:r>
      <w:r w:rsidRPr="007E7D01">
        <w:rPr>
          <w:rFonts w:ascii="Times New Roman" w:eastAsia="Times New Roman" w:hAnsi="Times New Roman" w:cs="Times New Roman"/>
          <w:sz w:val="24"/>
          <w:szCs w:val="24"/>
        </w:rPr>
        <w:t xml:space="preserve">https://doi.org/10.3389/fpsyg.2023.998460 </w:t>
      </w:r>
    </w:p>
    <w:p w14:paraId="2E1037D1" w14:textId="77777777" w:rsidR="00E5449A" w:rsidRPr="007E7D01" w:rsidRDefault="009A3AA3" w:rsidP="007E7D01">
      <w:pPr>
        <w:spacing w:before="240" w:after="240" w:line="360" w:lineRule="auto"/>
        <w:rPr>
          <w:rFonts w:ascii="Times New Roman" w:eastAsia="Times New Roman" w:hAnsi="Times New Roman" w:cs="Times New Roman"/>
          <w:sz w:val="24"/>
          <w:szCs w:val="24"/>
        </w:rPr>
      </w:pPr>
      <w:r w:rsidRPr="007E7D01">
        <w:rPr>
          <w:rFonts w:ascii="Times New Roman" w:eastAsia="Times New Roman" w:hAnsi="Times New Roman" w:cs="Times New Roman"/>
          <w:sz w:val="24"/>
          <w:szCs w:val="24"/>
        </w:rPr>
        <w:t xml:space="preserve">Liu, Y., Liu, G., Wei, D., Li, Q., Yuan, G., Wu, S., Wang, G., </w:t>
      </w:r>
      <w:r w:rsidR="00AD47AF" w:rsidRPr="007E7D01">
        <w:rPr>
          <w:rFonts w:ascii="Times New Roman" w:eastAsia="Times New Roman" w:hAnsi="Times New Roman" w:cs="Times New Roman"/>
          <w:sz w:val="24"/>
          <w:szCs w:val="24"/>
        </w:rPr>
        <w:t xml:space="preserve">&amp; Zhao, X. (2018). Effects </w:t>
      </w:r>
      <w:r w:rsidR="00AD47AF" w:rsidRPr="007E7D01">
        <w:rPr>
          <w:rFonts w:ascii="Times New Roman" w:eastAsia="Times New Roman" w:hAnsi="Times New Roman" w:cs="Times New Roman"/>
          <w:sz w:val="24"/>
          <w:szCs w:val="24"/>
        </w:rPr>
        <w:tab/>
        <w:t xml:space="preserve">of </w:t>
      </w:r>
      <w:r w:rsidRPr="007E7D01">
        <w:rPr>
          <w:rFonts w:ascii="Times New Roman" w:eastAsia="Times New Roman" w:hAnsi="Times New Roman" w:cs="Times New Roman"/>
          <w:sz w:val="24"/>
          <w:szCs w:val="24"/>
        </w:rPr>
        <w:t>Musical Tempo on Musicians' and Non-musician</w:t>
      </w:r>
      <w:r w:rsidR="00AD47AF" w:rsidRPr="007E7D01">
        <w:rPr>
          <w:rFonts w:ascii="Times New Roman" w:eastAsia="Times New Roman" w:hAnsi="Times New Roman" w:cs="Times New Roman"/>
          <w:sz w:val="24"/>
          <w:szCs w:val="24"/>
        </w:rPr>
        <w:t xml:space="preserve">s' Emotional Experience </w:t>
      </w:r>
      <w:r w:rsidR="00AD47AF" w:rsidRPr="007E7D01">
        <w:rPr>
          <w:rFonts w:ascii="Times New Roman" w:eastAsia="Times New Roman" w:hAnsi="Times New Roman" w:cs="Times New Roman"/>
          <w:sz w:val="24"/>
          <w:szCs w:val="24"/>
        </w:rPr>
        <w:tab/>
        <w:t xml:space="preserve">When </w:t>
      </w:r>
      <w:r w:rsidRPr="007E7D01">
        <w:rPr>
          <w:rFonts w:ascii="Times New Roman" w:eastAsia="Times New Roman" w:hAnsi="Times New Roman" w:cs="Times New Roman"/>
          <w:sz w:val="24"/>
          <w:szCs w:val="24"/>
        </w:rPr>
        <w:t xml:space="preserve">Listening to Music. </w:t>
      </w:r>
      <w:r w:rsidRPr="007E7D01">
        <w:rPr>
          <w:rFonts w:ascii="Times New Roman" w:eastAsia="Times New Roman" w:hAnsi="Times New Roman" w:cs="Times New Roman"/>
          <w:i/>
          <w:sz w:val="24"/>
          <w:szCs w:val="24"/>
        </w:rPr>
        <w:t>Frontiers in psychology</w:t>
      </w:r>
      <w:r w:rsidRPr="007E7D01">
        <w:rPr>
          <w:rFonts w:ascii="Times New Roman" w:eastAsia="Times New Roman" w:hAnsi="Times New Roman" w:cs="Times New Roman"/>
          <w:sz w:val="24"/>
          <w:szCs w:val="24"/>
        </w:rPr>
        <w:t xml:space="preserve">, </w:t>
      </w:r>
      <w:r w:rsidRPr="007E7D01">
        <w:rPr>
          <w:rFonts w:ascii="Times New Roman" w:eastAsia="Times New Roman" w:hAnsi="Times New Roman" w:cs="Times New Roman"/>
          <w:i/>
          <w:sz w:val="24"/>
          <w:szCs w:val="24"/>
        </w:rPr>
        <w:t>9</w:t>
      </w:r>
      <w:r w:rsidRPr="007E7D01">
        <w:rPr>
          <w:rFonts w:ascii="Times New Roman" w:eastAsia="Times New Roman" w:hAnsi="Times New Roman" w:cs="Times New Roman"/>
          <w:sz w:val="24"/>
          <w:szCs w:val="24"/>
        </w:rPr>
        <w:t xml:space="preserve">. </w:t>
      </w:r>
      <w:r w:rsidR="00AD47AF"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https://doi.org/10.3389/fpsyg.2018.02118</w:t>
      </w:r>
    </w:p>
    <w:p w14:paraId="3F3A0F9D" w14:textId="77777777" w:rsidR="00E5449A" w:rsidRPr="007E7D01" w:rsidRDefault="009A3AA3" w:rsidP="007E7D01">
      <w:pPr>
        <w:spacing w:before="240" w:after="240" w:line="360" w:lineRule="auto"/>
        <w:rPr>
          <w:rFonts w:ascii="Times New Roman" w:eastAsia="Times New Roman" w:hAnsi="Times New Roman" w:cs="Times New Roman"/>
          <w:sz w:val="24"/>
          <w:szCs w:val="24"/>
        </w:rPr>
      </w:pPr>
      <w:r w:rsidRPr="007E7D01">
        <w:rPr>
          <w:rFonts w:ascii="Times New Roman" w:eastAsia="Times New Roman" w:hAnsi="Times New Roman" w:cs="Times New Roman"/>
          <w:sz w:val="24"/>
          <w:szCs w:val="24"/>
        </w:rPr>
        <w:t xml:space="preserve">Merriam-Webster. (2023, March 24). </w:t>
      </w:r>
      <w:r w:rsidRPr="007E7D01">
        <w:rPr>
          <w:rFonts w:ascii="Times New Roman" w:eastAsia="Times New Roman" w:hAnsi="Times New Roman" w:cs="Times New Roman"/>
          <w:i/>
          <w:sz w:val="24"/>
          <w:szCs w:val="24"/>
        </w:rPr>
        <w:t>Genre definition &amp; meaning</w:t>
      </w:r>
      <w:r w:rsidRPr="007E7D01">
        <w:rPr>
          <w:rFonts w:ascii="Times New Roman" w:eastAsia="Times New Roman" w:hAnsi="Times New Roman" w:cs="Times New Roman"/>
          <w:sz w:val="24"/>
          <w:szCs w:val="24"/>
        </w:rPr>
        <w:t xml:space="preserve">. Merriam-Webster. </w:t>
      </w:r>
      <w:r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ab/>
        <w:t xml:space="preserve">https://www.merriam-webster.com/dictionary/genre </w:t>
      </w:r>
    </w:p>
    <w:p w14:paraId="3175C6D6" w14:textId="77777777" w:rsidR="00AD47AF" w:rsidRPr="007E7D01" w:rsidRDefault="00AD47AF" w:rsidP="007E7D01">
      <w:pPr>
        <w:spacing w:before="240" w:after="240" w:line="360" w:lineRule="auto"/>
        <w:rPr>
          <w:rFonts w:ascii="Times New Roman" w:eastAsia="Times New Roman" w:hAnsi="Times New Roman" w:cs="Times New Roman"/>
          <w:sz w:val="24"/>
          <w:szCs w:val="24"/>
        </w:rPr>
      </w:pPr>
    </w:p>
    <w:p w14:paraId="0E59E08E" w14:textId="0E1D6D37" w:rsidR="00E5449A" w:rsidRPr="007E7D01" w:rsidRDefault="009A3AA3" w:rsidP="007E7D01">
      <w:pPr>
        <w:spacing w:before="240" w:after="240" w:line="360" w:lineRule="auto"/>
        <w:rPr>
          <w:rFonts w:ascii="Times New Roman" w:eastAsia="Times New Roman" w:hAnsi="Times New Roman" w:cs="Times New Roman"/>
          <w:sz w:val="24"/>
          <w:szCs w:val="24"/>
        </w:rPr>
      </w:pPr>
      <w:proofErr w:type="spellStart"/>
      <w:r w:rsidRPr="007E7D01">
        <w:rPr>
          <w:rFonts w:ascii="Times New Roman" w:eastAsia="Times New Roman" w:hAnsi="Times New Roman" w:cs="Times New Roman"/>
          <w:sz w:val="24"/>
          <w:szCs w:val="24"/>
        </w:rPr>
        <w:lastRenderedPageBreak/>
        <w:t>Mintada</w:t>
      </w:r>
      <w:proofErr w:type="spellEnd"/>
      <w:r w:rsidRPr="007E7D01">
        <w:rPr>
          <w:rFonts w:ascii="Times New Roman" w:eastAsia="Times New Roman" w:hAnsi="Times New Roman" w:cs="Times New Roman"/>
          <w:sz w:val="24"/>
          <w:szCs w:val="24"/>
        </w:rPr>
        <w:t xml:space="preserve"> </w:t>
      </w:r>
      <w:proofErr w:type="spellStart"/>
      <w:r w:rsidRPr="007E7D01">
        <w:rPr>
          <w:rFonts w:ascii="Times New Roman" w:eastAsia="Times New Roman" w:hAnsi="Times New Roman" w:cs="Times New Roman"/>
          <w:sz w:val="24"/>
          <w:szCs w:val="24"/>
        </w:rPr>
        <w:t>MusicLibrary</w:t>
      </w:r>
      <w:proofErr w:type="spellEnd"/>
      <w:r w:rsidRPr="007E7D01">
        <w:rPr>
          <w:rFonts w:ascii="Times New Roman" w:eastAsia="Times New Roman" w:hAnsi="Times New Roman" w:cs="Times New Roman"/>
          <w:sz w:val="24"/>
          <w:szCs w:val="24"/>
        </w:rPr>
        <w:t xml:space="preserve">. (2022, November 11). </w:t>
      </w:r>
      <w:r w:rsidRPr="007E7D01">
        <w:rPr>
          <w:rFonts w:ascii="Times New Roman" w:eastAsia="Times New Roman" w:hAnsi="Times New Roman" w:cs="Times New Roman"/>
          <w:i/>
          <w:sz w:val="24"/>
          <w:szCs w:val="24"/>
        </w:rPr>
        <w:t>Piano Loop 120 BPM [ C G Am F G ]</w:t>
      </w:r>
      <w:r w:rsidR="00AD47AF" w:rsidRPr="007E7D01">
        <w:rPr>
          <w:rFonts w:ascii="Times New Roman" w:eastAsia="Times New Roman" w:hAnsi="Times New Roman" w:cs="Times New Roman"/>
          <w:i/>
          <w:sz w:val="24"/>
          <w:szCs w:val="24"/>
        </w:rPr>
        <w:tab/>
      </w:r>
      <w:r w:rsidR="00AD47AF" w:rsidRPr="007E7D01">
        <w:rPr>
          <w:rFonts w:ascii="Times New Roman" w:eastAsia="Times New Roman" w:hAnsi="Times New Roman" w:cs="Times New Roman"/>
          <w:i/>
          <w:sz w:val="24"/>
          <w:szCs w:val="24"/>
        </w:rPr>
        <w:tab/>
      </w:r>
      <w:r w:rsidRPr="007E7D01">
        <w:rPr>
          <w:rFonts w:ascii="Times New Roman" w:eastAsia="Times New Roman" w:hAnsi="Times New Roman" w:cs="Times New Roman"/>
          <w:i/>
          <w:sz w:val="24"/>
          <w:szCs w:val="24"/>
        </w:rPr>
        <w:t xml:space="preserve"> </w:t>
      </w:r>
      <w:r w:rsidR="00AD47AF" w:rsidRPr="007E7D01">
        <w:rPr>
          <w:rFonts w:ascii="Times New Roman" w:eastAsia="Times New Roman" w:hAnsi="Times New Roman" w:cs="Times New Roman"/>
          <w:sz w:val="24"/>
          <w:szCs w:val="24"/>
        </w:rPr>
        <w:t xml:space="preserve">[Video]. </w:t>
      </w:r>
      <w:proofErr w:type="spellStart"/>
      <w:r w:rsidRPr="007E7D01">
        <w:rPr>
          <w:rFonts w:ascii="Times New Roman" w:eastAsia="Times New Roman" w:hAnsi="Times New Roman" w:cs="Times New Roman"/>
          <w:sz w:val="24"/>
          <w:szCs w:val="24"/>
        </w:rPr>
        <w:t>Youtube</w:t>
      </w:r>
      <w:proofErr w:type="spellEnd"/>
      <w:r w:rsidRPr="007E7D01">
        <w:rPr>
          <w:rFonts w:ascii="Times New Roman" w:eastAsia="Times New Roman" w:hAnsi="Times New Roman" w:cs="Times New Roman"/>
          <w:sz w:val="24"/>
          <w:szCs w:val="24"/>
        </w:rPr>
        <w:t>.</w:t>
      </w:r>
      <w:r w:rsidR="00AD47AF" w:rsidRPr="007E7D01">
        <w:rPr>
          <w:rFonts w:ascii="Times New Roman" w:eastAsia="Times New Roman" w:hAnsi="Times New Roman" w:cs="Times New Roman"/>
          <w:sz w:val="24"/>
          <w:szCs w:val="24"/>
        </w:rPr>
        <w:t xml:space="preserve"> https://www.youtube.com/watch?v=XUUkX0dyM4&amp;ab_                                                `</w:t>
      </w:r>
      <w:r w:rsidR="00AD47AF" w:rsidRPr="007E7D01">
        <w:rPr>
          <w:rFonts w:ascii="Times New Roman" w:eastAsia="Times New Roman" w:hAnsi="Times New Roman" w:cs="Times New Roman"/>
          <w:sz w:val="24"/>
          <w:szCs w:val="24"/>
        </w:rPr>
        <w:tab/>
        <w:t>channel=</w:t>
      </w:r>
      <w:proofErr w:type="spellStart"/>
      <w:r w:rsidR="00AD47AF" w:rsidRPr="007E7D01">
        <w:rPr>
          <w:rFonts w:ascii="Times New Roman" w:eastAsia="Times New Roman" w:hAnsi="Times New Roman" w:cs="Times New Roman"/>
          <w:sz w:val="24"/>
          <w:szCs w:val="24"/>
        </w:rPr>
        <w:t>Mintada</w:t>
      </w:r>
      <w:proofErr w:type="spellEnd"/>
      <w:r w:rsidR="00AD47AF" w:rsidRPr="007E7D01">
        <w:rPr>
          <w:rFonts w:ascii="Times New Roman" w:eastAsia="Times New Roman" w:hAnsi="Times New Roman" w:cs="Times New Roman"/>
          <w:sz w:val="24"/>
          <w:szCs w:val="24"/>
        </w:rPr>
        <w:tab/>
      </w:r>
      <w:r w:rsidR="00AD47AF" w:rsidRPr="007E7D01">
        <w:rPr>
          <w:rFonts w:ascii="Times New Roman" w:eastAsia="Times New Roman" w:hAnsi="Times New Roman" w:cs="Times New Roman"/>
          <w:sz w:val="24"/>
          <w:szCs w:val="24"/>
        </w:rPr>
        <w:tab/>
      </w:r>
      <w:r w:rsidR="00AD47AF" w:rsidRPr="007E7D01">
        <w:rPr>
          <w:rFonts w:ascii="Times New Roman" w:eastAsia="Times New Roman" w:hAnsi="Times New Roman" w:cs="Times New Roman"/>
          <w:sz w:val="24"/>
          <w:szCs w:val="24"/>
        </w:rPr>
        <w:tab/>
      </w:r>
      <w:r w:rsidR="00AD47AF" w:rsidRPr="007E7D01">
        <w:rPr>
          <w:rFonts w:ascii="Times New Roman" w:eastAsia="Times New Roman" w:hAnsi="Times New Roman" w:cs="Times New Roman"/>
          <w:sz w:val="24"/>
          <w:szCs w:val="24"/>
        </w:rPr>
        <w:tab/>
      </w:r>
      <w:r w:rsidR="00AD47AF" w:rsidRPr="007E7D01">
        <w:rPr>
          <w:rFonts w:ascii="Times New Roman" w:eastAsia="Times New Roman" w:hAnsi="Times New Roman" w:cs="Times New Roman"/>
          <w:sz w:val="24"/>
          <w:szCs w:val="24"/>
        </w:rPr>
        <w:tab/>
      </w:r>
      <w:hyperlink r:id="rId21" w:history="1">
        <w:r w:rsidR="00AD47AF" w:rsidRPr="007E7D01">
          <w:rPr>
            <w:rStyle w:val="Hyperlink"/>
            <w:rFonts w:ascii="Times New Roman" w:eastAsia="Times New Roman" w:hAnsi="Times New Roman" w:cs="Times New Roman"/>
            <w:sz w:val="24"/>
            <w:szCs w:val="24"/>
            <w:u w:val="none"/>
          </w:rPr>
          <w:t xml:space="preserve">  </w:t>
        </w:r>
      </w:hyperlink>
    </w:p>
    <w:p w14:paraId="29084EC6" w14:textId="3201BA6C" w:rsidR="00E5449A" w:rsidRPr="007E7D01" w:rsidRDefault="009A3AA3" w:rsidP="007E7D01">
      <w:pPr>
        <w:spacing w:before="240" w:after="160" w:line="360" w:lineRule="auto"/>
        <w:rPr>
          <w:rFonts w:ascii="Times New Roman" w:eastAsia="Times New Roman" w:hAnsi="Times New Roman" w:cs="Times New Roman"/>
          <w:sz w:val="24"/>
          <w:szCs w:val="24"/>
        </w:rPr>
      </w:pPr>
      <w:proofErr w:type="spellStart"/>
      <w:r w:rsidRPr="007E7D01">
        <w:rPr>
          <w:rFonts w:ascii="Times New Roman" w:eastAsia="Times New Roman" w:hAnsi="Times New Roman" w:cs="Times New Roman"/>
          <w:sz w:val="24"/>
          <w:szCs w:val="24"/>
        </w:rPr>
        <w:t>Motoyuki</w:t>
      </w:r>
      <w:proofErr w:type="spellEnd"/>
      <w:r w:rsidRPr="007E7D01">
        <w:rPr>
          <w:rFonts w:ascii="Times New Roman" w:eastAsia="Times New Roman" w:hAnsi="Times New Roman" w:cs="Times New Roman"/>
          <w:sz w:val="24"/>
          <w:szCs w:val="24"/>
        </w:rPr>
        <w:t xml:space="preserve">. (2019, July 10). </w:t>
      </w:r>
      <w:r w:rsidRPr="007E7D01">
        <w:rPr>
          <w:rFonts w:ascii="Times New Roman" w:eastAsia="Times New Roman" w:hAnsi="Times New Roman" w:cs="Times New Roman"/>
          <w:i/>
          <w:sz w:val="24"/>
          <w:szCs w:val="24"/>
        </w:rPr>
        <w:t>Pure Heart - 60 BPM Piano Music fo</w:t>
      </w:r>
      <w:r w:rsidR="00AD47AF" w:rsidRPr="007E7D01">
        <w:rPr>
          <w:rFonts w:ascii="Times New Roman" w:eastAsia="Times New Roman" w:hAnsi="Times New Roman" w:cs="Times New Roman"/>
          <w:i/>
          <w:sz w:val="24"/>
          <w:szCs w:val="24"/>
        </w:rPr>
        <w:t xml:space="preserve">r Relaxation, </w:t>
      </w:r>
      <w:r w:rsidR="00AD47AF" w:rsidRPr="007E7D01">
        <w:rPr>
          <w:rFonts w:ascii="Times New Roman" w:eastAsia="Times New Roman" w:hAnsi="Times New Roman" w:cs="Times New Roman"/>
          <w:i/>
          <w:sz w:val="24"/>
          <w:szCs w:val="24"/>
        </w:rPr>
        <w:tab/>
        <w:t xml:space="preserve">Meditation, Tai </w:t>
      </w:r>
      <w:r w:rsidRPr="007E7D01">
        <w:rPr>
          <w:rFonts w:ascii="Times New Roman" w:eastAsia="Times New Roman" w:hAnsi="Times New Roman" w:cs="Times New Roman"/>
          <w:i/>
          <w:sz w:val="24"/>
          <w:szCs w:val="24"/>
        </w:rPr>
        <w:t xml:space="preserve">Chi, Yoga, Clarity and Discernment </w:t>
      </w:r>
      <w:r w:rsidRPr="007E7D01">
        <w:rPr>
          <w:rFonts w:ascii="Times New Roman" w:eastAsia="Times New Roman" w:hAnsi="Times New Roman" w:cs="Times New Roman"/>
          <w:sz w:val="24"/>
          <w:szCs w:val="24"/>
        </w:rPr>
        <w:t xml:space="preserve">[Video]. </w:t>
      </w:r>
      <w:proofErr w:type="spellStart"/>
      <w:r w:rsidRPr="007E7D01">
        <w:rPr>
          <w:rFonts w:ascii="Times New Roman" w:eastAsia="Times New Roman" w:hAnsi="Times New Roman" w:cs="Times New Roman"/>
          <w:sz w:val="24"/>
          <w:szCs w:val="24"/>
        </w:rPr>
        <w:t>Youtube</w:t>
      </w:r>
      <w:proofErr w:type="spellEnd"/>
      <w:r w:rsidRPr="007E7D01">
        <w:rPr>
          <w:rFonts w:ascii="Times New Roman" w:eastAsia="Times New Roman" w:hAnsi="Times New Roman" w:cs="Times New Roman"/>
          <w:sz w:val="24"/>
          <w:szCs w:val="24"/>
        </w:rPr>
        <w:t>.</w:t>
      </w:r>
      <w:r w:rsidR="00AD47AF" w:rsidRPr="007E7D01">
        <w:rPr>
          <w:rFonts w:ascii="Times New Roman" w:eastAsia="Times New Roman" w:hAnsi="Times New Roman" w:cs="Times New Roman"/>
          <w:sz w:val="24"/>
          <w:szCs w:val="24"/>
        </w:rPr>
        <w:tab/>
      </w:r>
      <w:r w:rsidR="00AD47AF" w:rsidRPr="007E7D01">
        <w:rPr>
          <w:rFonts w:ascii="Times New Roman" w:eastAsia="Times New Roman" w:hAnsi="Times New Roman" w:cs="Times New Roman"/>
          <w:sz w:val="24"/>
          <w:szCs w:val="24"/>
        </w:rPr>
        <w:tab/>
        <w:t xml:space="preserve"> </w:t>
      </w:r>
      <w:r w:rsidR="00AD47AF" w:rsidRPr="007E7D01">
        <w:rPr>
          <w:rFonts w:ascii="Times New Roman" w:eastAsia="Times New Roman" w:hAnsi="Times New Roman" w:cs="Times New Roman"/>
          <w:sz w:val="24"/>
          <w:szCs w:val="24"/>
        </w:rPr>
        <w:tab/>
        <w:t>https://www.youtube.com/watch?v=wonlpdan-nc&amp;t=79s&amp;ab_channel=Motoyuki</w:t>
      </w:r>
    </w:p>
    <w:p w14:paraId="3EC2DBB2" w14:textId="13571CCF" w:rsidR="00E5449A" w:rsidRPr="007E7D01" w:rsidRDefault="009A3AA3" w:rsidP="007E7D01">
      <w:pPr>
        <w:spacing w:before="240" w:after="240" w:line="360" w:lineRule="auto"/>
        <w:rPr>
          <w:rFonts w:ascii="Times New Roman" w:eastAsia="Times New Roman" w:hAnsi="Times New Roman" w:cs="Times New Roman"/>
          <w:sz w:val="24"/>
          <w:szCs w:val="24"/>
        </w:rPr>
      </w:pPr>
      <w:proofErr w:type="spellStart"/>
      <w:r w:rsidRPr="007E7D01">
        <w:rPr>
          <w:rFonts w:ascii="Times New Roman" w:eastAsia="Times New Roman" w:hAnsi="Times New Roman" w:cs="Times New Roman"/>
          <w:sz w:val="24"/>
          <w:szCs w:val="24"/>
        </w:rPr>
        <w:t>Mucenieks</w:t>
      </w:r>
      <w:proofErr w:type="spellEnd"/>
      <w:r w:rsidRPr="007E7D01">
        <w:rPr>
          <w:rFonts w:ascii="Times New Roman" w:eastAsia="Times New Roman" w:hAnsi="Times New Roman" w:cs="Times New Roman"/>
          <w:sz w:val="24"/>
          <w:szCs w:val="24"/>
        </w:rPr>
        <w:t xml:space="preserve">, T. (2019, April 10). </w:t>
      </w:r>
      <w:r w:rsidRPr="007E7D01">
        <w:rPr>
          <w:rFonts w:ascii="Times New Roman" w:eastAsia="Times New Roman" w:hAnsi="Times New Roman" w:cs="Times New Roman"/>
          <w:i/>
          <w:sz w:val="24"/>
          <w:szCs w:val="24"/>
        </w:rPr>
        <w:t xml:space="preserve">Scott Joplin - Maple Leaf Rag </w:t>
      </w:r>
      <w:r w:rsidRPr="007E7D01">
        <w:rPr>
          <w:rFonts w:ascii="Times New Roman" w:eastAsia="Times New Roman" w:hAnsi="Times New Roman" w:cs="Times New Roman"/>
          <w:sz w:val="24"/>
          <w:szCs w:val="24"/>
        </w:rPr>
        <w:t xml:space="preserve">[Video]. </w:t>
      </w:r>
      <w:proofErr w:type="spellStart"/>
      <w:r w:rsidRPr="007E7D01">
        <w:rPr>
          <w:rFonts w:ascii="Times New Roman" w:eastAsia="Times New Roman" w:hAnsi="Times New Roman" w:cs="Times New Roman"/>
          <w:sz w:val="24"/>
          <w:szCs w:val="24"/>
        </w:rPr>
        <w:t>Youtube</w:t>
      </w:r>
      <w:proofErr w:type="spellEnd"/>
      <w:r w:rsidRPr="007E7D01">
        <w:rPr>
          <w:rFonts w:ascii="Times New Roman" w:eastAsia="Times New Roman" w:hAnsi="Times New Roman" w:cs="Times New Roman"/>
          <w:sz w:val="24"/>
          <w:szCs w:val="24"/>
        </w:rPr>
        <w:t>.</w:t>
      </w:r>
      <w:r w:rsidR="00AD47AF" w:rsidRPr="007E7D01">
        <w:rPr>
          <w:rStyle w:val="Hyperlink"/>
          <w:rFonts w:ascii="Times New Roman" w:eastAsia="Times New Roman" w:hAnsi="Times New Roman" w:cs="Times New Roman"/>
          <w:sz w:val="24"/>
          <w:szCs w:val="24"/>
          <w:u w:val="none"/>
        </w:rPr>
        <w:tab/>
      </w:r>
      <w:r w:rsidR="00AD47AF" w:rsidRPr="007E7D01">
        <w:rPr>
          <w:rFonts w:ascii="Times New Roman" w:eastAsia="Times New Roman" w:hAnsi="Times New Roman" w:cs="Times New Roman"/>
          <w:sz w:val="24"/>
          <w:szCs w:val="24"/>
        </w:rPr>
        <w:t xml:space="preserve"> </w:t>
      </w:r>
      <w:r w:rsidR="00AD47AF" w:rsidRPr="007E7D01">
        <w:rPr>
          <w:rFonts w:ascii="Times New Roman" w:eastAsia="Times New Roman" w:hAnsi="Times New Roman" w:cs="Times New Roman"/>
          <w:sz w:val="24"/>
          <w:szCs w:val="24"/>
        </w:rPr>
        <w:tab/>
        <w:t>https://www.youtube.com/watch?v=rBInnwV21DM&amp;ab_channel=TomsMucenie</w:t>
      </w:r>
      <w:r w:rsidR="00AD47AF" w:rsidRPr="007E7D01">
        <w:rPr>
          <w:rFonts w:ascii="Times New Roman" w:eastAsia="Times New Roman" w:hAnsi="Times New Roman" w:cs="Times New Roman"/>
          <w:sz w:val="24"/>
          <w:szCs w:val="24"/>
        </w:rPr>
        <w:tab/>
      </w:r>
      <w:proofErr w:type="spellStart"/>
      <w:r w:rsidR="00AD47AF" w:rsidRPr="007E7D01">
        <w:rPr>
          <w:rFonts w:ascii="Times New Roman" w:eastAsia="Times New Roman" w:hAnsi="Times New Roman" w:cs="Times New Roman"/>
          <w:sz w:val="24"/>
          <w:szCs w:val="24"/>
        </w:rPr>
        <w:t>ks</w:t>
      </w:r>
      <w:proofErr w:type="spellEnd"/>
      <w:r w:rsidRPr="007E7D01">
        <w:rPr>
          <w:rFonts w:ascii="Times New Roman" w:eastAsia="Times New Roman" w:hAnsi="Times New Roman" w:cs="Times New Roman"/>
          <w:sz w:val="24"/>
          <w:szCs w:val="24"/>
        </w:rPr>
        <w:t xml:space="preserve"> </w:t>
      </w:r>
    </w:p>
    <w:p w14:paraId="5473065E" w14:textId="5E4945E7" w:rsidR="00E5449A" w:rsidRPr="007E7D01" w:rsidRDefault="009A3AA3" w:rsidP="007E7D01">
      <w:pPr>
        <w:spacing w:before="240" w:after="240" w:line="360" w:lineRule="auto"/>
        <w:rPr>
          <w:rFonts w:ascii="Times New Roman" w:eastAsia="Times New Roman" w:hAnsi="Times New Roman" w:cs="Times New Roman"/>
          <w:sz w:val="24"/>
          <w:szCs w:val="24"/>
        </w:rPr>
      </w:pPr>
      <w:r w:rsidRPr="007E7D01">
        <w:rPr>
          <w:rFonts w:ascii="Times New Roman" w:eastAsia="Times New Roman" w:hAnsi="Times New Roman" w:cs="Times New Roman"/>
          <w:sz w:val="24"/>
          <w:szCs w:val="24"/>
        </w:rPr>
        <w:t>New Backing Tracks Every Friday (2018, April 25)</w:t>
      </w:r>
      <w:r w:rsidRPr="007E7D01">
        <w:rPr>
          <w:rFonts w:ascii="Times New Roman" w:eastAsia="Times New Roman" w:hAnsi="Times New Roman" w:cs="Times New Roman"/>
          <w:i/>
          <w:sz w:val="24"/>
          <w:szCs w:val="24"/>
        </w:rPr>
        <w:t>. Epic</w:t>
      </w:r>
      <w:r w:rsidR="00D4325B" w:rsidRPr="007E7D01">
        <w:rPr>
          <w:rFonts w:ascii="Times New Roman" w:eastAsia="Times New Roman" w:hAnsi="Times New Roman" w:cs="Times New Roman"/>
          <w:i/>
          <w:sz w:val="24"/>
          <w:szCs w:val="24"/>
        </w:rPr>
        <w:t xml:space="preserve"> Ballad Backing Track - in B </w:t>
      </w:r>
      <w:r w:rsidR="00D4325B" w:rsidRPr="007E7D01">
        <w:rPr>
          <w:rFonts w:ascii="Times New Roman" w:eastAsia="Times New Roman" w:hAnsi="Times New Roman" w:cs="Times New Roman"/>
          <w:i/>
          <w:sz w:val="24"/>
          <w:szCs w:val="24"/>
        </w:rPr>
        <w:tab/>
      </w:r>
      <w:r w:rsidRPr="007E7D01">
        <w:rPr>
          <w:rFonts w:ascii="Times New Roman" w:eastAsia="Times New Roman" w:hAnsi="Times New Roman" w:cs="Times New Roman"/>
          <w:i/>
          <w:sz w:val="24"/>
          <w:szCs w:val="24"/>
        </w:rPr>
        <w:t>Minor</w:t>
      </w:r>
      <w:r w:rsidR="00D4325B" w:rsidRPr="007E7D01">
        <w:rPr>
          <w:rFonts w:ascii="Times New Roman" w:eastAsia="Times New Roman" w:hAnsi="Times New Roman" w:cs="Times New Roman"/>
          <w:i/>
          <w:sz w:val="24"/>
          <w:szCs w:val="24"/>
        </w:rPr>
        <w:t xml:space="preserve"> </w:t>
      </w:r>
      <w:r w:rsidR="00D4325B" w:rsidRPr="007E7D01">
        <w:rPr>
          <w:rFonts w:ascii="Times New Roman" w:eastAsia="Times New Roman" w:hAnsi="Times New Roman" w:cs="Times New Roman"/>
          <w:sz w:val="24"/>
          <w:szCs w:val="24"/>
        </w:rPr>
        <w:t xml:space="preserve">[Video]. </w:t>
      </w:r>
      <w:proofErr w:type="spellStart"/>
      <w:r w:rsidR="00D4325B" w:rsidRPr="007E7D01">
        <w:rPr>
          <w:rFonts w:ascii="Times New Roman" w:eastAsia="Times New Roman" w:hAnsi="Times New Roman" w:cs="Times New Roman"/>
          <w:sz w:val="24"/>
          <w:szCs w:val="24"/>
        </w:rPr>
        <w:t>Youtube</w:t>
      </w:r>
      <w:proofErr w:type="spellEnd"/>
      <w:r w:rsidR="00D4325B" w:rsidRPr="007E7D01">
        <w:rPr>
          <w:rFonts w:ascii="Times New Roman" w:eastAsia="Times New Roman" w:hAnsi="Times New Roman" w:cs="Times New Roman"/>
          <w:sz w:val="24"/>
          <w:szCs w:val="24"/>
        </w:rPr>
        <w:t>.  https://www.youtube.com/watch?v=LZkqyxP_CEM&amp;</w:t>
      </w:r>
      <w:r w:rsidR="00D4325B" w:rsidRPr="007E7D01">
        <w:rPr>
          <w:rFonts w:ascii="Times New Roman" w:eastAsia="Times New Roman" w:hAnsi="Times New Roman" w:cs="Times New Roman"/>
          <w:sz w:val="24"/>
          <w:szCs w:val="24"/>
        </w:rPr>
        <w:tab/>
      </w:r>
      <w:r w:rsidR="00D4325B" w:rsidRPr="007E7D01">
        <w:rPr>
          <w:rFonts w:ascii="Times New Roman" w:eastAsia="Times New Roman" w:hAnsi="Times New Roman" w:cs="Times New Roman"/>
          <w:sz w:val="24"/>
          <w:szCs w:val="24"/>
        </w:rPr>
        <w:tab/>
        <w:t xml:space="preserve"> list=RDQQ0DM9M4jY&amp;index=19&amp;ab_channel=</w:t>
      </w:r>
      <w:proofErr w:type="spellStart"/>
      <w:r w:rsidR="00D4325B" w:rsidRPr="007E7D01">
        <w:rPr>
          <w:rFonts w:ascii="Times New Roman" w:eastAsia="Times New Roman" w:hAnsi="Times New Roman" w:cs="Times New Roman"/>
          <w:sz w:val="24"/>
          <w:szCs w:val="24"/>
        </w:rPr>
        <w:t>NewBackingTracksEveryFr</w:t>
      </w:r>
      <w:proofErr w:type="spellEnd"/>
      <w:r w:rsidR="00D4325B" w:rsidRPr="007E7D01">
        <w:rPr>
          <w:rFonts w:ascii="Times New Roman" w:eastAsia="Times New Roman" w:hAnsi="Times New Roman" w:cs="Times New Roman"/>
          <w:sz w:val="24"/>
          <w:szCs w:val="24"/>
        </w:rPr>
        <w:tab/>
      </w:r>
      <w:r w:rsidR="00D4325B" w:rsidRPr="007E7D01">
        <w:rPr>
          <w:rFonts w:ascii="Times New Roman" w:eastAsia="Times New Roman" w:hAnsi="Times New Roman" w:cs="Times New Roman"/>
          <w:sz w:val="24"/>
          <w:szCs w:val="24"/>
        </w:rPr>
        <w:tab/>
      </w:r>
      <w:proofErr w:type="spellStart"/>
      <w:r w:rsidR="00D4325B" w:rsidRPr="007E7D01">
        <w:rPr>
          <w:rFonts w:ascii="Times New Roman" w:eastAsia="Times New Roman" w:hAnsi="Times New Roman" w:cs="Times New Roman"/>
          <w:sz w:val="24"/>
          <w:szCs w:val="24"/>
        </w:rPr>
        <w:t>iday</w:t>
      </w:r>
      <w:proofErr w:type="spellEnd"/>
      <w:r w:rsidR="00D4325B" w:rsidRPr="007E7D01">
        <w:rPr>
          <w:rFonts w:ascii="Times New Roman" w:eastAsia="Times New Roman" w:hAnsi="Times New Roman" w:cs="Times New Roman"/>
          <w:sz w:val="24"/>
          <w:szCs w:val="24"/>
        </w:rPr>
        <w:tab/>
      </w:r>
      <w:r w:rsidRPr="007E7D01">
        <w:rPr>
          <w:rFonts w:ascii="Times New Roman" w:eastAsia="Times New Roman" w:hAnsi="Times New Roman" w:cs="Times New Roman"/>
          <w:i/>
          <w:sz w:val="24"/>
          <w:szCs w:val="24"/>
        </w:rPr>
        <w:tab/>
        <w:t xml:space="preserve">     </w:t>
      </w:r>
    </w:p>
    <w:p w14:paraId="5BC821A8" w14:textId="7E699342" w:rsidR="00E5449A" w:rsidRPr="007E7D01" w:rsidRDefault="009A3AA3" w:rsidP="007E7D01">
      <w:pPr>
        <w:spacing w:before="240" w:after="240" w:line="360" w:lineRule="auto"/>
        <w:rPr>
          <w:rFonts w:ascii="Times New Roman" w:eastAsia="Times New Roman" w:hAnsi="Times New Roman" w:cs="Times New Roman"/>
          <w:sz w:val="24"/>
          <w:szCs w:val="24"/>
        </w:rPr>
      </w:pPr>
      <w:r w:rsidRPr="007E7D01">
        <w:rPr>
          <w:rFonts w:ascii="Times New Roman" w:eastAsia="Times New Roman" w:hAnsi="Times New Roman" w:cs="Times New Roman"/>
          <w:sz w:val="24"/>
          <w:szCs w:val="24"/>
        </w:rPr>
        <w:t>New Backing Tracks Every Friday (2018, January 3)</w:t>
      </w:r>
      <w:r w:rsidRPr="007E7D01">
        <w:rPr>
          <w:rFonts w:ascii="Times New Roman" w:eastAsia="Times New Roman" w:hAnsi="Times New Roman" w:cs="Times New Roman"/>
          <w:i/>
          <w:sz w:val="24"/>
          <w:szCs w:val="24"/>
        </w:rPr>
        <w:t xml:space="preserve"> Melancholy Guitar Backing Track- </w:t>
      </w:r>
      <w:r w:rsidR="00147938" w:rsidRPr="007E7D01">
        <w:rPr>
          <w:rFonts w:ascii="Times New Roman" w:eastAsia="Times New Roman" w:hAnsi="Times New Roman" w:cs="Times New Roman"/>
          <w:i/>
          <w:sz w:val="24"/>
          <w:szCs w:val="24"/>
        </w:rPr>
        <w:tab/>
      </w:r>
      <w:r w:rsidR="00147938" w:rsidRPr="007E7D01">
        <w:rPr>
          <w:rFonts w:ascii="Times New Roman" w:eastAsia="Times New Roman" w:hAnsi="Times New Roman" w:cs="Times New Roman"/>
          <w:i/>
          <w:sz w:val="24"/>
          <w:szCs w:val="24"/>
        </w:rPr>
        <w:tab/>
      </w:r>
      <w:r w:rsidRPr="007E7D01">
        <w:rPr>
          <w:rFonts w:ascii="Times New Roman" w:eastAsia="Times New Roman" w:hAnsi="Times New Roman" w:cs="Times New Roman"/>
          <w:i/>
          <w:sz w:val="24"/>
          <w:szCs w:val="24"/>
        </w:rPr>
        <w:t xml:space="preserve">Piano Ballad - 120 bpm </w:t>
      </w:r>
      <w:r w:rsidRPr="007E7D01">
        <w:rPr>
          <w:rFonts w:ascii="Times New Roman" w:eastAsia="Times New Roman" w:hAnsi="Times New Roman" w:cs="Times New Roman"/>
          <w:sz w:val="24"/>
          <w:szCs w:val="24"/>
        </w:rPr>
        <w:t xml:space="preserve">[Video]. </w:t>
      </w:r>
      <w:proofErr w:type="spellStart"/>
      <w:r w:rsidRPr="007E7D01">
        <w:rPr>
          <w:rFonts w:ascii="Times New Roman" w:eastAsia="Times New Roman" w:hAnsi="Times New Roman" w:cs="Times New Roman"/>
          <w:sz w:val="24"/>
          <w:szCs w:val="24"/>
        </w:rPr>
        <w:t>Youtube</w:t>
      </w:r>
      <w:proofErr w:type="spellEnd"/>
      <w:r w:rsidRPr="007E7D01">
        <w:rPr>
          <w:rFonts w:ascii="Times New Roman" w:eastAsia="Times New Roman" w:hAnsi="Times New Roman" w:cs="Times New Roman"/>
          <w:sz w:val="24"/>
          <w:szCs w:val="24"/>
        </w:rPr>
        <w:t xml:space="preserve">. </w:t>
      </w:r>
      <w:r w:rsidR="00147938" w:rsidRPr="007E7D01">
        <w:rPr>
          <w:rFonts w:ascii="Times New Roman" w:eastAsia="Times New Roman" w:hAnsi="Times New Roman" w:cs="Times New Roman"/>
          <w:sz w:val="24"/>
          <w:szCs w:val="24"/>
        </w:rPr>
        <w:t>https://www.youtube.com/watch?v</w:t>
      </w:r>
      <w:r w:rsidRPr="007E7D01">
        <w:rPr>
          <w:rFonts w:ascii="Times New Roman" w:eastAsia="Times New Roman" w:hAnsi="Times New Roman" w:cs="Times New Roman"/>
          <w:sz w:val="24"/>
          <w:szCs w:val="24"/>
        </w:rPr>
        <w:tab/>
      </w:r>
      <w:r w:rsidR="00147938"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=QQ0DM9M4-jY&amp;ab_channel=</w:t>
      </w:r>
      <w:proofErr w:type="spellStart"/>
      <w:r w:rsidRPr="007E7D01">
        <w:rPr>
          <w:rFonts w:ascii="Times New Roman" w:eastAsia="Times New Roman" w:hAnsi="Times New Roman" w:cs="Times New Roman"/>
          <w:sz w:val="24"/>
          <w:szCs w:val="24"/>
        </w:rPr>
        <w:t>NewBackingTracksEveryFriday</w:t>
      </w:r>
      <w:proofErr w:type="spellEnd"/>
      <w:r w:rsidRPr="007E7D01">
        <w:rPr>
          <w:rFonts w:ascii="Times New Roman" w:eastAsia="Times New Roman" w:hAnsi="Times New Roman" w:cs="Times New Roman"/>
          <w:sz w:val="24"/>
          <w:szCs w:val="24"/>
        </w:rPr>
        <w:t xml:space="preserve"> </w:t>
      </w:r>
      <w:r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ab/>
      </w:r>
    </w:p>
    <w:p w14:paraId="27C01E3F" w14:textId="2F777441" w:rsidR="00E5449A" w:rsidRPr="007E7D01" w:rsidRDefault="009A3AA3" w:rsidP="007E7D01">
      <w:pPr>
        <w:spacing w:before="240" w:after="240" w:line="360" w:lineRule="auto"/>
        <w:rPr>
          <w:rFonts w:ascii="Times New Roman" w:eastAsia="Times New Roman" w:hAnsi="Times New Roman" w:cs="Times New Roman"/>
          <w:sz w:val="24"/>
          <w:szCs w:val="24"/>
        </w:rPr>
      </w:pPr>
      <w:r w:rsidRPr="007E7D01">
        <w:rPr>
          <w:rFonts w:ascii="Times New Roman" w:eastAsia="Times New Roman" w:hAnsi="Times New Roman" w:cs="Times New Roman"/>
          <w:sz w:val="24"/>
          <w:szCs w:val="24"/>
        </w:rPr>
        <w:t xml:space="preserve">Nguyen, T., &amp; </w:t>
      </w:r>
      <w:proofErr w:type="spellStart"/>
      <w:r w:rsidRPr="007E7D01">
        <w:rPr>
          <w:rFonts w:ascii="Times New Roman" w:eastAsia="Times New Roman" w:hAnsi="Times New Roman" w:cs="Times New Roman"/>
          <w:sz w:val="24"/>
          <w:szCs w:val="24"/>
        </w:rPr>
        <w:t>Grahn</w:t>
      </w:r>
      <w:proofErr w:type="spellEnd"/>
      <w:r w:rsidRPr="007E7D01">
        <w:rPr>
          <w:rFonts w:ascii="Times New Roman" w:eastAsia="Times New Roman" w:hAnsi="Times New Roman" w:cs="Times New Roman"/>
          <w:sz w:val="24"/>
          <w:szCs w:val="24"/>
        </w:rPr>
        <w:t xml:space="preserve">, J. A. (2017). Mind your music: The effects of music-induced mood </w:t>
      </w:r>
      <w:r w:rsidR="00147938"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 xml:space="preserve">and arousal across different memory tasks. </w:t>
      </w:r>
      <w:proofErr w:type="spellStart"/>
      <w:r w:rsidRPr="007E7D01">
        <w:rPr>
          <w:rFonts w:ascii="Times New Roman" w:eastAsia="Times New Roman" w:hAnsi="Times New Roman" w:cs="Times New Roman"/>
          <w:i/>
          <w:sz w:val="24"/>
          <w:szCs w:val="24"/>
        </w:rPr>
        <w:t>Psychomusicology</w:t>
      </w:r>
      <w:proofErr w:type="spellEnd"/>
      <w:r w:rsidRPr="007E7D01">
        <w:rPr>
          <w:rFonts w:ascii="Times New Roman" w:eastAsia="Times New Roman" w:hAnsi="Times New Roman" w:cs="Times New Roman"/>
          <w:i/>
          <w:sz w:val="24"/>
          <w:szCs w:val="24"/>
        </w:rPr>
        <w:t xml:space="preserve">: Music, Mind, and </w:t>
      </w:r>
      <w:r w:rsidR="00147938" w:rsidRPr="007E7D01">
        <w:rPr>
          <w:rFonts w:ascii="Times New Roman" w:eastAsia="Times New Roman" w:hAnsi="Times New Roman" w:cs="Times New Roman"/>
          <w:i/>
          <w:sz w:val="24"/>
          <w:szCs w:val="24"/>
        </w:rPr>
        <w:tab/>
      </w:r>
      <w:r w:rsidRPr="007E7D01">
        <w:rPr>
          <w:rFonts w:ascii="Times New Roman" w:eastAsia="Times New Roman" w:hAnsi="Times New Roman" w:cs="Times New Roman"/>
          <w:i/>
          <w:sz w:val="24"/>
          <w:szCs w:val="24"/>
        </w:rPr>
        <w:t xml:space="preserve">Brain, </w:t>
      </w:r>
      <w:r w:rsidRPr="007E7D01">
        <w:rPr>
          <w:rFonts w:ascii="Times New Roman" w:eastAsia="Times New Roman" w:hAnsi="Times New Roman" w:cs="Times New Roman"/>
          <w:i/>
          <w:sz w:val="24"/>
          <w:szCs w:val="24"/>
        </w:rPr>
        <w:tab/>
        <w:t>27</w:t>
      </w:r>
      <w:r w:rsidRPr="007E7D01">
        <w:rPr>
          <w:rFonts w:ascii="Times New Roman" w:eastAsia="Times New Roman" w:hAnsi="Times New Roman" w:cs="Times New Roman"/>
          <w:sz w:val="24"/>
          <w:szCs w:val="24"/>
        </w:rPr>
        <w:t xml:space="preserve">(2), 81–94. </w:t>
      </w:r>
      <w:hyperlink r:id="rId22">
        <w:r w:rsidRPr="007E7D01">
          <w:rPr>
            <w:rFonts w:ascii="Times New Roman" w:eastAsia="Times New Roman" w:hAnsi="Times New Roman" w:cs="Times New Roman"/>
            <w:sz w:val="24"/>
            <w:szCs w:val="24"/>
          </w:rPr>
          <w:t>https://doi.org/10.1037/pmu0000178</w:t>
        </w:r>
      </w:hyperlink>
    </w:p>
    <w:p w14:paraId="1055262A" w14:textId="17ABABD6" w:rsidR="00E5449A" w:rsidRPr="007E7D01" w:rsidRDefault="009A3AA3" w:rsidP="007E7D01">
      <w:pPr>
        <w:spacing w:before="240" w:after="240" w:line="360" w:lineRule="auto"/>
        <w:rPr>
          <w:rFonts w:ascii="Times New Roman" w:eastAsia="Times New Roman" w:hAnsi="Times New Roman" w:cs="Times New Roman"/>
          <w:sz w:val="24"/>
          <w:szCs w:val="24"/>
        </w:rPr>
      </w:pPr>
      <w:proofErr w:type="spellStart"/>
      <w:r w:rsidRPr="007E7D01">
        <w:rPr>
          <w:rFonts w:ascii="Times New Roman" w:eastAsia="Times New Roman" w:hAnsi="Times New Roman" w:cs="Times New Roman"/>
          <w:sz w:val="24"/>
          <w:szCs w:val="24"/>
        </w:rPr>
        <w:t>Nouwens</w:t>
      </w:r>
      <w:proofErr w:type="spellEnd"/>
      <w:r w:rsidRPr="007E7D01">
        <w:rPr>
          <w:rFonts w:ascii="Times New Roman" w:eastAsia="Times New Roman" w:hAnsi="Times New Roman" w:cs="Times New Roman"/>
          <w:sz w:val="24"/>
          <w:szCs w:val="24"/>
        </w:rPr>
        <w:t>, S., Groen, M. A., &amp; Verhoeven, L. (2016). How storage and executive</w:t>
      </w:r>
      <w:r w:rsidR="00147938" w:rsidRPr="007E7D01">
        <w:rPr>
          <w:rFonts w:ascii="Times New Roman" w:eastAsia="Times New Roman" w:hAnsi="Times New Roman" w:cs="Times New Roman"/>
          <w:sz w:val="24"/>
          <w:szCs w:val="24"/>
        </w:rPr>
        <w:tab/>
      </w:r>
      <w:r w:rsidR="00147938" w:rsidRPr="007E7D01">
        <w:rPr>
          <w:rFonts w:ascii="Times New Roman" w:eastAsia="Times New Roman" w:hAnsi="Times New Roman" w:cs="Times New Roman"/>
          <w:sz w:val="24"/>
          <w:szCs w:val="24"/>
        </w:rPr>
        <w:tab/>
      </w:r>
      <w:r w:rsidR="00147938"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 xml:space="preserve"> functions</w:t>
      </w:r>
      <w:r w:rsidR="00147938" w:rsidRPr="007E7D01">
        <w:rPr>
          <w:rFonts w:ascii="Times New Roman" w:eastAsia="Times New Roman" w:hAnsi="Times New Roman" w:cs="Times New Roman"/>
          <w:sz w:val="24"/>
          <w:szCs w:val="24"/>
        </w:rPr>
        <w:t xml:space="preserve"> </w:t>
      </w:r>
      <w:r w:rsidRPr="007E7D01">
        <w:rPr>
          <w:rFonts w:ascii="Times New Roman" w:eastAsia="Times New Roman" w:hAnsi="Times New Roman" w:cs="Times New Roman"/>
          <w:sz w:val="24"/>
          <w:szCs w:val="24"/>
        </w:rPr>
        <w:t xml:space="preserve">contribute to children's reading comprehension. </w:t>
      </w:r>
      <w:r w:rsidRPr="007E7D01">
        <w:rPr>
          <w:rFonts w:ascii="Times New Roman" w:eastAsia="Times New Roman" w:hAnsi="Times New Roman" w:cs="Times New Roman"/>
          <w:i/>
          <w:sz w:val="24"/>
          <w:szCs w:val="24"/>
        </w:rPr>
        <w:t xml:space="preserve">Learning and </w:t>
      </w:r>
      <w:r w:rsidR="00147938" w:rsidRPr="007E7D01">
        <w:rPr>
          <w:rFonts w:ascii="Times New Roman" w:eastAsia="Times New Roman" w:hAnsi="Times New Roman" w:cs="Times New Roman"/>
          <w:i/>
          <w:sz w:val="24"/>
          <w:szCs w:val="24"/>
        </w:rPr>
        <w:tab/>
      </w:r>
      <w:r w:rsidRPr="007E7D01">
        <w:rPr>
          <w:rFonts w:ascii="Times New Roman" w:eastAsia="Times New Roman" w:hAnsi="Times New Roman" w:cs="Times New Roman"/>
          <w:i/>
          <w:sz w:val="24"/>
          <w:szCs w:val="24"/>
        </w:rPr>
        <w:t>Individual Differences</w:t>
      </w:r>
      <w:r w:rsidRPr="007E7D01">
        <w:rPr>
          <w:rFonts w:ascii="Times New Roman" w:eastAsia="Times New Roman" w:hAnsi="Times New Roman" w:cs="Times New Roman"/>
          <w:sz w:val="24"/>
          <w:szCs w:val="24"/>
        </w:rPr>
        <w:t xml:space="preserve">, </w:t>
      </w:r>
      <w:r w:rsidRPr="007E7D01">
        <w:rPr>
          <w:rFonts w:ascii="Times New Roman" w:eastAsia="Times New Roman" w:hAnsi="Times New Roman" w:cs="Times New Roman"/>
          <w:i/>
          <w:sz w:val="24"/>
          <w:szCs w:val="24"/>
        </w:rPr>
        <w:t>47</w:t>
      </w:r>
      <w:r w:rsidRPr="007E7D01">
        <w:rPr>
          <w:rFonts w:ascii="Times New Roman" w:eastAsia="Times New Roman" w:hAnsi="Times New Roman" w:cs="Times New Roman"/>
          <w:sz w:val="24"/>
          <w:szCs w:val="24"/>
        </w:rPr>
        <w:t xml:space="preserve">, 96–102. https://doi.org/10.1016/j.lindif.2015.12.008 </w:t>
      </w:r>
    </w:p>
    <w:p w14:paraId="2DA5D37B" w14:textId="172DA574" w:rsidR="00E5449A" w:rsidRPr="007E7D01" w:rsidRDefault="009A3AA3" w:rsidP="007E7D01">
      <w:pPr>
        <w:spacing w:line="360" w:lineRule="auto"/>
        <w:rPr>
          <w:rFonts w:ascii="Times New Roman" w:eastAsia="Times New Roman" w:hAnsi="Times New Roman" w:cs="Times New Roman"/>
          <w:sz w:val="24"/>
          <w:szCs w:val="24"/>
        </w:rPr>
      </w:pPr>
      <w:r w:rsidRPr="007E7D01">
        <w:rPr>
          <w:rFonts w:ascii="Times New Roman" w:eastAsia="Times New Roman" w:hAnsi="Times New Roman" w:cs="Times New Roman"/>
          <w:sz w:val="24"/>
          <w:szCs w:val="24"/>
        </w:rPr>
        <w:t xml:space="preserve">Nowell, L. S., Norris, J. M., White, D. E., &amp; Moules, N. J. (2017). Thematic Analysis: </w:t>
      </w:r>
      <w:r w:rsidR="00147938"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 xml:space="preserve">Striving to Meet the Trustworthiness Criteria. </w:t>
      </w:r>
      <w:r w:rsidRPr="007E7D01">
        <w:rPr>
          <w:rFonts w:ascii="Times New Roman" w:eastAsia="Times New Roman" w:hAnsi="Times New Roman" w:cs="Times New Roman"/>
          <w:i/>
          <w:sz w:val="24"/>
          <w:szCs w:val="24"/>
        </w:rPr>
        <w:t xml:space="preserve">International Journal of Qualitative </w:t>
      </w:r>
      <w:r w:rsidR="00147938" w:rsidRPr="007E7D01">
        <w:rPr>
          <w:rFonts w:ascii="Times New Roman" w:eastAsia="Times New Roman" w:hAnsi="Times New Roman" w:cs="Times New Roman"/>
          <w:i/>
          <w:sz w:val="24"/>
          <w:szCs w:val="24"/>
        </w:rPr>
        <w:tab/>
      </w:r>
      <w:r w:rsidRPr="007E7D01">
        <w:rPr>
          <w:rFonts w:ascii="Times New Roman" w:eastAsia="Times New Roman" w:hAnsi="Times New Roman" w:cs="Times New Roman"/>
          <w:i/>
          <w:sz w:val="24"/>
          <w:szCs w:val="24"/>
        </w:rPr>
        <w:t>Methods</w:t>
      </w:r>
      <w:r w:rsidRPr="007E7D01">
        <w:rPr>
          <w:rFonts w:ascii="Times New Roman" w:eastAsia="Times New Roman" w:hAnsi="Times New Roman" w:cs="Times New Roman"/>
          <w:sz w:val="24"/>
          <w:szCs w:val="24"/>
        </w:rPr>
        <w:t xml:space="preserve">, </w:t>
      </w:r>
      <w:r w:rsidRPr="007E7D01">
        <w:rPr>
          <w:rFonts w:ascii="Times New Roman" w:eastAsia="Times New Roman" w:hAnsi="Times New Roman" w:cs="Times New Roman"/>
          <w:i/>
          <w:sz w:val="24"/>
          <w:szCs w:val="24"/>
        </w:rPr>
        <w:t>16</w:t>
      </w:r>
      <w:r w:rsidRPr="007E7D01">
        <w:rPr>
          <w:rFonts w:ascii="Times New Roman" w:eastAsia="Times New Roman" w:hAnsi="Times New Roman" w:cs="Times New Roman"/>
          <w:sz w:val="24"/>
          <w:szCs w:val="24"/>
        </w:rPr>
        <w:t xml:space="preserve">(1). </w:t>
      </w:r>
      <w:hyperlink r:id="rId23">
        <w:r w:rsidRPr="007E7D01">
          <w:rPr>
            <w:rFonts w:ascii="Times New Roman" w:eastAsia="Times New Roman" w:hAnsi="Times New Roman" w:cs="Times New Roman"/>
            <w:sz w:val="24"/>
            <w:szCs w:val="24"/>
          </w:rPr>
          <w:t>https://doi.org/10.1177/1609406917733847</w:t>
        </w:r>
      </w:hyperlink>
    </w:p>
    <w:p w14:paraId="4DAECE54" w14:textId="29908E84" w:rsidR="00E5449A" w:rsidRPr="007E7D01" w:rsidRDefault="009A3AA3" w:rsidP="007E7D01">
      <w:pPr>
        <w:spacing w:before="240" w:after="240" w:line="360" w:lineRule="auto"/>
        <w:rPr>
          <w:rFonts w:ascii="Times New Roman" w:eastAsia="Times New Roman" w:hAnsi="Times New Roman" w:cs="Times New Roman"/>
          <w:sz w:val="24"/>
          <w:szCs w:val="24"/>
        </w:rPr>
      </w:pPr>
      <w:proofErr w:type="spellStart"/>
      <w:r w:rsidRPr="007E7D01">
        <w:rPr>
          <w:rFonts w:ascii="Times New Roman" w:eastAsia="Times New Roman" w:hAnsi="Times New Roman" w:cs="Times New Roman"/>
          <w:sz w:val="24"/>
          <w:szCs w:val="24"/>
        </w:rPr>
        <w:lastRenderedPageBreak/>
        <w:t>Pizzie</w:t>
      </w:r>
      <w:proofErr w:type="spellEnd"/>
      <w:r w:rsidRPr="007E7D01">
        <w:rPr>
          <w:rFonts w:ascii="Times New Roman" w:eastAsia="Times New Roman" w:hAnsi="Times New Roman" w:cs="Times New Roman"/>
          <w:sz w:val="24"/>
          <w:szCs w:val="24"/>
        </w:rPr>
        <w:t xml:space="preserve">, R., Raman, N., &amp; Kraemer, D. J. (2019). Math anxiety and executive function: </w:t>
      </w:r>
      <w:r w:rsidR="00147938"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 xml:space="preserve">Neural </w:t>
      </w:r>
      <w:r w:rsidRPr="007E7D01">
        <w:rPr>
          <w:rFonts w:ascii="Times New Roman" w:eastAsia="Times New Roman" w:hAnsi="Times New Roman" w:cs="Times New Roman"/>
          <w:sz w:val="24"/>
          <w:szCs w:val="24"/>
        </w:rPr>
        <w:tab/>
        <w:t xml:space="preserve">influences of task switching on arithmetic processing. </w:t>
      </w:r>
      <w:r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ab/>
        <w:t xml:space="preserve">https://doi.org/10.31234/osf.io/knc9f </w:t>
      </w:r>
    </w:p>
    <w:p w14:paraId="462E52A5" w14:textId="77777777" w:rsidR="00E5449A" w:rsidRPr="007E7D01" w:rsidRDefault="009A3AA3" w:rsidP="007E7D01">
      <w:pPr>
        <w:spacing w:before="240" w:after="240" w:line="360" w:lineRule="auto"/>
        <w:rPr>
          <w:rFonts w:ascii="Times New Roman" w:eastAsia="Times New Roman" w:hAnsi="Times New Roman" w:cs="Times New Roman"/>
          <w:sz w:val="24"/>
          <w:szCs w:val="24"/>
        </w:rPr>
      </w:pPr>
      <w:r w:rsidRPr="007E7D01">
        <w:rPr>
          <w:rFonts w:ascii="Times New Roman" w:eastAsia="Times New Roman" w:hAnsi="Times New Roman" w:cs="Times New Roman"/>
          <w:sz w:val="24"/>
          <w:szCs w:val="24"/>
        </w:rPr>
        <w:t xml:space="preserve">Psychological Society of Ireland (n.d.). </w:t>
      </w:r>
      <w:r w:rsidRPr="007E7D01">
        <w:rPr>
          <w:rFonts w:ascii="Times New Roman" w:eastAsia="Times New Roman" w:hAnsi="Times New Roman" w:cs="Times New Roman"/>
          <w:i/>
          <w:sz w:val="24"/>
          <w:szCs w:val="24"/>
        </w:rPr>
        <w:t xml:space="preserve">Code of Ethics: Article: PSI. </w:t>
      </w:r>
      <w:r w:rsidRPr="007E7D01">
        <w:rPr>
          <w:rFonts w:ascii="Times New Roman" w:eastAsia="Times New Roman" w:hAnsi="Times New Roman" w:cs="Times New Roman"/>
          <w:i/>
          <w:sz w:val="24"/>
          <w:szCs w:val="24"/>
        </w:rPr>
        <w:tab/>
      </w:r>
      <w:r w:rsidRPr="007E7D01">
        <w:rPr>
          <w:rFonts w:ascii="Times New Roman" w:eastAsia="Times New Roman" w:hAnsi="Times New Roman" w:cs="Times New Roman"/>
          <w:i/>
          <w:sz w:val="24"/>
          <w:szCs w:val="24"/>
        </w:rPr>
        <w:tab/>
      </w:r>
      <w:r w:rsidRPr="007E7D01">
        <w:rPr>
          <w:rFonts w:ascii="Times New Roman" w:eastAsia="Times New Roman" w:hAnsi="Times New Roman" w:cs="Times New Roman"/>
          <w:i/>
          <w:sz w:val="24"/>
          <w:szCs w:val="24"/>
        </w:rPr>
        <w:tab/>
      </w:r>
      <w:r w:rsidRPr="007E7D01">
        <w:rPr>
          <w:rFonts w:ascii="Times New Roman" w:eastAsia="Times New Roman" w:hAnsi="Times New Roman" w:cs="Times New Roman"/>
          <w:i/>
          <w:sz w:val="24"/>
          <w:szCs w:val="24"/>
        </w:rPr>
        <w:tab/>
      </w:r>
      <w:r w:rsidRPr="007E7D01">
        <w:rPr>
          <w:rFonts w:ascii="Times New Roman" w:eastAsia="Times New Roman" w:hAnsi="Times New Roman" w:cs="Times New Roman"/>
          <w:i/>
          <w:sz w:val="24"/>
          <w:szCs w:val="24"/>
        </w:rPr>
        <w:tab/>
      </w:r>
      <w:r w:rsidRPr="007E7D01">
        <w:rPr>
          <w:rFonts w:ascii="Times New Roman" w:eastAsia="Times New Roman" w:hAnsi="Times New Roman" w:cs="Times New Roman"/>
          <w:sz w:val="24"/>
          <w:szCs w:val="24"/>
        </w:rPr>
        <w:t>https://www.psychologicalsociety.ie/footer/Code-of-Ethics-1</w:t>
      </w:r>
    </w:p>
    <w:p w14:paraId="7A254D85" w14:textId="651CE918" w:rsidR="00E5449A" w:rsidRPr="007E7D01" w:rsidRDefault="009A3AA3" w:rsidP="007E7D01">
      <w:pPr>
        <w:spacing w:before="240" w:after="240" w:line="360" w:lineRule="auto"/>
        <w:rPr>
          <w:rFonts w:ascii="Times New Roman" w:eastAsia="Times New Roman" w:hAnsi="Times New Roman" w:cs="Times New Roman"/>
          <w:sz w:val="24"/>
          <w:szCs w:val="24"/>
        </w:rPr>
      </w:pPr>
      <w:proofErr w:type="spellStart"/>
      <w:r w:rsidRPr="007E7D01">
        <w:rPr>
          <w:rFonts w:ascii="Times New Roman" w:eastAsia="Times New Roman" w:hAnsi="Times New Roman" w:cs="Times New Roman"/>
          <w:sz w:val="24"/>
          <w:szCs w:val="24"/>
        </w:rPr>
        <w:t>Radocy</w:t>
      </w:r>
      <w:proofErr w:type="spellEnd"/>
      <w:r w:rsidRPr="007E7D01">
        <w:rPr>
          <w:rFonts w:ascii="Times New Roman" w:eastAsia="Times New Roman" w:hAnsi="Times New Roman" w:cs="Times New Roman"/>
          <w:sz w:val="24"/>
          <w:szCs w:val="24"/>
        </w:rPr>
        <w:t xml:space="preserve">, R. E., &amp; Boyle, J. D. (2012). </w:t>
      </w:r>
      <w:r w:rsidRPr="007E7D01">
        <w:rPr>
          <w:rFonts w:ascii="Times New Roman" w:eastAsia="Times New Roman" w:hAnsi="Times New Roman" w:cs="Times New Roman"/>
          <w:i/>
          <w:sz w:val="24"/>
          <w:szCs w:val="24"/>
        </w:rPr>
        <w:t xml:space="preserve">Psychological foundations of musical </w:t>
      </w:r>
      <w:proofErr w:type="spellStart"/>
      <w:r w:rsidRPr="007E7D01">
        <w:rPr>
          <w:rFonts w:ascii="Times New Roman" w:eastAsia="Times New Roman" w:hAnsi="Times New Roman" w:cs="Times New Roman"/>
          <w:i/>
          <w:sz w:val="24"/>
          <w:szCs w:val="24"/>
        </w:rPr>
        <w:t>behavior</w:t>
      </w:r>
      <w:proofErr w:type="spellEnd"/>
      <w:r w:rsidRPr="007E7D01">
        <w:rPr>
          <w:rFonts w:ascii="Times New Roman" w:eastAsia="Times New Roman" w:hAnsi="Times New Roman" w:cs="Times New Roman"/>
          <w:sz w:val="24"/>
          <w:szCs w:val="24"/>
        </w:rPr>
        <w:t xml:space="preserve"> </w:t>
      </w:r>
      <w:r w:rsidR="00147938"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(5th ed.</w:t>
      </w:r>
      <w:r w:rsidR="007E7D01" w:rsidRPr="007E7D01">
        <w:rPr>
          <w:rFonts w:ascii="Times New Roman" w:eastAsia="Times New Roman" w:hAnsi="Times New Roman" w:cs="Times New Roman"/>
          <w:sz w:val="24"/>
          <w:szCs w:val="24"/>
        </w:rPr>
        <w:t>). Charles</w:t>
      </w:r>
      <w:r w:rsidRPr="007E7D01">
        <w:rPr>
          <w:rFonts w:ascii="Times New Roman" w:eastAsia="Times New Roman" w:hAnsi="Times New Roman" w:cs="Times New Roman"/>
          <w:sz w:val="24"/>
          <w:szCs w:val="24"/>
        </w:rPr>
        <w:t xml:space="preserve"> C Thomas Publisher. </w:t>
      </w:r>
    </w:p>
    <w:p w14:paraId="041BCF65" w14:textId="452FFC65" w:rsidR="00E5449A" w:rsidRPr="007E7D01" w:rsidRDefault="009A3AA3" w:rsidP="007E7D01">
      <w:pPr>
        <w:spacing w:before="240" w:after="240" w:line="360" w:lineRule="auto"/>
        <w:rPr>
          <w:rFonts w:ascii="Times New Roman" w:eastAsia="Times New Roman" w:hAnsi="Times New Roman" w:cs="Times New Roman"/>
          <w:sz w:val="24"/>
          <w:szCs w:val="24"/>
        </w:rPr>
      </w:pPr>
      <w:r w:rsidRPr="007E7D01">
        <w:rPr>
          <w:rFonts w:ascii="Times New Roman" w:eastAsia="Times New Roman" w:hAnsi="Times New Roman" w:cs="Times New Roman"/>
          <w:sz w:val="24"/>
          <w:szCs w:val="24"/>
        </w:rPr>
        <w:t xml:space="preserve">Rifkin-Topic, J. (2015, April 30). </w:t>
      </w:r>
      <w:r w:rsidRPr="007E7D01">
        <w:rPr>
          <w:rFonts w:ascii="Times New Roman" w:eastAsia="Times New Roman" w:hAnsi="Times New Roman" w:cs="Times New Roman"/>
          <w:i/>
          <w:sz w:val="24"/>
          <w:szCs w:val="24"/>
        </w:rPr>
        <w:t xml:space="preserve">Pine Apple Rag </w:t>
      </w:r>
      <w:r w:rsidRPr="007E7D01">
        <w:rPr>
          <w:rFonts w:ascii="Times New Roman" w:eastAsia="Times New Roman" w:hAnsi="Times New Roman" w:cs="Times New Roman"/>
          <w:sz w:val="24"/>
          <w:szCs w:val="24"/>
        </w:rPr>
        <w:t xml:space="preserve">[Video]. </w:t>
      </w:r>
      <w:proofErr w:type="spellStart"/>
      <w:r w:rsidRPr="007E7D01">
        <w:rPr>
          <w:rFonts w:ascii="Times New Roman" w:eastAsia="Times New Roman" w:hAnsi="Times New Roman" w:cs="Times New Roman"/>
          <w:sz w:val="24"/>
          <w:szCs w:val="24"/>
        </w:rPr>
        <w:t>Youtub</w:t>
      </w:r>
      <w:proofErr w:type="spellEnd"/>
      <w:r w:rsidR="00EF27B1" w:rsidRPr="007E7D01">
        <w:rPr>
          <w:rFonts w:ascii="Times New Roman" w:eastAsia="Times New Roman" w:hAnsi="Times New Roman" w:cs="Times New Roman"/>
          <w:sz w:val="24"/>
          <w:szCs w:val="24"/>
        </w:rPr>
        <w:t xml:space="preserve"> </w:t>
      </w:r>
      <w:r w:rsidR="00EF27B1" w:rsidRPr="007E7D01">
        <w:rPr>
          <w:rFonts w:ascii="Times New Roman" w:eastAsia="Times New Roman" w:hAnsi="Times New Roman" w:cs="Times New Roman"/>
          <w:sz w:val="24"/>
          <w:szCs w:val="24"/>
        </w:rPr>
        <w:tab/>
      </w:r>
      <w:r w:rsidR="00EF27B1" w:rsidRPr="007E7D01">
        <w:rPr>
          <w:rFonts w:ascii="Times New Roman" w:eastAsia="Times New Roman" w:hAnsi="Times New Roman" w:cs="Times New Roman"/>
          <w:sz w:val="24"/>
          <w:szCs w:val="24"/>
        </w:rPr>
        <w:tab/>
      </w:r>
      <w:r w:rsidR="00EF27B1" w:rsidRPr="007E7D01">
        <w:rPr>
          <w:rFonts w:ascii="Times New Roman" w:eastAsia="Times New Roman" w:hAnsi="Times New Roman" w:cs="Times New Roman"/>
          <w:sz w:val="24"/>
          <w:szCs w:val="24"/>
        </w:rPr>
        <w:tab/>
        <w:t>https://www.youtube.com/watch?v=X2QqA70Rxf4&amp;ab_</w:t>
      </w:r>
      <w:r w:rsidR="00EF27B1" w:rsidRPr="007E7D01">
        <w:rPr>
          <w:rFonts w:ascii="Times New Roman" w:eastAsia="Times New Roman" w:hAnsi="Times New Roman" w:cs="Times New Roman"/>
          <w:sz w:val="24"/>
          <w:szCs w:val="24"/>
        </w:rPr>
        <w:tab/>
        <w:t>channel=</w:t>
      </w:r>
      <w:proofErr w:type="spellStart"/>
      <w:r w:rsidR="00EF27B1" w:rsidRPr="007E7D01">
        <w:rPr>
          <w:rFonts w:ascii="Times New Roman" w:eastAsia="Times New Roman" w:hAnsi="Times New Roman" w:cs="Times New Roman"/>
          <w:sz w:val="24"/>
          <w:szCs w:val="24"/>
        </w:rPr>
        <w:t>JoshuaRifkin</w:t>
      </w:r>
      <w:proofErr w:type="spellEnd"/>
      <w:r w:rsidR="00EF27B1" w:rsidRPr="007E7D01">
        <w:rPr>
          <w:rFonts w:ascii="Times New Roman" w:eastAsia="Times New Roman" w:hAnsi="Times New Roman" w:cs="Times New Roman"/>
          <w:sz w:val="24"/>
          <w:szCs w:val="24"/>
        </w:rPr>
        <w:t>-Topic</w:t>
      </w:r>
    </w:p>
    <w:p w14:paraId="39F014B5" w14:textId="26CFF230" w:rsidR="00E5449A" w:rsidRPr="007E7D01" w:rsidRDefault="009A3AA3" w:rsidP="007E7D01">
      <w:pPr>
        <w:spacing w:before="240" w:after="240" w:line="360" w:lineRule="auto"/>
        <w:rPr>
          <w:rFonts w:ascii="Times New Roman" w:eastAsia="Times New Roman" w:hAnsi="Times New Roman" w:cs="Times New Roman"/>
          <w:sz w:val="24"/>
          <w:szCs w:val="24"/>
        </w:rPr>
      </w:pPr>
      <w:r w:rsidRPr="007E7D01">
        <w:rPr>
          <w:rFonts w:ascii="Times New Roman" w:eastAsia="Times New Roman" w:hAnsi="Times New Roman" w:cs="Times New Roman"/>
          <w:sz w:val="24"/>
          <w:szCs w:val="24"/>
        </w:rPr>
        <w:t xml:space="preserve">Sands, M. (2007, October 19). </w:t>
      </w:r>
      <w:r w:rsidRPr="007E7D01">
        <w:rPr>
          <w:rFonts w:ascii="Times New Roman" w:eastAsia="Times New Roman" w:hAnsi="Times New Roman" w:cs="Times New Roman"/>
          <w:i/>
          <w:sz w:val="24"/>
          <w:szCs w:val="24"/>
        </w:rPr>
        <w:t xml:space="preserve">Winifred Atwell - Black and White Rag </w:t>
      </w:r>
      <w:r w:rsidRPr="007E7D01">
        <w:rPr>
          <w:rFonts w:ascii="Times New Roman" w:eastAsia="Times New Roman" w:hAnsi="Times New Roman" w:cs="Times New Roman"/>
          <w:sz w:val="24"/>
          <w:szCs w:val="24"/>
        </w:rPr>
        <w:t xml:space="preserve">[Video]. </w:t>
      </w:r>
      <w:proofErr w:type="spellStart"/>
      <w:r w:rsidRPr="007E7D01">
        <w:rPr>
          <w:rFonts w:ascii="Times New Roman" w:eastAsia="Times New Roman" w:hAnsi="Times New Roman" w:cs="Times New Roman"/>
          <w:sz w:val="24"/>
          <w:szCs w:val="24"/>
        </w:rPr>
        <w:t>Youtube</w:t>
      </w:r>
      <w:proofErr w:type="spellEnd"/>
      <w:r w:rsidRPr="007E7D01">
        <w:rPr>
          <w:rFonts w:ascii="Times New Roman" w:eastAsia="Times New Roman" w:hAnsi="Times New Roman" w:cs="Times New Roman"/>
          <w:sz w:val="24"/>
          <w:szCs w:val="24"/>
        </w:rPr>
        <w:t>.</w:t>
      </w:r>
      <w:r w:rsidR="00EF27B1" w:rsidRPr="007E7D01">
        <w:rPr>
          <w:rFonts w:ascii="Times New Roman" w:eastAsia="Times New Roman" w:hAnsi="Times New Roman" w:cs="Times New Roman"/>
          <w:sz w:val="24"/>
          <w:szCs w:val="24"/>
        </w:rPr>
        <w:t xml:space="preserve"> </w:t>
      </w:r>
      <w:r w:rsidR="00EF27B1" w:rsidRPr="007E7D01">
        <w:rPr>
          <w:rFonts w:ascii="Times New Roman" w:eastAsia="Times New Roman" w:hAnsi="Times New Roman" w:cs="Times New Roman"/>
          <w:sz w:val="24"/>
          <w:szCs w:val="24"/>
        </w:rPr>
        <w:tab/>
      </w:r>
      <w:r w:rsidR="00EF27B1" w:rsidRPr="007E7D01">
        <w:rPr>
          <w:rFonts w:ascii="Times New Roman" w:eastAsia="Times New Roman" w:hAnsi="Times New Roman" w:cs="Times New Roman"/>
          <w:sz w:val="24"/>
          <w:szCs w:val="24"/>
        </w:rPr>
        <w:tab/>
        <w:t>https://www.youtube.com/watch?v=vJx1jry3Ev8&amp;ab_channel=MichaelSands</w:t>
      </w:r>
    </w:p>
    <w:p w14:paraId="4A573460" w14:textId="0972FD16" w:rsidR="00E5449A" w:rsidRPr="007E7D01" w:rsidRDefault="009A3AA3" w:rsidP="007E7D01">
      <w:pPr>
        <w:spacing w:before="240" w:after="240" w:line="360" w:lineRule="auto"/>
        <w:rPr>
          <w:rFonts w:ascii="Times New Roman" w:eastAsia="Times New Roman" w:hAnsi="Times New Roman" w:cs="Times New Roman"/>
          <w:sz w:val="24"/>
          <w:szCs w:val="24"/>
        </w:rPr>
      </w:pPr>
      <w:r w:rsidRPr="007E7D01">
        <w:rPr>
          <w:rFonts w:ascii="Times New Roman" w:eastAsia="Times New Roman" w:hAnsi="Times New Roman" w:cs="Times New Roman"/>
          <w:sz w:val="24"/>
          <w:szCs w:val="24"/>
        </w:rPr>
        <w:t xml:space="preserve">Schwartz, R. W., Ayres, K. M., &amp; Douglas, K. H. (2017). Effects of music on task </w:t>
      </w:r>
      <w:r w:rsidR="00EF27B1"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 xml:space="preserve">performance, </w:t>
      </w:r>
      <w:r w:rsidRPr="007E7D01">
        <w:rPr>
          <w:rFonts w:ascii="Times New Roman" w:eastAsia="Times New Roman" w:hAnsi="Times New Roman" w:cs="Times New Roman"/>
          <w:sz w:val="24"/>
          <w:szCs w:val="24"/>
        </w:rPr>
        <w:tab/>
        <w:t xml:space="preserve">engagement, and </w:t>
      </w:r>
      <w:proofErr w:type="spellStart"/>
      <w:r w:rsidRPr="007E7D01">
        <w:rPr>
          <w:rFonts w:ascii="Times New Roman" w:eastAsia="Times New Roman" w:hAnsi="Times New Roman" w:cs="Times New Roman"/>
          <w:sz w:val="24"/>
          <w:szCs w:val="24"/>
        </w:rPr>
        <w:t>behavior</w:t>
      </w:r>
      <w:proofErr w:type="spellEnd"/>
      <w:r w:rsidRPr="007E7D01">
        <w:rPr>
          <w:rFonts w:ascii="Times New Roman" w:eastAsia="Times New Roman" w:hAnsi="Times New Roman" w:cs="Times New Roman"/>
          <w:sz w:val="24"/>
          <w:szCs w:val="24"/>
        </w:rPr>
        <w:t xml:space="preserve">: A literature review. </w:t>
      </w:r>
      <w:r w:rsidRPr="007E7D01">
        <w:rPr>
          <w:rFonts w:ascii="Times New Roman" w:eastAsia="Times New Roman" w:hAnsi="Times New Roman" w:cs="Times New Roman"/>
          <w:i/>
          <w:sz w:val="24"/>
          <w:szCs w:val="24"/>
        </w:rPr>
        <w:t xml:space="preserve">Psychology of </w:t>
      </w:r>
      <w:r w:rsidR="00EF27B1" w:rsidRPr="007E7D01">
        <w:rPr>
          <w:rFonts w:ascii="Times New Roman" w:eastAsia="Times New Roman" w:hAnsi="Times New Roman" w:cs="Times New Roman"/>
          <w:i/>
          <w:sz w:val="24"/>
          <w:szCs w:val="24"/>
        </w:rPr>
        <w:tab/>
      </w:r>
      <w:r w:rsidRPr="007E7D01">
        <w:rPr>
          <w:rFonts w:ascii="Times New Roman" w:eastAsia="Times New Roman" w:hAnsi="Times New Roman" w:cs="Times New Roman"/>
          <w:i/>
          <w:sz w:val="24"/>
          <w:szCs w:val="24"/>
        </w:rPr>
        <w:t>Music</w:t>
      </w:r>
      <w:r w:rsidRPr="007E7D01">
        <w:rPr>
          <w:rFonts w:ascii="Times New Roman" w:eastAsia="Times New Roman" w:hAnsi="Times New Roman" w:cs="Times New Roman"/>
          <w:sz w:val="24"/>
          <w:szCs w:val="24"/>
        </w:rPr>
        <w:t xml:space="preserve">, </w:t>
      </w:r>
      <w:r w:rsidRPr="007E7D01">
        <w:rPr>
          <w:rFonts w:ascii="Times New Roman" w:eastAsia="Times New Roman" w:hAnsi="Times New Roman" w:cs="Times New Roman"/>
          <w:i/>
          <w:sz w:val="24"/>
          <w:szCs w:val="24"/>
        </w:rPr>
        <w:t>45</w:t>
      </w:r>
      <w:r w:rsidRPr="007E7D01">
        <w:rPr>
          <w:rFonts w:ascii="Times New Roman" w:eastAsia="Times New Roman" w:hAnsi="Times New Roman" w:cs="Times New Roman"/>
          <w:sz w:val="24"/>
          <w:szCs w:val="24"/>
        </w:rPr>
        <w:t xml:space="preserve">(5), 611–627. https://doi.org/10.1177/0305735617691118 </w:t>
      </w:r>
    </w:p>
    <w:p w14:paraId="0E8131CD" w14:textId="6C57D00B" w:rsidR="00E5449A" w:rsidRPr="007E7D01" w:rsidRDefault="009A3AA3" w:rsidP="007E7D01">
      <w:pPr>
        <w:spacing w:before="240" w:after="240" w:line="360" w:lineRule="auto"/>
        <w:rPr>
          <w:rFonts w:ascii="Times New Roman" w:eastAsia="Times New Roman" w:hAnsi="Times New Roman" w:cs="Times New Roman"/>
          <w:sz w:val="24"/>
          <w:szCs w:val="24"/>
        </w:rPr>
      </w:pPr>
      <w:r w:rsidRPr="007E7D01">
        <w:rPr>
          <w:rFonts w:ascii="Times New Roman" w:eastAsia="Times New Roman" w:hAnsi="Times New Roman" w:cs="Times New Roman"/>
          <w:sz w:val="24"/>
          <w:szCs w:val="24"/>
        </w:rPr>
        <w:t xml:space="preserve">Serdar, C. C., </w:t>
      </w:r>
      <w:proofErr w:type="spellStart"/>
      <w:r w:rsidRPr="007E7D01">
        <w:rPr>
          <w:rFonts w:ascii="Times New Roman" w:eastAsia="Times New Roman" w:hAnsi="Times New Roman" w:cs="Times New Roman"/>
          <w:sz w:val="24"/>
          <w:szCs w:val="24"/>
        </w:rPr>
        <w:t>Cihan</w:t>
      </w:r>
      <w:proofErr w:type="spellEnd"/>
      <w:r w:rsidRPr="007E7D01">
        <w:rPr>
          <w:rFonts w:ascii="Times New Roman" w:eastAsia="Times New Roman" w:hAnsi="Times New Roman" w:cs="Times New Roman"/>
          <w:sz w:val="24"/>
          <w:szCs w:val="24"/>
        </w:rPr>
        <w:t xml:space="preserve">, M., </w:t>
      </w:r>
      <w:proofErr w:type="spellStart"/>
      <w:r w:rsidRPr="007E7D01">
        <w:rPr>
          <w:rFonts w:ascii="Times New Roman" w:eastAsia="Times New Roman" w:hAnsi="Times New Roman" w:cs="Times New Roman"/>
          <w:sz w:val="24"/>
          <w:szCs w:val="24"/>
        </w:rPr>
        <w:t>Yücel</w:t>
      </w:r>
      <w:proofErr w:type="spellEnd"/>
      <w:r w:rsidRPr="007E7D01">
        <w:rPr>
          <w:rFonts w:ascii="Times New Roman" w:eastAsia="Times New Roman" w:hAnsi="Times New Roman" w:cs="Times New Roman"/>
          <w:sz w:val="24"/>
          <w:szCs w:val="24"/>
        </w:rPr>
        <w:t xml:space="preserve">, D., &amp; Serdar, M. A. (2021). Sample size, power and </w:t>
      </w:r>
      <w:r w:rsidR="00EF27B1"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 xml:space="preserve">effect size revisited: Simplified and practical approaches in pre-clinical, clinical </w:t>
      </w:r>
      <w:r w:rsidR="00EF27B1"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 xml:space="preserve">and laboratory studies. </w:t>
      </w:r>
      <w:proofErr w:type="spellStart"/>
      <w:r w:rsidRPr="007E7D01">
        <w:rPr>
          <w:rFonts w:ascii="Times New Roman" w:eastAsia="Times New Roman" w:hAnsi="Times New Roman" w:cs="Times New Roman"/>
          <w:i/>
          <w:sz w:val="24"/>
          <w:szCs w:val="24"/>
        </w:rPr>
        <w:t>Biochemia</w:t>
      </w:r>
      <w:proofErr w:type="spellEnd"/>
      <w:r w:rsidRPr="007E7D01">
        <w:rPr>
          <w:rFonts w:ascii="Times New Roman" w:eastAsia="Times New Roman" w:hAnsi="Times New Roman" w:cs="Times New Roman"/>
          <w:i/>
          <w:sz w:val="24"/>
          <w:szCs w:val="24"/>
        </w:rPr>
        <w:t xml:space="preserve"> Medica</w:t>
      </w:r>
      <w:r w:rsidRPr="007E7D01">
        <w:rPr>
          <w:rFonts w:ascii="Times New Roman" w:eastAsia="Times New Roman" w:hAnsi="Times New Roman" w:cs="Times New Roman"/>
          <w:sz w:val="24"/>
          <w:szCs w:val="24"/>
        </w:rPr>
        <w:t xml:space="preserve">, </w:t>
      </w:r>
      <w:r w:rsidRPr="007E7D01">
        <w:rPr>
          <w:rFonts w:ascii="Times New Roman" w:eastAsia="Times New Roman" w:hAnsi="Times New Roman" w:cs="Times New Roman"/>
          <w:i/>
          <w:sz w:val="24"/>
          <w:szCs w:val="24"/>
        </w:rPr>
        <w:t>31</w:t>
      </w:r>
      <w:r w:rsidRPr="007E7D01">
        <w:rPr>
          <w:rFonts w:ascii="Times New Roman" w:eastAsia="Times New Roman" w:hAnsi="Times New Roman" w:cs="Times New Roman"/>
          <w:sz w:val="24"/>
          <w:szCs w:val="24"/>
        </w:rPr>
        <w:t xml:space="preserve">(1), 27–53. </w:t>
      </w:r>
      <w:r w:rsidR="00EF27B1"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 xml:space="preserve">https://doi.org/10.11613/bm.2021.010502 </w:t>
      </w:r>
    </w:p>
    <w:p w14:paraId="0D6040AB" w14:textId="3721379F" w:rsidR="00E5449A" w:rsidRPr="007E7D01" w:rsidRDefault="009A3AA3" w:rsidP="007E7D01">
      <w:pPr>
        <w:spacing w:before="240" w:after="240" w:line="360" w:lineRule="auto"/>
        <w:rPr>
          <w:rFonts w:ascii="Times New Roman" w:eastAsia="Times New Roman" w:hAnsi="Times New Roman" w:cs="Times New Roman"/>
          <w:sz w:val="24"/>
          <w:szCs w:val="24"/>
        </w:rPr>
      </w:pPr>
      <w:r w:rsidRPr="007E7D01">
        <w:rPr>
          <w:rFonts w:ascii="Times New Roman" w:eastAsia="Times New Roman" w:hAnsi="Times New Roman" w:cs="Times New Roman"/>
          <w:sz w:val="24"/>
          <w:szCs w:val="24"/>
        </w:rPr>
        <w:t xml:space="preserve">Simple Samples. (2022, May 22). </w:t>
      </w:r>
      <w:r w:rsidRPr="007E7D01">
        <w:rPr>
          <w:rFonts w:ascii="Times New Roman" w:eastAsia="Times New Roman" w:hAnsi="Times New Roman" w:cs="Times New Roman"/>
          <w:i/>
          <w:sz w:val="24"/>
          <w:szCs w:val="24"/>
        </w:rPr>
        <w:t xml:space="preserve">Free piano loop 001 120 bpm </w:t>
      </w:r>
      <w:r w:rsidRPr="007E7D01">
        <w:rPr>
          <w:rFonts w:ascii="Times New Roman" w:eastAsia="Times New Roman" w:hAnsi="Times New Roman" w:cs="Times New Roman"/>
          <w:sz w:val="24"/>
          <w:szCs w:val="24"/>
        </w:rPr>
        <w:t xml:space="preserve">[Video]. </w:t>
      </w:r>
      <w:proofErr w:type="spellStart"/>
      <w:r w:rsidRPr="007E7D01">
        <w:rPr>
          <w:rFonts w:ascii="Times New Roman" w:eastAsia="Times New Roman" w:hAnsi="Times New Roman" w:cs="Times New Roman"/>
          <w:sz w:val="24"/>
          <w:szCs w:val="24"/>
        </w:rPr>
        <w:t>Youtube</w:t>
      </w:r>
      <w:proofErr w:type="spellEnd"/>
      <w:r w:rsidRPr="007E7D01">
        <w:rPr>
          <w:rFonts w:ascii="Times New Roman" w:eastAsia="Times New Roman" w:hAnsi="Times New Roman" w:cs="Times New Roman"/>
          <w:sz w:val="24"/>
          <w:szCs w:val="24"/>
        </w:rPr>
        <w:t>.</w:t>
      </w:r>
      <w:r w:rsidR="00EF27B1"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ab/>
        <w:t xml:space="preserve"> https://www.youtube.com/watch?v=YeRzMtWAdpc&amp;list=PL9BdtoyT75</w:t>
      </w:r>
      <w:r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ab/>
      </w:r>
      <w:r w:rsidR="00EF27B1" w:rsidRPr="007E7D01">
        <w:rPr>
          <w:rFonts w:ascii="Times New Roman" w:eastAsia="Times New Roman" w:hAnsi="Times New Roman" w:cs="Times New Roman"/>
          <w:sz w:val="24"/>
          <w:szCs w:val="24"/>
        </w:rPr>
        <w:t xml:space="preserve"> </w:t>
      </w:r>
      <w:r w:rsidRPr="007E7D01">
        <w:rPr>
          <w:rFonts w:ascii="Times New Roman" w:eastAsia="Times New Roman" w:hAnsi="Times New Roman" w:cs="Times New Roman"/>
          <w:sz w:val="24"/>
          <w:szCs w:val="24"/>
        </w:rPr>
        <w:t>AV5KRkq_-_z6hrwSQQjPzCd&amp;ab_chanel=</w:t>
      </w:r>
      <w:proofErr w:type="spellStart"/>
      <w:r w:rsidRPr="007E7D01">
        <w:rPr>
          <w:rFonts w:ascii="Times New Roman" w:eastAsia="Times New Roman" w:hAnsi="Times New Roman" w:cs="Times New Roman"/>
          <w:sz w:val="24"/>
          <w:szCs w:val="24"/>
        </w:rPr>
        <w:t>simplesamples</w:t>
      </w:r>
      <w:proofErr w:type="spellEnd"/>
      <w:r w:rsidRPr="007E7D01">
        <w:rPr>
          <w:rFonts w:ascii="Times New Roman" w:eastAsia="Times New Roman" w:hAnsi="Times New Roman" w:cs="Times New Roman"/>
          <w:sz w:val="24"/>
          <w:szCs w:val="24"/>
        </w:rPr>
        <w:t>.</w:t>
      </w:r>
      <w:hyperlink r:id="rId24">
        <w:r w:rsidRPr="007E7D01">
          <w:rPr>
            <w:rFonts w:ascii="Times New Roman" w:eastAsia="Times New Roman" w:hAnsi="Times New Roman" w:cs="Times New Roman"/>
            <w:sz w:val="24"/>
            <w:szCs w:val="24"/>
          </w:rPr>
          <w:tab/>
        </w:r>
      </w:hyperlink>
    </w:p>
    <w:p w14:paraId="409DA6A1" w14:textId="2A523222" w:rsidR="00E5449A" w:rsidRPr="007E7D01" w:rsidRDefault="009A3AA3" w:rsidP="007E7D01">
      <w:pPr>
        <w:spacing w:before="240" w:after="240" w:line="360" w:lineRule="auto"/>
        <w:rPr>
          <w:rFonts w:ascii="Times New Roman" w:eastAsia="Times New Roman" w:hAnsi="Times New Roman" w:cs="Times New Roman"/>
          <w:sz w:val="24"/>
          <w:szCs w:val="24"/>
        </w:rPr>
      </w:pPr>
      <w:r w:rsidRPr="007E7D01">
        <w:rPr>
          <w:rFonts w:ascii="Times New Roman" w:eastAsia="Times New Roman" w:hAnsi="Times New Roman" w:cs="Times New Roman"/>
          <w:sz w:val="24"/>
          <w:szCs w:val="24"/>
        </w:rPr>
        <w:t xml:space="preserve">Super Sound Bugs! (2015, May 28). </w:t>
      </w:r>
      <w:r w:rsidRPr="007E7D01">
        <w:rPr>
          <w:rFonts w:ascii="Times New Roman" w:eastAsia="Times New Roman" w:hAnsi="Times New Roman" w:cs="Times New Roman"/>
          <w:i/>
          <w:sz w:val="24"/>
          <w:szCs w:val="24"/>
        </w:rPr>
        <w:t xml:space="preserve">[M/V] Rob </w:t>
      </w:r>
      <w:proofErr w:type="spellStart"/>
      <w:r w:rsidRPr="007E7D01">
        <w:rPr>
          <w:rFonts w:ascii="Times New Roman" w:eastAsia="Times New Roman" w:hAnsi="Times New Roman" w:cs="Times New Roman"/>
          <w:i/>
          <w:sz w:val="24"/>
          <w:szCs w:val="24"/>
        </w:rPr>
        <w:t>Costlow</w:t>
      </w:r>
      <w:proofErr w:type="spellEnd"/>
      <w:r w:rsidRPr="007E7D01">
        <w:rPr>
          <w:rFonts w:ascii="Times New Roman" w:eastAsia="Times New Roman" w:hAnsi="Times New Roman" w:cs="Times New Roman"/>
          <w:i/>
          <w:sz w:val="24"/>
          <w:szCs w:val="24"/>
        </w:rPr>
        <w:t xml:space="preserve"> - True Gemini </w:t>
      </w:r>
      <w:r w:rsidRPr="007E7D01">
        <w:rPr>
          <w:rFonts w:ascii="Times New Roman" w:eastAsia="Times New Roman" w:hAnsi="Times New Roman" w:cs="Times New Roman"/>
          <w:sz w:val="24"/>
          <w:szCs w:val="24"/>
        </w:rPr>
        <w:t xml:space="preserve">[Video]. </w:t>
      </w:r>
      <w:r w:rsidR="00EF27B1" w:rsidRPr="007E7D01">
        <w:rPr>
          <w:rFonts w:ascii="Times New Roman" w:eastAsia="Times New Roman" w:hAnsi="Times New Roman" w:cs="Times New Roman"/>
          <w:sz w:val="24"/>
          <w:szCs w:val="24"/>
        </w:rPr>
        <w:tab/>
      </w:r>
      <w:proofErr w:type="spellStart"/>
      <w:r w:rsidRPr="007E7D01">
        <w:rPr>
          <w:rFonts w:ascii="Times New Roman" w:eastAsia="Times New Roman" w:hAnsi="Times New Roman" w:cs="Times New Roman"/>
          <w:sz w:val="24"/>
          <w:szCs w:val="24"/>
        </w:rPr>
        <w:t>Youtube</w:t>
      </w:r>
      <w:proofErr w:type="spellEnd"/>
      <w:r w:rsidRPr="007E7D01">
        <w:rPr>
          <w:rFonts w:ascii="Times New Roman" w:eastAsia="Times New Roman" w:hAnsi="Times New Roman" w:cs="Times New Roman"/>
          <w:sz w:val="24"/>
          <w:szCs w:val="24"/>
        </w:rPr>
        <w:t>.</w:t>
      </w:r>
      <w:r w:rsidR="00EF27B1" w:rsidRPr="007E7D01">
        <w:rPr>
          <w:rFonts w:ascii="Times New Roman" w:eastAsia="Times New Roman" w:hAnsi="Times New Roman" w:cs="Times New Roman"/>
          <w:sz w:val="24"/>
          <w:szCs w:val="24"/>
        </w:rPr>
        <w:t xml:space="preserve"> </w:t>
      </w:r>
      <w:r w:rsidRPr="007E7D01">
        <w:rPr>
          <w:rFonts w:ascii="Times New Roman" w:eastAsia="Times New Roman" w:hAnsi="Times New Roman" w:cs="Times New Roman"/>
          <w:sz w:val="24"/>
          <w:szCs w:val="24"/>
        </w:rPr>
        <w:t>https://www.youtube.com/watch?v=jQajyGxglGs&amp;ab_channel</w:t>
      </w:r>
      <w:r w:rsidR="00EF27B1"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=SUPERSOUNDBugs%21.</w:t>
      </w:r>
      <w:hyperlink r:id="rId25">
        <w:r w:rsidRPr="007E7D01">
          <w:rPr>
            <w:rFonts w:ascii="Times New Roman" w:eastAsia="Times New Roman" w:hAnsi="Times New Roman" w:cs="Times New Roman"/>
            <w:sz w:val="24"/>
            <w:szCs w:val="24"/>
          </w:rPr>
          <w:tab/>
        </w:r>
      </w:hyperlink>
    </w:p>
    <w:p w14:paraId="7B0E4567" w14:textId="77777777" w:rsidR="00E5449A" w:rsidRPr="007E7D01" w:rsidRDefault="009A3AA3" w:rsidP="007E7D01">
      <w:pPr>
        <w:spacing w:before="240" w:after="240" w:line="360" w:lineRule="auto"/>
        <w:rPr>
          <w:rFonts w:ascii="Times New Roman" w:eastAsia="Times New Roman" w:hAnsi="Times New Roman" w:cs="Times New Roman"/>
          <w:sz w:val="24"/>
          <w:szCs w:val="24"/>
        </w:rPr>
      </w:pPr>
      <w:r w:rsidRPr="007E7D01">
        <w:rPr>
          <w:rFonts w:ascii="Times New Roman" w:eastAsia="Times New Roman" w:hAnsi="Times New Roman" w:cs="Times New Roman"/>
          <w:sz w:val="24"/>
          <w:szCs w:val="24"/>
        </w:rPr>
        <w:t xml:space="preserve">Teacher’s Corner.net (n.d.). </w:t>
      </w:r>
      <w:r w:rsidRPr="007E7D01">
        <w:rPr>
          <w:rFonts w:ascii="Times New Roman" w:eastAsia="Times New Roman" w:hAnsi="Times New Roman" w:cs="Times New Roman"/>
          <w:i/>
          <w:sz w:val="24"/>
          <w:szCs w:val="24"/>
        </w:rPr>
        <w:t xml:space="preserve">Math Worksheets. </w:t>
      </w:r>
      <w:hyperlink r:id="rId26">
        <w:r w:rsidRPr="007E7D01">
          <w:rPr>
            <w:rFonts w:ascii="Times New Roman" w:eastAsia="Times New Roman" w:hAnsi="Times New Roman" w:cs="Times New Roman"/>
            <w:sz w:val="24"/>
            <w:szCs w:val="24"/>
          </w:rPr>
          <w:t>https://teacherscorner.net/</w:t>
        </w:r>
      </w:hyperlink>
      <w:r w:rsidRPr="007E7D01">
        <w:rPr>
          <w:rFonts w:ascii="Times New Roman" w:eastAsia="Times New Roman" w:hAnsi="Times New Roman" w:cs="Times New Roman"/>
          <w:sz w:val="24"/>
          <w:szCs w:val="24"/>
        </w:rPr>
        <w:t xml:space="preserve"> </w:t>
      </w:r>
    </w:p>
    <w:p w14:paraId="6D89753B" w14:textId="77777777" w:rsidR="00E5449A" w:rsidRPr="007E7D01" w:rsidRDefault="009A3AA3" w:rsidP="007E7D01">
      <w:pPr>
        <w:spacing w:before="240" w:after="240" w:line="360" w:lineRule="auto"/>
        <w:rPr>
          <w:rFonts w:ascii="Times New Roman" w:eastAsia="Times New Roman" w:hAnsi="Times New Roman" w:cs="Times New Roman"/>
          <w:color w:val="2B2A29"/>
          <w:sz w:val="24"/>
          <w:szCs w:val="24"/>
        </w:rPr>
      </w:pPr>
      <w:proofErr w:type="spellStart"/>
      <w:r w:rsidRPr="007E7D01">
        <w:rPr>
          <w:rFonts w:ascii="Times New Roman" w:eastAsia="Times New Roman" w:hAnsi="Times New Roman" w:cs="Times New Roman"/>
          <w:sz w:val="24"/>
          <w:szCs w:val="24"/>
        </w:rPr>
        <w:lastRenderedPageBreak/>
        <w:t>Tunebat</w:t>
      </w:r>
      <w:proofErr w:type="spellEnd"/>
      <w:r w:rsidRPr="007E7D01">
        <w:rPr>
          <w:rFonts w:ascii="Times New Roman" w:eastAsia="Times New Roman" w:hAnsi="Times New Roman" w:cs="Times New Roman"/>
          <w:sz w:val="24"/>
          <w:szCs w:val="24"/>
        </w:rPr>
        <w:t xml:space="preserve">(n.d.). </w:t>
      </w:r>
      <w:r w:rsidRPr="007E7D01">
        <w:rPr>
          <w:rFonts w:ascii="Times New Roman" w:eastAsia="Times New Roman" w:hAnsi="Times New Roman" w:cs="Times New Roman"/>
          <w:i/>
          <w:color w:val="2B2A29"/>
          <w:sz w:val="24"/>
          <w:szCs w:val="24"/>
        </w:rPr>
        <w:t xml:space="preserve">Song Key &amp; BPM Finder. </w:t>
      </w:r>
      <w:r w:rsidRPr="007E7D01">
        <w:rPr>
          <w:rFonts w:ascii="Times New Roman" w:eastAsia="Times New Roman" w:hAnsi="Times New Roman" w:cs="Times New Roman"/>
          <w:color w:val="2B2A29"/>
          <w:sz w:val="24"/>
          <w:szCs w:val="24"/>
        </w:rPr>
        <w:t>https://tunebat.com/Analyzer</w:t>
      </w:r>
    </w:p>
    <w:p w14:paraId="7294ED47" w14:textId="3A3F8D91" w:rsidR="00E5449A" w:rsidRPr="007E7D01" w:rsidRDefault="009A3AA3" w:rsidP="007E7D01">
      <w:pPr>
        <w:spacing w:before="240" w:after="240" w:line="360" w:lineRule="auto"/>
        <w:rPr>
          <w:rFonts w:ascii="Times New Roman" w:eastAsia="Times New Roman" w:hAnsi="Times New Roman" w:cs="Times New Roman"/>
          <w:sz w:val="24"/>
          <w:szCs w:val="24"/>
        </w:rPr>
      </w:pPr>
      <w:proofErr w:type="spellStart"/>
      <w:r w:rsidRPr="007E7D01">
        <w:rPr>
          <w:rFonts w:ascii="Times New Roman" w:eastAsia="Times New Roman" w:hAnsi="Times New Roman" w:cs="Times New Roman"/>
          <w:sz w:val="24"/>
          <w:szCs w:val="24"/>
        </w:rPr>
        <w:t>Vuoskoski</w:t>
      </w:r>
      <w:proofErr w:type="spellEnd"/>
      <w:r w:rsidRPr="007E7D01">
        <w:rPr>
          <w:rFonts w:ascii="Times New Roman" w:eastAsia="Times New Roman" w:hAnsi="Times New Roman" w:cs="Times New Roman"/>
          <w:sz w:val="24"/>
          <w:szCs w:val="24"/>
        </w:rPr>
        <w:t xml:space="preserve">, J. K., &amp; </w:t>
      </w:r>
      <w:proofErr w:type="spellStart"/>
      <w:r w:rsidRPr="007E7D01">
        <w:rPr>
          <w:rFonts w:ascii="Times New Roman" w:eastAsia="Times New Roman" w:hAnsi="Times New Roman" w:cs="Times New Roman"/>
          <w:sz w:val="24"/>
          <w:szCs w:val="24"/>
        </w:rPr>
        <w:t>Eerola</w:t>
      </w:r>
      <w:proofErr w:type="spellEnd"/>
      <w:r w:rsidRPr="007E7D01">
        <w:rPr>
          <w:rFonts w:ascii="Times New Roman" w:eastAsia="Times New Roman" w:hAnsi="Times New Roman" w:cs="Times New Roman"/>
          <w:sz w:val="24"/>
          <w:szCs w:val="24"/>
        </w:rPr>
        <w:t xml:space="preserve">, T. (2011). Measuring music-induced emotion: A comparison </w:t>
      </w:r>
      <w:r w:rsidR="00EF27B1"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 xml:space="preserve">of emotion models, personality biases, and intensity of experiences. </w:t>
      </w:r>
      <w:r w:rsidRPr="007E7D01">
        <w:rPr>
          <w:rFonts w:ascii="Times New Roman" w:eastAsia="Times New Roman" w:hAnsi="Times New Roman" w:cs="Times New Roman"/>
          <w:i/>
          <w:sz w:val="24"/>
          <w:szCs w:val="24"/>
        </w:rPr>
        <w:t xml:space="preserve">Musicae </w:t>
      </w:r>
      <w:r w:rsidR="00EF27B1" w:rsidRPr="007E7D01">
        <w:rPr>
          <w:rFonts w:ascii="Times New Roman" w:eastAsia="Times New Roman" w:hAnsi="Times New Roman" w:cs="Times New Roman"/>
          <w:i/>
          <w:sz w:val="24"/>
          <w:szCs w:val="24"/>
        </w:rPr>
        <w:tab/>
      </w:r>
      <w:r w:rsidRPr="007E7D01">
        <w:rPr>
          <w:rFonts w:ascii="Times New Roman" w:eastAsia="Times New Roman" w:hAnsi="Times New Roman" w:cs="Times New Roman"/>
          <w:i/>
          <w:sz w:val="24"/>
          <w:szCs w:val="24"/>
        </w:rPr>
        <w:t>Scientiae, 15</w:t>
      </w:r>
      <w:r w:rsidRPr="007E7D01">
        <w:rPr>
          <w:rFonts w:ascii="Times New Roman" w:eastAsia="Times New Roman" w:hAnsi="Times New Roman" w:cs="Times New Roman"/>
          <w:sz w:val="24"/>
          <w:szCs w:val="24"/>
        </w:rPr>
        <w:t xml:space="preserve">(2), 159–173. </w:t>
      </w:r>
      <w:hyperlink r:id="rId27">
        <w:r w:rsidRPr="007E7D01">
          <w:rPr>
            <w:rFonts w:ascii="Times New Roman" w:eastAsia="Times New Roman" w:hAnsi="Times New Roman" w:cs="Times New Roman"/>
            <w:sz w:val="24"/>
            <w:szCs w:val="24"/>
          </w:rPr>
          <w:t>https://doi.org/10.1177/1029864911403367</w:t>
        </w:r>
      </w:hyperlink>
    </w:p>
    <w:p w14:paraId="565FA1A5" w14:textId="24501F06" w:rsidR="00E5449A" w:rsidRPr="007E7D01" w:rsidRDefault="009A3AA3" w:rsidP="007E7D01">
      <w:pPr>
        <w:spacing w:before="240" w:after="240" w:line="360" w:lineRule="auto"/>
        <w:rPr>
          <w:rFonts w:ascii="Times New Roman" w:eastAsia="Times New Roman" w:hAnsi="Times New Roman" w:cs="Times New Roman"/>
          <w:sz w:val="24"/>
          <w:szCs w:val="24"/>
        </w:rPr>
      </w:pPr>
      <w:r w:rsidRPr="007E7D01">
        <w:rPr>
          <w:rFonts w:ascii="Times New Roman" w:eastAsia="Times New Roman" w:hAnsi="Times New Roman" w:cs="Times New Roman"/>
          <w:sz w:val="24"/>
          <w:szCs w:val="24"/>
        </w:rPr>
        <w:t xml:space="preserve">Webster, G. D., &amp; Weir, C. G. (2005). Emotional Responses to Music: Interactive Effects </w:t>
      </w:r>
      <w:r w:rsidR="00EF27B1"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 xml:space="preserve">of Mode, Texture, and Tempo. </w:t>
      </w:r>
      <w:r w:rsidRPr="007E7D01">
        <w:rPr>
          <w:rFonts w:ascii="Times New Roman" w:eastAsia="Times New Roman" w:hAnsi="Times New Roman" w:cs="Times New Roman"/>
          <w:i/>
          <w:sz w:val="24"/>
          <w:szCs w:val="24"/>
        </w:rPr>
        <w:t>Motivation and Emotion, 29</w:t>
      </w:r>
      <w:r w:rsidRPr="007E7D01">
        <w:rPr>
          <w:rFonts w:ascii="Times New Roman" w:eastAsia="Times New Roman" w:hAnsi="Times New Roman" w:cs="Times New Roman"/>
          <w:sz w:val="24"/>
          <w:szCs w:val="24"/>
        </w:rPr>
        <w:t xml:space="preserve">(1), 19–39. </w:t>
      </w:r>
      <w:r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ab/>
      </w:r>
      <w:r w:rsidR="00EF27B1" w:rsidRPr="007E7D01">
        <w:rPr>
          <w:rFonts w:ascii="Times New Roman" w:eastAsia="Times New Roman" w:hAnsi="Times New Roman" w:cs="Times New Roman"/>
          <w:sz w:val="24"/>
          <w:szCs w:val="24"/>
        </w:rPr>
        <w:t>https://doi.org/10.1007/s11031-005-4414-0</w:t>
      </w:r>
    </w:p>
    <w:p w14:paraId="2DC923AA" w14:textId="76A854C0" w:rsidR="00E5449A" w:rsidRPr="007E7D01" w:rsidRDefault="009A3AA3" w:rsidP="007E7D01">
      <w:pPr>
        <w:spacing w:before="240" w:after="240" w:line="360" w:lineRule="auto"/>
        <w:rPr>
          <w:rFonts w:ascii="Times New Roman" w:eastAsia="Times New Roman" w:hAnsi="Times New Roman" w:cs="Times New Roman"/>
          <w:sz w:val="24"/>
          <w:szCs w:val="24"/>
        </w:rPr>
      </w:pPr>
      <w:r w:rsidRPr="007E7D01">
        <w:rPr>
          <w:rFonts w:ascii="Times New Roman" w:eastAsia="Times New Roman" w:hAnsi="Times New Roman" w:cs="Times New Roman"/>
          <w:sz w:val="24"/>
          <w:szCs w:val="24"/>
        </w:rPr>
        <w:t>Zhang, Y., Zhang, G., &amp; Liu, B. (2017). Investigation of the influence of emotions on</w:t>
      </w:r>
      <w:r w:rsidR="00EF27B1" w:rsidRPr="007E7D01">
        <w:rPr>
          <w:rFonts w:ascii="Times New Roman" w:eastAsia="Times New Roman" w:hAnsi="Times New Roman" w:cs="Times New Roman"/>
          <w:sz w:val="24"/>
          <w:szCs w:val="24"/>
        </w:rPr>
        <w:tab/>
      </w:r>
      <w:r w:rsidR="00EF27B1"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 xml:space="preserve"> working memory capacity using ERP and ERSP. </w:t>
      </w:r>
      <w:r w:rsidRPr="007E7D01">
        <w:rPr>
          <w:rFonts w:ascii="Times New Roman" w:eastAsia="Times New Roman" w:hAnsi="Times New Roman" w:cs="Times New Roman"/>
          <w:i/>
          <w:sz w:val="24"/>
          <w:szCs w:val="24"/>
        </w:rPr>
        <w:t>Neuroscience</w:t>
      </w:r>
      <w:r w:rsidRPr="007E7D01">
        <w:rPr>
          <w:rFonts w:ascii="Times New Roman" w:eastAsia="Times New Roman" w:hAnsi="Times New Roman" w:cs="Times New Roman"/>
          <w:sz w:val="24"/>
          <w:szCs w:val="24"/>
        </w:rPr>
        <w:t xml:space="preserve">, </w:t>
      </w:r>
      <w:r w:rsidRPr="007E7D01">
        <w:rPr>
          <w:rFonts w:ascii="Times New Roman" w:eastAsia="Times New Roman" w:hAnsi="Times New Roman" w:cs="Times New Roman"/>
          <w:i/>
          <w:sz w:val="24"/>
          <w:szCs w:val="24"/>
        </w:rPr>
        <w:t>357</w:t>
      </w:r>
      <w:r w:rsidRPr="007E7D01">
        <w:rPr>
          <w:rFonts w:ascii="Times New Roman" w:eastAsia="Times New Roman" w:hAnsi="Times New Roman" w:cs="Times New Roman"/>
          <w:sz w:val="24"/>
          <w:szCs w:val="24"/>
        </w:rPr>
        <w:t xml:space="preserve">, 338–348. </w:t>
      </w:r>
      <w:r w:rsidRPr="007E7D01">
        <w:rPr>
          <w:rFonts w:ascii="Times New Roman" w:eastAsia="Times New Roman" w:hAnsi="Times New Roman" w:cs="Times New Roman"/>
          <w:sz w:val="24"/>
          <w:szCs w:val="24"/>
        </w:rPr>
        <w:tab/>
      </w:r>
      <w:r w:rsidRPr="007E7D01">
        <w:rPr>
          <w:rFonts w:ascii="Times New Roman" w:eastAsia="Times New Roman" w:hAnsi="Times New Roman" w:cs="Times New Roman"/>
          <w:sz w:val="24"/>
          <w:szCs w:val="24"/>
        </w:rPr>
        <w:tab/>
      </w:r>
      <w:r w:rsidR="00EF27B1" w:rsidRPr="007E7D01">
        <w:rPr>
          <w:rFonts w:ascii="Times New Roman" w:eastAsia="Times New Roman" w:hAnsi="Times New Roman" w:cs="Times New Roman"/>
          <w:sz w:val="24"/>
          <w:szCs w:val="24"/>
        </w:rPr>
        <w:t xml:space="preserve"> https://doi.org/10.1016/j.neuroscience.2017.06.016</w:t>
      </w:r>
      <w:r w:rsidRPr="007E7D01">
        <w:rPr>
          <w:rFonts w:ascii="Times New Roman" w:eastAsia="Times New Roman" w:hAnsi="Times New Roman" w:cs="Times New Roman"/>
          <w:sz w:val="24"/>
          <w:szCs w:val="24"/>
        </w:rPr>
        <w:t xml:space="preserve"> </w:t>
      </w:r>
    </w:p>
    <w:p w14:paraId="1869F9BE" w14:textId="52F96563" w:rsidR="00E5449A" w:rsidRPr="007E7D01" w:rsidRDefault="009A3AA3" w:rsidP="007E7D01">
      <w:pPr>
        <w:spacing w:before="240" w:after="240" w:line="360" w:lineRule="auto"/>
        <w:rPr>
          <w:rFonts w:ascii="Times New Roman" w:eastAsia="Times New Roman" w:hAnsi="Times New Roman" w:cs="Times New Roman"/>
          <w:sz w:val="24"/>
          <w:szCs w:val="24"/>
        </w:rPr>
      </w:pPr>
      <w:r w:rsidRPr="007E7D01">
        <w:rPr>
          <w:rFonts w:ascii="Times New Roman" w:eastAsia="Times New Roman" w:hAnsi="Times New Roman" w:cs="Times New Roman"/>
          <w:sz w:val="24"/>
          <w:szCs w:val="24"/>
        </w:rPr>
        <w:t xml:space="preserve">Zimmerman, D. (2014, November 8). </w:t>
      </w:r>
      <w:r w:rsidRPr="007E7D01">
        <w:rPr>
          <w:rFonts w:ascii="Times New Roman" w:eastAsia="Times New Roman" w:hAnsi="Times New Roman" w:cs="Times New Roman"/>
          <w:i/>
          <w:sz w:val="24"/>
          <w:szCs w:val="24"/>
        </w:rPr>
        <w:t xml:space="preserve">Harlem Rag </w:t>
      </w:r>
      <w:r w:rsidRPr="007E7D01">
        <w:rPr>
          <w:rFonts w:ascii="Times New Roman" w:eastAsia="Times New Roman" w:hAnsi="Times New Roman" w:cs="Times New Roman"/>
          <w:sz w:val="24"/>
          <w:szCs w:val="24"/>
        </w:rPr>
        <w:t xml:space="preserve">[Video]. </w:t>
      </w:r>
      <w:proofErr w:type="spellStart"/>
      <w:r w:rsidRPr="007E7D01">
        <w:rPr>
          <w:rFonts w:ascii="Times New Roman" w:eastAsia="Times New Roman" w:hAnsi="Times New Roman" w:cs="Times New Roman"/>
          <w:sz w:val="24"/>
          <w:szCs w:val="24"/>
        </w:rPr>
        <w:t>Youtube</w:t>
      </w:r>
      <w:proofErr w:type="spellEnd"/>
      <w:r w:rsidRPr="007E7D01">
        <w:rPr>
          <w:rFonts w:ascii="Times New Roman" w:eastAsia="Times New Roman" w:hAnsi="Times New Roman" w:cs="Times New Roman"/>
          <w:sz w:val="24"/>
          <w:szCs w:val="24"/>
        </w:rPr>
        <w:t>.</w:t>
      </w:r>
      <w:r w:rsidR="00EF27B1" w:rsidRPr="007E7D01">
        <w:rPr>
          <w:rFonts w:ascii="Times New Roman" w:eastAsia="Times New Roman" w:hAnsi="Times New Roman" w:cs="Times New Roman"/>
          <w:sz w:val="24"/>
          <w:szCs w:val="24"/>
        </w:rPr>
        <w:t xml:space="preserve"> </w:t>
      </w:r>
      <w:r w:rsidR="00EF27B1" w:rsidRPr="007E7D01">
        <w:rPr>
          <w:rFonts w:ascii="Times New Roman" w:eastAsia="Times New Roman" w:hAnsi="Times New Roman" w:cs="Times New Roman"/>
          <w:sz w:val="24"/>
          <w:szCs w:val="24"/>
        </w:rPr>
        <w:tab/>
      </w:r>
      <w:r w:rsidR="00EF27B1" w:rsidRPr="007E7D01">
        <w:rPr>
          <w:rFonts w:ascii="Times New Roman" w:eastAsia="Times New Roman" w:hAnsi="Times New Roman" w:cs="Times New Roman"/>
          <w:sz w:val="24"/>
          <w:szCs w:val="24"/>
        </w:rPr>
        <w:tab/>
      </w:r>
      <w:r w:rsidR="00EF27B1" w:rsidRPr="007E7D01">
        <w:rPr>
          <w:rFonts w:ascii="Times New Roman" w:eastAsia="Times New Roman" w:hAnsi="Times New Roman" w:cs="Times New Roman"/>
          <w:sz w:val="24"/>
          <w:szCs w:val="24"/>
        </w:rPr>
        <w:tab/>
        <w:t>https://www.youtube.com/watch?v=raVfgg_yMrg&amp;ab_channel</w:t>
      </w:r>
      <w:r w:rsidR="00EF27B1" w:rsidRPr="007E7D01">
        <w:rPr>
          <w:rFonts w:ascii="Times New Roman" w:eastAsia="Times New Roman" w:hAnsi="Times New Roman" w:cs="Times New Roman"/>
          <w:sz w:val="24"/>
          <w:szCs w:val="24"/>
        </w:rPr>
        <w:tab/>
        <w:t>=</w:t>
      </w:r>
      <w:proofErr w:type="spellStart"/>
      <w:r w:rsidR="00EF27B1" w:rsidRPr="007E7D01">
        <w:rPr>
          <w:rFonts w:ascii="Times New Roman" w:eastAsia="Times New Roman" w:hAnsi="Times New Roman" w:cs="Times New Roman"/>
          <w:sz w:val="24"/>
          <w:szCs w:val="24"/>
        </w:rPr>
        <w:t>DickZimmerman</w:t>
      </w:r>
      <w:proofErr w:type="spellEnd"/>
      <w:r w:rsidR="00EF27B1" w:rsidRPr="007E7D01">
        <w:rPr>
          <w:rFonts w:ascii="Times New Roman" w:eastAsia="Times New Roman" w:hAnsi="Times New Roman" w:cs="Times New Roman"/>
          <w:sz w:val="24"/>
          <w:szCs w:val="24"/>
        </w:rPr>
        <w:t>-Topic</w:t>
      </w:r>
      <w:r w:rsidRPr="007E7D01">
        <w:rPr>
          <w:rFonts w:ascii="Times New Roman" w:eastAsia="Times New Roman" w:hAnsi="Times New Roman" w:cs="Times New Roman"/>
          <w:sz w:val="24"/>
          <w:szCs w:val="24"/>
        </w:rPr>
        <w:t xml:space="preserve"> </w:t>
      </w:r>
    </w:p>
    <w:p w14:paraId="349E9E5A" w14:textId="77777777" w:rsidR="00E5449A" w:rsidRDefault="00E5449A">
      <w:pPr>
        <w:spacing w:before="240" w:after="240" w:line="360" w:lineRule="auto"/>
        <w:rPr>
          <w:rFonts w:ascii="Times New Roman" w:eastAsia="Times New Roman" w:hAnsi="Times New Roman" w:cs="Times New Roman"/>
          <w:sz w:val="24"/>
          <w:szCs w:val="24"/>
        </w:rPr>
      </w:pPr>
    </w:p>
    <w:p w14:paraId="442DC29B" w14:textId="77777777" w:rsidR="00E5449A" w:rsidRDefault="00E5449A">
      <w:pPr>
        <w:spacing w:before="240" w:after="240" w:line="360" w:lineRule="auto"/>
        <w:rPr>
          <w:rFonts w:ascii="Times New Roman" w:eastAsia="Times New Roman" w:hAnsi="Times New Roman" w:cs="Times New Roman"/>
          <w:sz w:val="24"/>
          <w:szCs w:val="24"/>
        </w:rPr>
      </w:pPr>
    </w:p>
    <w:p w14:paraId="2A8F7AF8" w14:textId="77777777" w:rsidR="00E5449A" w:rsidRDefault="00E5449A">
      <w:pPr>
        <w:spacing w:before="240" w:after="240" w:line="480" w:lineRule="auto"/>
        <w:rPr>
          <w:b/>
        </w:rPr>
      </w:pPr>
    </w:p>
    <w:p w14:paraId="5D6D3A95" w14:textId="77777777" w:rsidR="00D4325B" w:rsidRDefault="00D4325B">
      <w:pPr>
        <w:spacing w:before="240" w:after="240" w:line="480" w:lineRule="auto"/>
        <w:jc w:val="center"/>
        <w:rPr>
          <w:b/>
        </w:rPr>
      </w:pPr>
    </w:p>
    <w:p w14:paraId="426D52B3" w14:textId="44B36467" w:rsidR="00D4325B" w:rsidRDefault="00D4325B">
      <w:pPr>
        <w:spacing w:before="240" w:after="240" w:line="480" w:lineRule="auto"/>
        <w:jc w:val="center"/>
        <w:rPr>
          <w:b/>
        </w:rPr>
      </w:pPr>
    </w:p>
    <w:p w14:paraId="311F8A4D" w14:textId="22097F5F" w:rsidR="00EF27B1" w:rsidRDefault="00EF27B1">
      <w:pPr>
        <w:spacing w:before="240" w:after="240" w:line="480" w:lineRule="auto"/>
        <w:jc w:val="center"/>
        <w:rPr>
          <w:b/>
        </w:rPr>
      </w:pPr>
    </w:p>
    <w:p w14:paraId="6168195B" w14:textId="71A19A96" w:rsidR="00EF27B1" w:rsidRDefault="00EF27B1">
      <w:pPr>
        <w:spacing w:before="240" w:after="240" w:line="480" w:lineRule="auto"/>
        <w:jc w:val="center"/>
        <w:rPr>
          <w:b/>
        </w:rPr>
      </w:pPr>
    </w:p>
    <w:p w14:paraId="5FB46739" w14:textId="26E8E3EE" w:rsidR="00EF27B1" w:rsidRDefault="00EF27B1">
      <w:pPr>
        <w:spacing w:before="240" w:after="240" w:line="480" w:lineRule="auto"/>
        <w:jc w:val="center"/>
        <w:rPr>
          <w:b/>
        </w:rPr>
      </w:pPr>
    </w:p>
    <w:p w14:paraId="4F7CDC5B" w14:textId="77777777" w:rsidR="00EF27B1" w:rsidRDefault="00EF27B1">
      <w:pPr>
        <w:spacing w:before="240" w:after="240" w:line="480" w:lineRule="auto"/>
        <w:jc w:val="center"/>
        <w:rPr>
          <w:b/>
        </w:rPr>
      </w:pPr>
    </w:p>
    <w:p w14:paraId="770A7E6E" w14:textId="77777777" w:rsidR="00E5449A" w:rsidRPr="00562E79" w:rsidRDefault="009A3AA3" w:rsidP="00562E79">
      <w:pPr>
        <w:jc w:val="center"/>
        <w:rPr>
          <w:rFonts w:ascii="Times New Roman" w:hAnsi="Times New Roman" w:cs="Times New Roman"/>
          <w:b/>
          <w:bCs/>
          <w:sz w:val="24"/>
          <w:szCs w:val="24"/>
        </w:rPr>
      </w:pPr>
      <w:r w:rsidRPr="00562E79">
        <w:rPr>
          <w:rFonts w:ascii="Times New Roman" w:hAnsi="Times New Roman" w:cs="Times New Roman"/>
          <w:b/>
          <w:bCs/>
          <w:sz w:val="24"/>
          <w:szCs w:val="24"/>
        </w:rPr>
        <w:lastRenderedPageBreak/>
        <w:t>Appendices:</w:t>
      </w:r>
    </w:p>
    <w:p w14:paraId="68A14742" w14:textId="0388074A" w:rsidR="00E5449A" w:rsidRPr="003F046B" w:rsidRDefault="009A3AA3" w:rsidP="003F046B">
      <w:pPr>
        <w:jc w:val="center"/>
        <w:rPr>
          <w:rFonts w:ascii="Times New Roman" w:hAnsi="Times New Roman" w:cs="Times New Roman"/>
          <w:b/>
          <w:bCs/>
          <w:sz w:val="24"/>
          <w:szCs w:val="24"/>
        </w:rPr>
      </w:pPr>
      <w:r w:rsidRPr="003F046B">
        <w:rPr>
          <w:rFonts w:ascii="Times New Roman" w:hAnsi="Times New Roman" w:cs="Times New Roman"/>
          <w:b/>
          <w:bCs/>
          <w:sz w:val="24"/>
          <w:szCs w:val="24"/>
        </w:rPr>
        <w:t>Appendix A:</w:t>
      </w:r>
      <w:r w:rsidR="00D476CA" w:rsidRPr="003F046B">
        <w:rPr>
          <w:rFonts w:ascii="Times New Roman" w:hAnsi="Times New Roman" w:cs="Times New Roman"/>
          <w:b/>
          <w:bCs/>
          <w:sz w:val="24"/>
          <w:szCs w:val="24"/>
        </w:rPr>
        <w:t xml:space="preserve"> Yerkes-Dodson Inverted U</w:t>
      </w:r>
    </w:p>
    <w:p w14:paraId="0E378E37" w14:textId="768E3A49" w:rsidR="00E5449A" w:rsidRPr="00EF27B1" w:rsidRDefault="009A3AA3">
      <w:pPr>
        <w:spacing w:before="240" w:line="436" w:lineRule="auto"/>
        <w:rPr>
          <w:rFonts w:ascii="Times New Roman" w:hAnsi="Times New Roman" w:cs="Times New Roman"/>
          <w:i/>
          <w:sz w:val="24"/>
          <w:szCs w:val="24"/>
          <w:highlight w:val="white"/>
        </w:rPr>
      </w:pPr>
      <w:r w:rsidRPr="00EF27B1">
        <w:rPr>
          <w:rFonts w:ascii="Times New Roman" w:hAnsi="Times New Roman" w:cs="Times New Roman"/>
          <w:i/>
          <w:sz w:val="24"/>
          <w:szCs w:val="24"/>
        </w:rPr>
        <w:t xml:space="preserve">Graph Displaying Yerkes-Dodson Inverted U Model </w:t>
      </w:r>
      <w:r w:rsidR="007E7D01" w:rsidRPr="00EF27B1">
        <w:rPr>
          <w:rFonts w:ascii="Times New Roman" w:hAnsi="Times New Roman" w:cs="Times New Roman"/>
          <w:i/>
          <w:sz w:val="24"/>
          <w:szCs w:val="24"/>
        </w:rPr>
        <w:t>of</w:t>
      </w:r>
      <w:r w:rsidRPr="00EF27B1">
        <w:rPr>
          <w:rFonts w:ascii="Times New Roman" w:hAnsi="Times New Roman" w:cs="Times New Roman"/>
          <w:i/>
          <w:sz w:val="24"/>
          <w:szCs w:val="24"/>
        </w:rPr>
        <w:t xml:space="preserve"> Arousal showing the relationship between anxiety (arousal) and Performance</w:t>
      </w:r>
    </w:p>
    <w:p w14:paraId="0457824A" w14:textId="77777777" w:rsidR="00E5449A" w:rsidRPr="00EF27B1" w:rsidRDefault="00E5449A">
      <w:pPr>
        <w:spacing w:before="240" w:line="436" w:lineRule="auto"/>
        <w:jc w:val="center"/>
        <w:rPr>
          <w:rFonts w:ascii="Times New Roman" w:hAnsi="Times New Roman" w:cs="Times New Roman"/>
          <w:i/>
          <w:sz w:val="24"/>
          <w:szCs w:val="24"/>
        </w:rPr>
      </w:pPr>
    </w:p>
    <w:p w14:paraId="2C2E0E1A" w14:textId="77777777" w:rsidR="00E5449A" w:rsidRDefault="009A3AA3">
      <w:pPr>
        <w:spacing w:before="240" w:after="240"/>
        <w:jc w:val="both"/>
        <w:rPr>
          <w:b/>
        </w:rPr>
      </w:pPr>
      <w:r>
        <w:rPr>
          <w:rFonts w:ascii="Roboto" w:eastAsia="Roboto" w:hAnsi="Roboto" w:cs="Roboto"/>
          <w:noProof/>
          <w:color w:val="212121"/>
          <w:sz w:val="26"/>
          <w:szCs w:val="26"/>
          <w:highlight w:val="white"/>
        </w:rPr>
        <w:drawing>
          <wp:inline distT="114300" distB="114300" distL="114300" distR="114300" wp14:anchorId="3AAE776C" wp14:editId="522838C2">
            <wp:extent cx="5643563" cy="3860197"/>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5643563" cy="3860197"/>
                    </a:xfrm>
                    <a:prstGeom prst="rect">
                      <a:avLst/>
                    </a:prstGeom>
                    <a:ln/>
                  </pic:spPr>
                </pic:pic>
              </a:graphicData>
            </a:graphic>
          </wp:inline>
        </w:drawing>
      </w:r>
    </w:p>
    <w:p w14:paraId="7DDFBE47" w14:textId="77777777" w:rsidR="00E5449A" w:rsidRPr="00EF27B1" w:rsidRDefault="009A3AA3">
      <w:pPr>
        <w:spacing w:before="240" w:after="240" w:line="480" w:lineRule="auto"/>
        <w:rPr>
          <w:rFonts w:ascii="Times New Roman" w:hAnsi="Times New Roman" w:cs="Times New Roman"/>
          <w:sz w:val="24"/>
          <w:szCs w:val="24"/>
        </w:rPr>
      </w:pPr>
      <w:r w:rsidRPr="00EF27B1">
        <w:rPr>
          <w:rFonts w:ascii="Times New Roman" w:hAnsi="Times New Roman" w:cs="Times New Roman"/>
          <w:i/>
          <w:sz w:val="24"/>
          <w:szCs w:val="24"/>
        </w:rPr>
        <w:t>Note.</w:t>
      </w:r>
      <w:r w:rsidRPr="00EF27B1">
        <w:rPr>
          <w:rFonts w:ascii="Times New Roman" w:hAnsi="Times New Roman" w:cs="Times New Roman"/>
          <w:sz w:val="24"/>
          <w:szCs w:val="24"/>
        </w:rPr>
        <w:t xml:space="preserve"> Reprinted from ‘Physiologically Driven Rehabilitation Using Virtual Reality’ by Salva A. (2009), </w:t>
      </w:r>
      <w:r w:rsidRPr="00EF27B1">
        <w:rPr>
          <w:rFonts w:ascii="Times New Roman" w:hAnsi="Times New Roman" w:cs="Times New Roman"/>
          <w:i/>
          <w:sz w:val="24"/>
          <w:szCs w:val="24"/>
        </w:rPr>
        <w:t xml:space="preserve">Foundations of Augmented Cognition. </w:t>
      </w:r>
      <w:proofErr w:type="spellStart"/>
      <w:r w:rsidRPr="00EF27B1">
        <w:rPr>
          <w:rFonts w:ascii="Times New Roman" w:hAnsi="Times New Roman" w:cs="Times New Roman"/>
          <w:i/>
          <w:sz w:val="24"/>
          <w:szCs w:val="24"/>
        </w:rPr>
        <w:t>Neuroergonomics</w:t>
      </w:r>
      <w:proofErr w:type="spellEnd"/>
      <w:r w:rsidRPr="00EF27B1">
        <w:rPr>
          <w:rFonts w:ascii="Times New Roman" w:hAnsi="Times New Roman" w:cs="Times New Roman"/>
          <w:i/>
          <w:sz w:val="24"/>
          <w:szCs w:val="24"/>
        </w:rPr>
        <w:t xml:space="preserve"> and Operational Neuroscience: 5th International Conference, </w:t>
      </w:r>
      <w:r w:rsidRPr="00EF27B1">
        <w:rPr>
          <w:rFonts w:ascii="Times New Roman" w:hAnsi="Times New Roman" w:cs="Times New Roman"/>
          <w:sz w:val="24"/>
          <w:szCs w:val="24"/>
        </w:rPr>
        <w:t>P. 3</w:t>
      </w:r>
    </w:p>
    <w:p w14:paraId="0B93AAE6" w14:textId="77777777" w:rsidR="00E5449A" w:rsidRDefault="00E5449A">
      <w:pPr>
        <w:spacing w:before="240" w:after="240" w:line="480" w:lineRule="auto"/>
        <w:jc w:val="center"/>
        <w:rPr>
          <w:b/>
        </w:rPr>
      </w:pPr>
    </w:p>
    <w:p w14:paraId="3B0FEBD5" w14:textId="77777777" w:rsidR="00E5449A" w:rsidRDefault="00E5449A" w:rsidP="009A3AA3">
      <w:pPr>
        <w:spacing w:before="240" w:after="240" w:line="480" w:lineRule="auto"/>
        <w:rPr>
          <w:b/>
        </w:rPr>
      </w:pPr>
    </w:p>
    <w:p w14:paraId="15F97DDE" w14:textId="77777777" w:rsidR="00D476CA" w:rsidRDefault="00D476CA">
      <w:pPr>
        <w:spacing w:before="240" w:after="240" w:line="480" w:lineRule="auto"/>
        <w:jc w:val="center"/>
        <w:rPr>
          <w:rStyle w:val="Strong"/>
          <w:rFonts w:ascii="Times New Roman" w:hAnsi="Times New Roman" w:cs="Times New Roman"/>
          <w:sz w:val="24"/>
          <w:szCs w:val="24"/>
        </w:rPr>
      </w:pPr>
    </w:p>
    <w:p w14:paraId="6CD71FA5" w14:textId="365C8224" w:rsidR="00E5449A" w:rsidRPr="003F046B" w:rsidRDefault="009A3AA3" w:rsidP="003F046B">
      <w:pPr>
        <w:jc w:val="center"/>
        <w:rPr>
          <w:rFonts w:ascii="Times New Roman" w:hAnsi="Times New Roman" w:cs="Times New Roman"/>
          <w:b/>
          <w:bCs/>
          <w:sz w:val="24"/>
          <w:szCs w:val="24"/>
        </w:rPr>
      </w:pPr>
      <w:r w:rsidRPr="003F046B">
        <w:rPr>
          <w:rFonts w:ascii="Times New Roman" w:hAnsi="Times New Roman" w:cs="Times New Roman"/>
          <w:b/>
          <w:bCs/>
          <w:sz w:val="24"/>
          <w:szCs w:val="24"/>
        </w:rPr>
        <w:lastRenderedPageBreak/>
        <w:t>Appendix B: Information Sheet</w:t>
      </w:r>
    </w:p>
    <w:p w14:paraId="13E5F1E8" w14:textId="77777777" w:rsidR="00E5449A" w:rsidRDefault="009A3AA3">
      <w:pPr>
        <w:spacing w:before="240" w:after="240"/>
        <w:rPr>
          <w:b/>
          <w:sz w:val="38"/>
          <w:szCs w:val="38"/>
        </w:rPr>
      </w:pPr>
      <w:r>
        <w:rPr>
          <w:b/>
          <w:sz w:val="38"/>
          <w:szCs w:val="38"/>
        </w:rPr>
        <w:t>Information Sheet</w:t>
      </w:r>
    </w:p>
    <w:p w14:paraId="777E1996" w14:textId="77777777" w:rsidR="00E5449A" w:rsidRDefault="009A3AA3">
      <w:pPr>
        <w:spacing w:before="240" w:after="240"/>
        <w:rPr>
          <w:sz w:val="20"/>
          <w:szCs w:val="20"/>
        </w:rPr>
      </w:pPr>
      <w:r>
        <w:rPr>
          <w:b/>
          <w:sz w:val="20"/>
          <w:szCs w:val="20"/>
        </w:rPr>
        <w:t>Title of project</w:t>
      </w:r>
      <w:r>
        <w:rPr>
          <w:sz w:val="20"/>
          <w:szCs w:val="20"/>
        </w:rPr>
        <w:t xml:space="preserve">: </w:t>
      </w:r>
      <w:r>
        <w:rPr>
          <w:b/>
          <w:sz w:val="20"/>
          <w:szCs w:val="20"/>
        </w:rPr>
        <w:t xml:space="preserve">Exploring the effects of background music on memory                     </w:t>
      </w:r>
      <w:r>
        <w:rPr>
          <w:b/>
          <w:sz w:val="20"/>
          <w:szCs w:val="20"/>
        </w:rPr>
        <w:tab/>
        <w:t xml:space="preserve">                                                                                                                  </w:t>
      </w:r>
      <w:r>
        <w:rPr>
          <w:sz w:val="20"/>
          <w:szCs w:val="20"/>
        </w:rPr>
        <w:t>You are being invited to take part in the research: “The effect of background music on memory” (for every title)</w:t>
      </w:r>
    </w:p>
    <w:p w14:paraId="3BA87432" w14:textId="77777777" w:rsidR="00E5449A" w:rsidRDefault="009A3AA3">
      <w:pPr>
        <w:spacing w:before="240" w:after="240"/>
        <w:rPr>
          <w:sz w:val="20"/>
          <w:szCs w:val="20"/>
        </w:rPr>
      </w:pPr>
      <w:r>
        <w:rPr>
          <w:sz w:val="20"/>
          <w:szCs w:val="20"/>
        </w:rPr>
        <w:t xml:space="preserve">This project is being undertaken by Seán </w:t>
      </w:r>
      <w:proofErr w:type="spellStart"/>
      <w:r>
        <w:rPr>
          <w:sz w:val="20"/>
          <w:szCs w:val="20"/>
        </w:rPr>
        <w:t>Ó’Síocháin</w:t>
      </w:r>
      <w:proofErr w:type="spellEnd"/>
      <w:r>
        <w:rPr>
          <w:color w:val="FF0000"/>
          <w:sz w:val="20"/>
          <w:szCs w:val="20"/>
        </w:rPr>
        <w:t xml:space="preserve"> </w:t>
      </w:r>
      <w:r>
        <w:rPr>
          <w:sz w:val="20"/>
          <w:szCs w:val="20"/>
        </w:rPr>
        <w:t>for my major research project as part of the BSc (Hons) in Applied Psychology, IADT.</w:t>
      </w:r>
    </w:p>
    <w:p w14:paraId="487E80CC" w14:textId="062E4591" w:rsidR="00E5449A" w:rsidRDefault="009A3AA3">
      <w:pPr>
        <w:spacing w:before="240" w:after="240"/>
        <w:rPr>
          <w:sz w:val="20"/>
          <w:szCs w:val="20"/>
        </w:rPr>
      </w:pPr>
      <w:r>
        <w:rPr>
          <w:sz w:val="20"/>
          <w:szCs w:val="20"/>
        </w:rPr>
        <w:t xml:space="preserve"> Before you decide whether you wish to take part, it is important for you to understand why this research is being done and what it will involve. Please take time to read this information carefully. If there is anything that is unclear or if you would like more </w:t>
      </w:r>
      <w:r w:rsidR="007E7D01">
        <w:rPr>
          <w:sz w:val="20"/>
          <w:szCs w:val="20"/>
        </w:rPr>
        <w:t>information,</w:t>
      </w:r>
      <w:r>
        <w:rPr>
          <w:sz w:val="20"/>
          <w:szCs w:val="20"/>
        </w:rPr>
        <w:t xml:space="preserve"> please ask. Our contact details are at the end of this information sheet. Thank you for reading this.</w:t>
      </w:r>
    </w:p>
    <w:p w14:paraId="381FFBC2" w14:textId="77777777" w:rsidR="00E5449A" w:rsidRDefault="009A3AA3">
      <w:pPr>
        <w:spacing w:before="240" w:after="240"/>
        <w:rPr>
          <w:sz w:val="20"/>
          <w:szCs w:val="20"/>
        </w:rPr>
      </w:pPr>
      <w:r>
        <w:rPr>
          <w:b/>
          <w:sz w:val="20"/>
          <w:szCs w:val="20"/>
        </w:rPr>
        <w:t xml:space="preserve"> What is the purpose of the project?                                                                                                              </w:t>
      </w:r>
      <w:r>
        <w:rPr>
          <w:sz w:val="20"/>
          <w:szCs w:val="20"/>
        </w:rPr>
        <w:t>Many people listen to music whilst studying yet there is a lack of agreement on the best type of studying music. This study aims to address this issue.</w:t>
      </w:r>
    </w:p>
    <w:p w14:paraId="3E0A1FA9" w14:textId="77777777" w:rsidR="00E5449A" w:rsidRDefault="009A3AA3">
      <w:pPr>
        <w:spacing w:before="240" w:after="240"/>
        <w:rPr>
          <w:sz w:val="20"/>
          <w:szCs w:val="20"/>
        </w:rPr>
      </w:pPr>
      <w:r>
        <w:rPr>
          <w:b/>
          <w:sz w:val="20"/>
          <w:szCs w:val="20"/>
        </w:rPr>
        <w:t>Who is/Why are you</w:t>
      </w:r>
      <w:r>
        <w:rPr>
          <w:color w:val="FF0000"/>
          <w:sz w:val="20"/>
          <w:szCs w:val="20"/>
        </w:rPr>
        <w:t xml:space="preserve"> </w:t>
      </w:r>
      <w:r>
        <w:rPr>
          <w:b/>
          <w:sz w:val="20"/>
          <w:szCs w:val="20"/>
        </w:rPr>
        <w:t xml:space="preserve">being invited to take part?                                                                                               </w:t>
      </w:r>
      <w:r>
        <w:rPr>
          <w:sz w:val="20"/>
          <w:szCs w:val="20"/>
        </w:rPr>
        <w:t>You are being invited to participate in this study because you are a college student who has to study and recall information on a regular basis.</w:t>
      </w:r>
    </w:p>
    <w:p w14:paraId="256D7C99" w14:textId="77777777" w:rsidR="00E5449A" w:rsidRDefault="009A3AA3">
      <w:pPr>
        <w:spacing w:before="240" w:after="240"/>
        <w:rPr>
          <w:sz w:val="20"/>
          <w:szCs w:val="20"/>
        </w:rPr>
      </w:pPr>
      <w:r>
        <w:rPr>
          <w:b/>
          <w:sz w:val="20"/>
          <w:szCs w:val="20"/>
        </w:rPr>
        <w:t xml:space="preserve">What is involved?                                                                                                                                               </w:t>
      </w:r>
      <w:r>
        <w:rPr>
          <w:sz w:val="20"/>
          <w:szCs w:val="20"/>
        </w:rPr>
        <w:t>If you choose to participate, you will be asked to study a short reading comprehension extract for approximately 10 minutes, and to memorise as many of the details from the extract as possible. While you are studying the extract, there will be a specific background music playing over a speaker in the room. After this you will be given a further two short tasks involving recall.</w:t>
      </w:r>
    </w:p>
    <w:p w14:paraId="7451CA21" w14:textId="77777777" w:rsidR="00E5449A" w:rsidRDefault="009A3AA3">
      <w:pPr>
        <w:spacing w:before="240" w:after="240"/>
        <w:rPr>
          <w:sz w:val="20"/>
          <w:szCs w:val="20"/>
        </w:rPr>
      </w:pPr>
      <w:r>
        <w:rPr>
          <w:b/>
          <w:sz w:val="20"/>
          <w:szCs w:val="20"/>
        </w:rPr>
        <w:t xml:space="preserve">Do I have to take part?                                                                                                                                        </w:t>
      </w:r>
      <w:r>
        <w:rPr>
          <w:sz w:val="20"/>
          <w:szCs w:val="20"/>
        </w:rPr>
        <w:t>You are free to decide whether you wish to take part or not.  If you do decide to take part, you will be asked to sign a consent form that lets us know you have read this information sheet and understand what is involved in the research. You are free to withdraw from this study at any time and without giving reasons. Choosing to take part in this study will have no impact on any marks, assessments or future studies.</w:t>
      </w:r>
    </w:p>
    <w:p w14:paraId="00C437F2" w14:textId="77777777" w:rsidR="00E5449A" w:rsidRDefault="009A3AA3">
      <w:pPr>
        <w:spacing w:before="240" w:after="240"/>
        <w:rPr>
          <w:sz w:val="20"/>
          <w:szCs w:val="20"/>
        </w:rPr>
      </w:pPr>
      <w:r>
        <w:rPr>
          <w:b/>
          <w:sz w:val="20"/>
          <w:szCs w:val="20"/>
        </w:rPr>
        <w:t>What are the disadvantages and risks (if any) of taking part?</w:t>
      </w:r>
      <w:r>
        <w:rPr>
          <w:sz w:val="20"/>
          <w:szCs w:val="20"/>
        </w:rPr>
        <w:t xml:space="preserve">                                                                    You will be required to study and memorise information and to answer basic math questions. If you feel unable or uncomfortable with doing so, you may choose not to answer questions or not take part in any section of the study if you do not wish to.</w:t>
      </w:r>
    </w:p>
    <w:p w14:paraId="02A2FE62" w14:textId="77777777" w:rsidR="00E5449A" w:rsidRDefault="00E5449A">
      <w:pPr>
        <w:spacing w:before="240" w:after="240"/>
        <w:rPr>
          <w:b/>
          <w:sz w:val="20"/>
          <w:szCs w:val="20"/>
        </w:rPr>
      </w:pPr>
    </w:p>
    <w:p w14:paraId="4205A34F" w14:textId="77777777" w:rsidR="00E5449A" w:rsidRDefault="009A3AA3">
      <w:pPr>
        <w:spacing w:before="240" w:after="240"/>
        <w:rPr>
          <w:b/>
          <w:sz w:val="20"/>
          <w:szCs w:val="20"/>
        </w:rPr>
      </w:pPr>
      <w:r>
        <w:rPr>
          <w:b/>
          <w:sz w:val="20"/>
          <w:szCs w:val="20"/>
        </w:rPr>
        <w:t xml:space="preserve">What are the possible benefits of taking part?                                                                                             </w:t>
      </w:r>
      <w:r>
        <w:rPr>
          <w:sz w:val="20"/>
          <w:szCs w:val="20"/>
        </w:rPr>
        <w:t>This research may give you a better understanding of your own optimised studying conditions. Furthermore, the information we get from the study will increase our understanding of what the optimal conditions for studying are, and may help students to study more optimally in the future.</w:t>
      </w:r>
    </w:p>
    <w:p w14:paraId="6D56EB64" w14:textId="77777777" w:rsidR="00E5449A" w:rsidRDefault="009A3AA3">
      <w:pPr>
        <w:spacing w:before="240" w:after="240"/>
        <w:rPr>
          <w:sz w:val="20"/>
          <w:szCs w:val="20"/>
        </w:rPr>
      </w:pPr>
      <w:r>
        <w:rPr>
          <w:b/>
          <w:sz w:val="20"/>
          <w:szCs w:val="20"/>
        </w:rPr>
        <w:lastRenderedPageBreak/>
        <w:t xml:space="preserve">How will my information be used?                                                                                                             </w:t>
      </w:r>
      <w:r>
        <w:rPr>
          <w:sz w:val="20"/>
          <w:szCs w:val="20"/>
        </w:rPr>
        <w:t>Your data will be compared to the other groups under different musical conditions in order to better understand the optimal background studying music. All identifying information will be removed. The resulting data will be described in the final thesis for the BSc (Hons) in Applied Psychology in the Dun Laoghaire Institute of Art, Design &amp; Technology. This can be requested through the library at IADT, or by emailing the researcher or supervisor at N00192200@iadt.ie or john.greaney@iadt.ie. This study may also be published in an academic journal article and may be written about for blog posts or media articles and these can be requested from the researcher.</w:t>
      </w:r>
    </w:p>
    <w:p w14:paraId="3A915D2E" w14:textId="77777777" w:rsidR="00E5449A" w:rsidRDefault="009A3AA3">
      <w:pPr>
        <w:spacing w:before="240" w:after="240"/>
        <w:rPr>
          <w:sz w:val="20"/>
          <w:szCs w:val="20"/>
        </w:rPr>
      </w:pPr>
      <w:r>
        <w:rPr>
          <w:b/>
          <w:sz w:val="20"/>
          <w:szCs w:val="20"/>
        </w:rPr>
        <w:t xml:space="preserve">How will my data be protected?                                                                                                                   </w:t>
      </w:r>
      <w:r>
        <w:rPr>
          <w:sz w:val="20"/>
          <w:szCs w:val="20"/>
        </w:rPr>
        <w:t>Under the EU General Data Protection Regulation (GDPR) the legal basis for collecting data for scholarly research is that of public interest. The regulations regarding the protection of your data will be followed. Only data which is needed for analysis will be collected. By giving your consent to take part in the study you are consenting to the use of your data as detailed in this information sheet.</w:t>
      </w:r>
    </w:p>
    <w:p w14:paraId="75B07F4E" w14:textId="77777777" w:rsidR="00E5449A" w:rsidRDefault="009A3AA3">
      <w:pPr>
        <w:spacing w:before="240" w:after="240"/>
        <w:rPr>
          <w:sz w:val="20"/>
          <w:szCs w:val="20"/>
        </w:rPr>
      </w:pPr>
      <w:r>
        <w:rPr>
          <w:sz w:val="20"/>
          <w:szCs w:val="20"/>
        </w:rPr>
        <w:t>The data will be retained by the researcher for at least one year, and may be retained for up to 7 years if the results of the study are published in certain capacities (e.g. in a journal article). There is also a possibility that the fully anonymised dataset may be submitted to a journal and made available to other researchers and academics worldwide for verification purposes, but if this occurs it will be ensured that you are not identifiable from the data.</w:t>
      </w:r>
    </w:p>
    <w:p w14:paraId="0F10CC20" w14:textId="77777777" w:rsidR="00E5449A" w:rsidRDefault="009A3AA3">
      <w:pPr>
        <w:spacing w:before="240" w:after="240"/>
        <w:rPr>
          <w:sz w:val="20"/>
          <w:szCs w:val="20"/>
        </w:rPr>
      </w:pPr>
      <w:r>
        <w:rPr>
          <w:sz w:val="20"/>
          <w:szCs w:val="20"/>
        </w:rPr>
        <w:t xml:space="preserve">As the supervisor on this project, I, </w:t>
      </w:r>
      <w:proofErr w:type="spellStart"/>
      <w:r>
        <w:rPr>
          <w:sz w:val="20"/>
          <w:szCs w:val="20"/>
        </w:rPr>
        <w:t>Dr.</w:t>
      </w:r>
      <w:proofErr w:type="spellEnd"/>
      <w:r>
        <w:rPr>
          <w:sz w:val="20"/>
          <w:szCs w:val="20"/>
        </w:rPr>
        <w:t xml:space="preserve"> John Greaney</w:t>
      </w:r>
      <w:r>
        <w:rPr>
          <w:color w:val="FF0000"/>
          <w:sz w:val="20"/>
          <w:szCs w:val="20"/>
        </w:rPr>
        <w:t xml:space="preserve"> </w:t>
      </w:r>
      <w:r>
        <w:rPr>
          <w:sz w:val="20"/>
          <w:szCs w:val="20"/>
        </w:rPr>
        <w:t>am responsible for ensuring that all datasets will be stored in accordance with GDPR regulations and those which are not submitted to a journal will be fully deleted on or before date 7 years from data collection.</w:t>
      </w:r>
    </w:p>
    <w:p w14:paraId="1273939C" w14:textId="77777777" w:rsidR="00E5449A" w:rsidRDefault="009A3AA3">
      <w:pPr>
        <w:spacing w:before="240" w:after="240"/>
        <w:rPr>
          <w:sz w:val="20"/>
          <w:szCs w:val="20"/>
        </w:rPr>
      </w:pPr>
      <w:r>
        <w:rPr>
          <w:sz w:val="20"/>
          <w:szCs w:val="20"/>
        </w:rPr>
        <w:t xml:space="preserve">Only Seán </w:t>
      </w:r>
      <w:proofErr w:type="spellStart"/>
      <w:r>
        <w:rPr>
          <w:sz w:val="20"/>
          <w:szCs w:val="20"/>
        </w:rPr>
        <w:t>Ó’Síocháin</w:t>
      </w:r>
      <w:proofErr w:type="spellEnd"/>
      <w:r>
        <w:rPr>
          <w:sz w:val="20"/>
          <w:szCs w:val="20"/>
        </w:rPr>
        <w:t xml:space="preserve"> and </w:t>
      </w:r>
      <w:proofErr w:type="spellStart"/>
      <w:r>
        <w:rPr>
          <w:sz w:val="20"/>
          <w:szCs w:val="20"/>
        </w:rPr>
        <w:t>Dr.</w:t>
      </w:r>
      <w:proofErr w:type="spellEnd"/>
      <w:r>
        <w:rPr>
          <w:sz w:val="20"/>
          <w:szCs w:val="20"/>
        </w:rPr>
        <w:t xml:space="preserve"> John Greaney and Christine Horn will have access to the data. The data will be stored securely in a locked filing cabinet. If there is a data breach the data protection officer in IADT will be informed immediately. The data will be anonymised and the names of participants omitted. Participants’ names will be coded only in order to label and organise the data for the researcher’s convenience.</w:t>
      </w:r>
    </w:p>
    <w:p w14:paraId="76F2930C" w14:textId="77777777" w:rsidR="00E5449A" w:rsidRDefault="009A3AA3">
      <w:pPr>
        <w:spacing w:before="240" w:after="240"/>
        <w:rPr>
          <w:color w:val="1155CC"/>
          <w:sz w:val="20"/>
          <w:szCs w:val="20"/>
          <w:u w:val="single"/>
        </w:rPr>
      </w:pPr>
      <w:r>
        <w:rPr>
          <w:sz w:val="20"/>
          <w:szCs w:val="20"/>
        </w:rPr>
        <w:t xml:space="preserve">You will find contact information for IADT's Data Protection Officer, Mr Bernard </w:t>
      </w:r>
      <w:proofErr w:type="spellStart"/>
      <w:r>
        <w:rPr>
          <w:sz w:val="20"/>
          <w:szCs w:val="20"/>
        </w:rPr>
        <w:t>Mullarkey</w:t>
      </w:r>
      <w:proofErr w:type="spellEnd"/>
      <w:r>
        <w:rPr>
          <w:sz w:val="20"/>
          <w:szCs w:val="20"/>
        </w:rPr>
        <w:t>, and more information on your rights concerning your data at</w:t>
      </w:r>
      <w:hyperlink r:id="rId29">
        <w:r>
          <w:rPr>
            <w:sz w:val="20"/>
            <w:szCs w:val="20"/>
          </w:rPr>
          <w:t xml:space="preserve"> </w:t>
        </w:r>
      </w:hyperlink>
      <w:hyperlink r:id="rId30">
        <w:r>
          <w:rPr>
            <w:color w:val="1155CC"/>
            <w:sz w:val="20"/>
            <w:szCs w:val="20"/>
            <w:u w:val="single"/>
          </w:rPr>
          <w:t>https://iadt.ie/about/your-rights-entitlements/gdpr/</w:t>
        </w:r>
      </w:hyperlink>
    </w:p>
    <w:p w14:paraId="53002939" w14:textId="77777777" w:rsidR="00E5449A" w:rsidRDefault="009A3AA3">
      <w:pPr>
        <w:spacing w:before="240" w:after="240"/>
        <w:rPr>
          <w:sz w:val="20"/>
          <w:szCs w:val="20"/>
        </w:rPr>
      </w:pPr>
      <w:r>
        <w:rPr>
          <w:b/>
          <w:sz w:val="20"/>
          <w:szCs w:val="20"/>
        </w:rPr>
        <w:t>Who has reviewed the study?</w:t>
      </w:r>
      <w:r>
        <w:rPr>
          <w:sz w:val="20"/>
          <w:szCs w:val="20"/>
        </w:rPr>
        <w:t xml:space="preserve">                                                                                                                             This study has been approved by the IADT Psychology Ethics Committee.</w:t>
      </w:r>
    </w:p>
    <w:p w14:paraId="483A3EE8" w14:textId="77777777" w:rsidR="00E5449A" w:rsidRDefault="009A3AA3">
      <w:pPr>
        <w:spacing w:before="240" w:after="240"/>
        <w:rPr>
          <w:sz w:val="20"/>
          <w:szCs w:val="20"/>
        </w:rPr>
      </w:pPr>
      <w:r>
        <w:rPr>
          <w:b/>
          <w:sz w:val="20"/>
          <w:szCs w:val="20"/>
        </w:rPr>
        <w:t xml:space="preserve">What if you have any questions or there is a problem?                                                                                            </w:t>
      </w:r>
      <w:r>
        <w:rPr>
          <w:sz w:val="20"/>
          <w:szCs w:val="20"/>
        </w:rPr>
        <w:t>If you have a concern about any aspect of this study, you may wish to speak to the researcher(s) who will do their best to answer your questions.  You should contact N00192200@iadt.ie or their supervisor john.greaney@iadt.ie</w:t>
      </w:r>
    </w:p>
    <w:p w14:paraId="7D8C23E4" w14:textId="77777777" w:rsidR="00E5449A" w:rsidRDefault="009A3AA3">
      <w:pPr>
        <w:spacing w:before="240" w:after="240"/>
        <w:rPr>
          <w:b/>
          <w:sz w:val="20"/>
          <w:szCs w:val="20"/>
        </w:rPr>
      </w:pPr>
      <w:r>
        <w:rPr>
          <w:b/>
          <w:sz w:val="20"/>
          <w:szCs w:val="20"/>
        </w:rPr>
        <w:t>Thank you for taking the time to read this information sheet</w:t>
      </w:r>
    </w:p>
    <w:p w14:paraId="0449EB53" w14:textId="77777777" w:rsidR="00E5449A" w:rsidRDefault="009A3AA3">
      <w:pPr>
        <w:spacing w:before="240" w:after="240"/>
        <w:rPr>
          <w:b/>
        </w:rPr>
      </w:pPr>
      <w:r>
        <w:rPr>
          <w:i/>
          <w:sz w:val="20"/>
          <w:szCs w:val="20"/>
        </w:rPr>
        <w:t xml:space="preserve"> </w:t>
      </w:r>
      <w:r>
        <w:rPr>
          <w:b/>
          <w:sz w:val="20"/>
          <w:szCs w:val="20"/>
        </w:rPr>
        <w:t>Date: 04/02/23</w:t>
      </w:r>
    </w:p>
    <w:p w14:paraId="22D58E9E" w14:textId="77777777" w:rsidR="00D4325B" w:rsidRDefault="00D4325B">
      <w:pPr>
        <w:spacing w:before="240" w:after="240"/>
        <w:jc w:val="center"/>
        <w:rPr>
          <w:b/>
        </w:rPr>
      </w:pPr>
    </w:p>
    <w:p w14:paraId="75CD1777" w14:textId="77777777" w:rsidR="00E5449A" w:rsidRPr="003F046B" w:rsidRDefault="009A3AA3" w:rsidP="003F046B">
      <w:pPr>
        <w:jc w:val="center"/>
        <w:rPr>
          <w:rFonts w:ascii="Times New Roman" w:hAnsi="Times New Roman" w:cs="Times New Roman"/>
          <w:b/>
          <w:bCs/>
          <w:sz w:val="24"/>
          <w:szCs w:val="24"/>
        </w:rPr>
      </w:pPr>
      <w:r w:rsidRPr="003F046B">
        <w:rPr>
          <w:rFonts w:ascii="Times New Roman" w:hAnsi="Times New Roman" w:cs="Times New Roman"/>
          <w:b/>
          <w:bCs/>
          <w:sz w:val="24"/>
          <w:szCs w:val="24"/>
        </w:rPr>
        <w:lastRenderedPageBreak/>
        <w:t>Appendix C: Consent Form</w:t>
      </w:r>
    </w:p>
    <w:p w14:paraId="580A28CA" w14:textId="5E8795E4" w:rsidR="00E5449A" w:rsidRPr="003F046B" w:rsidRDefault="00E5449A" w:rsidP="003F046B">
      <w:pPr>
        <w:jc w:val="center"/>
        <w:rPr>
          <w:rFonts w:ascii="Times New Roman" w:hAnsi="Times New Roman" w:cs="Times New Roman"/>
          <w:b/>
          <w:bCs/>
          <w:sz w:val="24"/>
          <w:szCs w:val="24"/>
        </w:rPr>
      </w:pPr>
    </w:p>
    <w:p w14:paraId="18CBB144" w14:textId="77777777" w:rsidR="00E5449A" w:rsidRDefault="009A3AA3">
      <w:pPr>
        <w:spacing w:before="240" w:after="240" w:line="240" w:lineRule="auto"/>
        <w:rPr>
          <w:b/>
          <w:sz w:val="26"/>
          <w:szCs w:val="26"/>
        </w:rPr>
      </w:pPr>
      <w:r>
        <w:rPr>
          <w:sz w:val="20"/>
          <w:szCs w:val="20"/>
        </w:rPr>
        <w:t xml:space="preserve"> </w:t>
      </w:r>
      <w:r>
        <w:rPr>
          <w:b/>
          <w:sz w:val="26"/>
          <w:szCs w:val="26"/>
        </w:rPr>
        <w:t>CONSENT FORM</w:t>
      </w:r>
    </w:p>
    <w:p w14:paraId="595C360C" w14:textId="77777777" w:rsidR="00E5449A" w:rsidRDefault="009A3AA3">
      <w:pPr>
        <w:spacing w:before="240" w:after="240" w:line="240" w:lineRule="auto"/>
        <w:rPr>
          <w:b/>
          <w:sz w:val="14"/>
          <w:szCs w:val="14"/>
        </w:rPr>
      </w:pPr>
      <w:r>
        <w:rPr>
          <w:b/>
        </w:rPr>
        <w:t>Title of Project</w:t>
      </w:r>
      <w:r>
        <w:rPr>
          <w:b/>
          <w:sz w:val="16"/>
          <w:szCs w:val="16"/>
        </w:rPr>
        <w:t xml:space="preserve">:  </w:t>
      </w:r>
      <w:r>
        <w:rPr>
          <w:b/>
          <w:sz w:val="14"/>
          <w:szCs w:val="14"/>
        </w:rPr>
        <w:t xml:space="preserve">Exploring the effects of background music on working memory                                                                                                                                                </w:t>
      </w:r>
    </w:p>
    <w:p w14:paraId="26B902E3" w14:textId="3CE4222D" w:rsidR="00E5449A" w:rsidRDefault="009A3AA3" w:rsidP="00147938">
      <w:pPr>
        <w:spacing w:before="240" w:after="240" w:line="240" w:lineRule="auto"/>
        <w:rPr>
          <w:sz w:val="16"/>
          <w:szCs w:val="16"/>
        </w:rPr>
      </w:pPr>
      <w:r>
        <w:rPr>
          <w:b/>
          <w:sz w:val="16"/>
          <w:szCs w:val="16"/>
        </w:rPr>
        <w:t xml:space="preserve">Name of Researcher/s: </w:t>
      </w:r>
      <w:r>
        <w:rPr>
          <w:sz w:val="16"/>
          <w:szCs w:val="16"/>
        </w:rPr>
        <w:t xml:space="preserve">Seán </w:t>
      </w:r>
      <w:proofErr w:type="spellStart"/>
      <w:r>
        <w:rPr>
          <w:sz w:val="16"/>
          <w:szCs w:val="16"/>
        </w:rPr>
        <w:t>Ó’Síocháin</w:t>
      </w:r>
      <w:bookmarkStart w:id="0" w:name="_r3wjn82ri4w3" w:colFirst="0" w:colLast="0"/>
      <w:bookmarkEnd w:id="0"/>
      <w:proofErr w:type="spellEnd"/>
    </w:p>
    <w:p w14:paraId="16FFF393" w14:textId="63862336" w:rsidR="00147938" w:rsidRPr="00147938" w:rsidRDefault="00147938" w:rsidP="00147938">
      <w:pPr>
        <w:spacing w:before="240" w:after="240" w:line="240" w:lineRule="auto"/>
        <w:rPr>
          <w:sz w:val="16"/>
          <w:szCs w:val="16"/>
        </w:rPr>
      </w:pPr>
      <w:r>
        <w:rPr>
          <w:sz w:val="16"/>
          <w:szCs w:val="16"/>
        </w:rPr>
        <w:t>Please Tick Box</w:t>
      </w:r>
    </w:p>
    <w:p w14:paraId="22B07EAE" w14:textId="77777777" w:rsidR="00E5449A" w:rsidRDefault="009A3AA3">
      <w:pPr>
        <w:numPr>
          <w:ilvl w:val="0"/>
          <w:numId w:val="1"/>
        </w:numPr>
        <w:rPr>
          <w:sz w:val="16"/>
          <w:szCs w:val="16"/>
        </w:rPr>
      </w:pPr>
      <w:r>
        <w:rPr>
          <w:sz w:val="16"/>
          <w:szCs w:val="16"/>
        </w:rPr>
        <w:t>I confirm that I have read and understand the information sheet for the above study and have had the opportunity to ask       questions.                                                                                                                                                                             [  ]</w:t>
      </w:r>
    </w:p>
    <w:p w14:paraId="67F8A63C" w14:textId="77777777" w:rsidR="00E5449A" w:rsidRDefault="00E5449A">
      <w:pPr>
        <w:ind w:left="720"/>
        <w:rPr>
          <w:sz w:val="16"/>
          <w:szCs w:val="16"/>
        </w:rPr>
      </w:pPr>
    </w:p>
    <w:p w14:paraId="490E4182" w14:textId="77777777" w:rsidR="00E5449A" w:rsidRDefault="009A3AA3">
      <w:pPr>
        <w:numPr>
          <w:ilvl w:val="0"/>
          <w:numId w:val="1"/>
        </w:numPr>
        <w:rPr>
          <w:sz w:val="16"/>
          <w:szCs w:val="16"/>
        </w:rPr>
      </w:pPr>
      <w:r>
        <w:rPr>
          <w:sz w:val="16"/>
          <w:szCs w:val="16"/>
        </w:rPr>
        <w:t>I understand that my participation is voluntary and that I am free to withdraw at any time                                                  [   ]</w:t>
      </w:r>
    </w:p>
    <w:p w14:paraId="42F3FFC7" w14:textId="77777777" w:rsidR="00E5449A" w:rsidRDefault="009A3AA3" w:rsidP="009A3AA3">
      <w:pPr>
        <w:ind w:left="360"/>
        <w:rPr>
          <w:sz w:val="16"/>
          <w:szCs w:val="16"/>
        </w:rPr>
      </w:pPr>
      <w:r>
        <w:rPr>
          <w:sz w:val="16"/>
          <w:szCs w:val="16"/>
        </w:rPr>
        <w:t xml:space="preserve"> </w:t>
      </w:r>
    </w:p>
    <w:p w14:paraId="25A8502F" w14:textId="77777777" w:rsidR="00E5449A" w:rsidRDefault="009A3AA3">
      <w:pPr>
        <w:numPr>
          <w:ilvl w:val="0"/>
          <w:numId w:val="1"/>
        </w:numPr>
        <w:spacing w:before="240" w:line="240" w:lineRule="auto"/>
        <w:rPr>
          <w:sz w:val="16"/>
          <w:szCs w:val="16"/>
        </w:rPr>
      </w:pPr>
      <w:r>
        <w:rPr>
          <w:sz w:val="16"/>
          <w:szCs w:val="16"/>
        </w:rPr>
        <w:t>I understand that data collected about me during this study will not be identifiable when the research is published.        [    ]</w:t>
      </w:r>
    </w:p>
    <w:p w14:paraId="4518DB36" w14:textId="77777777" w:rsidR="00E5449A" w:rsidRDefault="00E5449A">
      <w:pPr>
        <w:spacing w:before="240" w:line="240" w:lineRule="auto"/>
        <w:ind w:left="720"/>
        <w:rPr>
          <w:sz w:val="16"/>
          <w:szCs w:val="16"/>
        </w:rPr>
      </w:pPr>
    </w:p>
    <w:p w14:paraId="659E9309" w14:textId="77777777" w:rsidR="00E5449A" w:rsidRDefault="009A3AA3">
      <w:pPr>
        <w:numPr>
          <w:ilvl w:val="0"/>
          <w:numId w:val="1"/>
        </w:numPr>
        <w:spacing w:before="240" w:line="240" w:lineRule="auto"/>
        <w:rPr>
          <w:sz w:val="16"/>
          <w:szCs w:val="16"/>
        </w:rPr>
      </w:pPr>
      <w:r>
        <w:rPr>
          <w:sz w:val="16"/>
          <w:szCs w:val="16"/>
        </w:rPr>
        <w:t>I am over 18.                                                                                                                                                                       [    ]</w:t>
      </w:r>
    </w:p>
    <w:p w14:paraId="0F7BBA1B" w14:textId="77777777" w:rsidR="00E5449A" w:rsidRDefault="00E5449A">
      <w:pPr>
        <w:spacing w:before="240" w:line="240" w:lineRule="auto"/>
        <w:ind w:left="720"/>
        <w:rPr>
          <w:sz w:val="16"/>
          <w:szCs w:val="16"/>
        </w:rPr>
      </w:pPr>
    </w:p>
    <w:p w14:paraId="189F5EA0" w14:textId="77777777" w:rsidR="00E5449A" w:rsidRDefault="009A3AA3">
      <w:pPr>
        <w:numPr>
          <w:ilvl w:val="0"/>
          <w:numId w:val="1"/>
        </w:numPr>
        <w:spacing w:before="240" w:line="240" w:lineRule="auto"/>
        <w:rPr>
          <w:sz w:val="16"/>
          <w:szCs w:val="16"/>
        </w:rPr>
      </w:pPr>
      <w:r>
        <w:rPr>
          <w:sz w:val="16"/>
          <w:szCs w:val="16"/>
        </w:rPr>
        <w:t>I agree to take part in this study.                                                                                                                                        [   ]</w:t>
      </w:r>
    </w:p>
    <w:p w14:paraId="34FDD82C" w14:textId="77777777" w:rsidR="00E5449A" w:rsidRDefault="00E5449A">
      <w:pPr>
        <w:spacing w:before="240" w:line="240" w:lineRule="auto"/>
        <w:ind w:left="720"/>
        <w:rPr>
          <w:sz w:val="16"/>
          <w:szCs w:val="16"/>
        </w:rPr>
      </w:pPr>
    </w:p>
    <w:p w14:paraId="095AE4BB" w14:textId="77777777" w:rsidR="00E5449A" w:rsidRDefault="009A3AA3">
      <w:pPr>
        <w:numPr>
          <w:ilvl w:val="0"/>
          <w:numId w:val="1"/>
        </w:numPr>
        <w:spacing w:before="240" w:line="240" w:lineRule="auto"/>
        <w:rPr>
          <w:sz w:val="16"/>
          <w:szCs w:val="16"/>
        </w:rPr>
      </w:pPr>
      <w:r>
        <w:rPr>
          <w:sz w:val="16"/>
          <w:szCs w:val="16"/>
        </w:rPr>
        <w:t>I agree to be contacted about possible participation in future research projects.                                                           [    ]</w:t>
      </w:r>
    </w:p>
    <w:p w14:paraId="7F059E1D" w14:textId="77777777" w:rsidR="00E5449A" w:rsidRDefault="00E5449A">
      <w:pPr>
        <w:spacing w:before="240" w:line="240" w:lineRule="auto"/>
        <w:ind w:left="720"/>
        <w:rPr>
          <w:sz w:val="16"/>
          <w:szCs w:val="16"/>
        </w:rPr>
      </w:pPr>
    </w:p>
    <w:p w14:paraId="158FC9FB" w14:textId="77777777" w:rsidR="00E5449A" w:rsidRDefault="009A3AA3">
      <w:pPr>
        <w:numPr>
          <w:ilvl w:val="0"/>
          <w:numId w:val="1"/>
        </w:numPr>
        <w:spacing w:before="240" w:line="240" w:lineRule="auto"/>
        <w:rPr>
          <w:sz w:val="16"/>
          <w:szCs w:val="16"/>
        </w:rPr>
      </w:pPr>
      <w:r>
        <w:rPr>
          <w:sz w:val="16"/>
          <w:szCs w:val="16"/>
        </w:rPr>
        <w:t>I agree for this data to be used in future research projects.                                                                                          [   ]</w:t>
      </w:r>
    </w:p>
    <w:p w14:paraId="48445702" w14:textId="77777777" w:rsidR="00E5449A" w:rsidRDefault="00D4325B">
      <w:pPr>
        <w:spacing w:before="240" w:line="240" w:lineRule="auto"/>
        <w:ind w:left="720"/>
        <w:rPr>
          <w:sz w:val="16"/>
          <w:szCs w:val="16"/>
        </w:rPr>
      </w:pPr>
      <w:r>
        <w:rPr>
          <w:noProof/>
        </w:rPr>
        <w:drawing>
          <wp:anchor distT="0" distB="0" distL="114300" distR="114300" simplePos="0" relativeHeight="251660800" behindDoc="0" locked="0" layoutInCell="1" allowOverlap="1" wp14:anchorId="6C16521A" wp14:editId="2F58914E">
            <wp:simplePos x="0" y="0"/>
            <wp:positionH relativeFrom="column">
              <wp:posOffset>-114300</wp:posOffset>
            </wp:positionH>
            <wp:positionV relativeFrom="paragraph">
              <wp:posOffset>726440</wp:posOffset>
            </wp:positionV>
            <wp:extent cx="5166360" cy="244792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31282" t="61561" r="36282" b="11112"/>
                    <a:stretch/>
                  </pic:blipFill>
                  <pic:spPr bwMode="auto">
                    <a:xfrm>
                      <a:off x="0" y="0"/>
                      <a:ext cx="5166360" cy="2447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CAC3BE" w14:textId="77777777" w:rsidR="00607867" w:rsidRDefault="00607867">
      <w:pPr>
        <w:spacing w:before="240" w:after="240"/>
        <w:jc w:val="center"/>
        <w:rPr>
          <w:noProof/>
        </w:rPr>
      </w:pPr>
    </w:p>
    <w:p w14:paraId="7DC40598" w14:textId="77777777" w:rsidR="009A3AA3" w:rsidRDefault="009A3AA3">
      <w:pPr>
        <w:spacing w:before="240" w:after="240"/>
        <w:jc w:val="center"/>
        <w:rPr>
          <w:b/>
        </w:rPr>
      </w:pPr>
    </w:p>
    <w:p w14:paraId="6417938D" w14:textId="77777777" w:rsidR="009A3AA3" w:rsidRDefault="009A3AA3">
      <w:pPr>
        <w:spacing w:before="240" w:after="240"/>
        <w:jc w:val="center"/>
        <w:rPr>
          <w:noProof/>
        </w:rPr>
      </w:pPr>
    </w:p>
    <w:p w14:paraId="77846CD9" w14:textId="77777777" w:rsidR="009A3AA3" w:rsidRDefault="009A3AA3">
      <w:pPr>
        <w:spacing w:before="240" w:after="240"/>
        <w:jc w:val="center"/>
        <w:rPr>
          <w:b/>
        </w:rPr>
      </w:pPr>
    </w:p>
    <w:p w14:paraId="2E50BEDD" w14:textId="77777777" w:rsidR="00D4325B" w:rsidRDefault="00D4325B">
      <w:pPr>
        <w:spacing w:before="240" w:after="240"/>
        <w:jc w:val="center"/>
        <w:rPr>
          <w:b/>
        </w:rPr>
      </w:pPr>
    </w:p>
    <w:p w14:paraId="6AB6EBD7" w14:textId="4D9E3960" w:rsidR="00E5449A" w:rsidRPr="003F046B" w:rsidRDefault="003F046B" w:rsidP="003F046B">
      <w:pPr>
        <w:jc w:val="center"/>
        <w:rPr>
          <w:rFonts w:ascii="Times New Roman" w:hAnsi="Times New Roman" w:cs="Times New Roman"/>
          <w:b/>
          <w:bCs/>
          <w:sz w:val="24"/>
          <w:szCs w:val="24"/>
        </w:rPr>
      </w:pPr>
      <w:r w:rsidRPr="003F046B">
        <w:rPr>
          <w:rFonts w:ascii="Times New Roman" w:hAnsi="Times New Roman" w:cs="Times New Roman"/>
          <w:b/>
          <w:bCs/>
          <w:sz w:val="24"/>
          <w:szCs w:val="24"/>
        </w:rPr>
        <w:t xml:space="preserve">Append </w:t>
      </w:r>
      <w:r w:rsidRPr="003F046B">
        <w:rPr>
          <w:rFonts w:ascii="Times New Roman" w:hAnsi="Times New Roman" w:cs="Times New Roman"/>
          <w:b/>
          <w:bCs/>
          <w:sz w:val="24"/>
          <w:szCs w:val="24"/>
        </w:rPr>
        <w:lastRenderedPageBreak/>
        <w:t>Appendix</w:t>
      </w:r>
      <w:r w:rsidR="009A3AA3" w:rsidRPr="003F046B">
        <w:rPr>
          <w:rFonts w:ascii="Times New Roman" w:hAnsi="Times New Roman" w:cs="Times New Roman"/>
          <w:b/>
          <w:bCs/>
          <w:sz w:val="24"/>
          <w:szCs w:val="24"/>
        </w:rPr>
        <w:t xml:space="preserve"> D: Participant code and demographic information form</w:t>
      </w:r>
    </w:p>
    <w:p w14:paraId="068282DB" w14:textId="77777777" w:rsidR="00E5449A" w:rsidRPr="00D4325B" w:rsidRDefault="009A3AA3">
      <w:pPr>
        <w:spacing w:before="240" w:after="240"/>
        <w:jc w:val="center"/>
        <w:rPr>
          <w:b/>
          <w:sz w:val="24"/>
          <w:szCs w:val="28"/>
        </w:rPr>
      </w:pPr>
      <w:r w:rsidRPr="00D4325B">
        <w:rPr>
          <w:sz w:val="20"/>
          <w:u w:val="single"/>
        </w:rPr>
        <w:t xml:space="preserve"> </w:t>
      </w:r>
      <w:r w:rsidRPr="00D4325B">
        <w:rPr>
          <w:b/>
          <w:sz w:val="24"/>
          <w:szCs w:val="28"/>
        </w:rPr>
        <w:t>PARTICIPANT CODE AND DEMOGRAPHIC INFORMATION FORM:</w:t>
      </w:r>
    </w:p>
    <w:p w14:paraId="57E2C6AD" w14:textId="77777777" w:rsidR="00E5449A" w:rsidRPr="00D4325B" w:rsidRDefault="009A3AA3">
      <w:pPr>
        <w:spacing w:before="240"/>
        <w:ind w:left="360"/>
        <w:rPr>
          <w:sz w:val="20"/>
        </w:rPr>
      </w:pPr>
      <w:r w:rsidRPr="00D4325B">
        <w:rPr>
          <w:sz w:val="20"/>
        </w:rPr>
        <w:t>1.</w:t>
      </w:r>
      <w:r w:rsidRPr="00D4325B">
        <w:rPr>
          <w:sz w:val="12"/>
          <w:szCs w:val="14"/>
        </w:rPr>
        <w:t xml:space="preserve">      </w:t>
      </w:r>
      <w:r w:rsidRPr="00D4325B">
        <w:rPr>
          <w:sz w:val="20"/>
        </w:rPr>
        <w:t>Please provide us with an anonymised code which we can use to identify your data if you later wish to have it removed from our dataset. Please do so by answering the following two questions</w:t>
      </w:r>
    </w:p>
    <w:p w14:paraId="31ECC0C0" w14:textId="77777777" w:rsidR="00E5449A" w:rsidRPr="00D4325B" w:rsidRDefault="009A3AA3">
      <w:pPr>
        <w:ind w:left="1800" w:hanging="360"/>
        <w:rPr>
          <w:sz w:val="20"/>
        </w:rPr>
      </w:pPr>
      <w:r w:rsidRPr="00D4325B">
        <w:rPr>
          <w:rFonts w:ascii="Courier New" w:eastAsia="Courier New" w:hAnsi="Courier New" w:cs="Courier New"/>
          <w:sz w:val="20"/>
        </w:rPr>
        <w:t>o</w:t>
      </w:r>
      <w:r w:rsidRPr="00D4325B">
        <w:rPr>
          <w:rFonts w:ascii="Times New Roman" w:eastAsia="Times New Roman" w:hAnsi="Times New Roman" w:cs="Times New Roman"/>
          <w:sz w:val="12"/>
          <w:szCs w:val="14"/>
        </w:rPr>
        <w:t xml:space="preserve">   </w:t>
      </w:r>
      <w:r w:rsidRPr="00D4325B">
        <w:rPr>
          <w:sz w:val="20"/>
        </w:rPr>
        <w:t>What are the second letters of your first and last name? (For example, if your name is Jane Smith, these letters would be ‘AM’) What are the last three digits of your telephone number? (</w:t>
      </w:r>
      <w:proofErr w:type="spellStart"/>
      <w:r w:rsidRPr="00D4325B">
        <w:rPr>
          <w:sz w:val="20"/>
        </w:rPr>
        <w:t>ie</w:t>
      </w:r>
      <w:proofErr w:type="spellEnd"/>
      <w:r w:rsidRPr="00D4325B">
        <w:rPr>
          <w:sz w:val="20"/>
        </w:rPr>
        <w:t xml:space="preserve"> AM457)</w:t>
      </w:r>
    </w:p>
    <w:p w14:paraId="62AB60C9" w14:textId="77777777" w:rsidR="00E5449A" w:rsidRPr="00D4325B" w:rsidRDefault="009A3AA3">
      <w:pPr>
        <w:ind w:left="1440"/>
        <w:rPr>
          <w:sz w:val="20"/>
        </w:rPr>
      </w:pPr>
      <w:r w:rsidRPr="00D4325B">
        <w:rPr>
          <w:sz w:val="20"/>
        </w:rPr>
        <w:t xml:space="preserve"> </w:t>
      </w:r>
    </w:p>
    <w:p w14:paraId="63ACF375" w14:textId="77777777" w:rsidR="00E5449A" w:rsidRPr="00D4325B" w:rsidRDefault="009A3AA3">
      <w:pPr>
        <w:ind w:left="1440"/>
        <w:rPr>
          <w:sz w:val="20"/>
        </w:rPr>
      </w:pPr>
      <w:r w:rsidRPr="00D4325B">
        <w:rPr>
          <w:sz w:val="20"/>
        </w:rPr>
        <w:t>__________</w:t>
      </w:r>
    </w:p>
    <w:p w14:paraId="7D04B3AE" w14:textId="77777777" w:rsidR="00E5449A" w:rsidRPr="00D4325B" w:rsidRDefault="009A3AA3">
      <w:pPr>
        <w:ind w:left="1440"/>
        <w:rPr>
          <w:sz w:val="20"/>
        </w:rPr>
      </w:pPr>
      <w:r w:rsidRPr="00D4325B">
        <w:rPr>
          <w:sz w:val="20"/>
        </w:rPr>
        <w:t xml:space="preserve"> </w:t>
      </w:r>
    </w:p>
    <w:p w14:paraId="386E14CB" w14:textId="77777777" w:rsidR="00E5449A" w:rsidRPr="00D4325B" w:rsidRDefault="009A3AA3">
      <w:pPr>
        <w:spacing w:before="240"/>
        <w:ind w:left="360"/>
        <w:rPr>
          <w:sz w:val="20"/>
        </w:rPr>
      </w:pPr>
      <w:r w:rsidRPr="00D4325B">
        <w:rPr>
          <w:sz w:val="20"/>
        </w:rPr>
        <w:t>2.</w:t>
      </w:r>
      <w:r w:rsidRPr="00D4325B">
        <w:rPr>
          <w:sz w:val="12"/>
          <w:szCs w:val="14"/>
        </w:rPr>
        <w:t xml:space="preserve">  </w:t>
      </w:r>
      <w:r w:rsidRPr="00D4325B">
        <w:rPr>
          <w:sz w:val="12"/>
          <w:szCs w:val="14"/>
        </w:rPr>
        <w:tab/>
      </w:r>
      <w:r w:rsidRPr="00D4325B">
        <w:rPr>
          <w:sz w:val="20"/>
        </w:rPr>
        <w:t>Gender: I identify as:</w:t>
      </w:r>
    </w:p>
    <w:p w14:paraId="72208FE0" w14:textId="77777777" w:rsidR="00E5449A" w:rsidRPr="00D4325B" w:rsidRDefault="009A3AA3">
      <w:pPr>
        <w:ind w:left="1800" w:hanging="360"/>
        <w:rPr>
          <w:sz w:val="20"/>
        </w:rPr>
      </w:pPr>
      <w:r w:rsidRPr="00D4325B">
        <w:rPr>
          <w:rFonts w:ascii="Courier New" w:eastAsia="Courier New" w:hAnsi="Courier New" w:cs="Courier New"/>
          <w:sz w:val="20"/>
        </w:rPr>
        <w:t>o</w:t>
      </w:r>
      <w:r w:rsidRPr="00D4325B">
        <w:rPr>
          <w:rFonts w:ascii="Times New Roman" w:eastAsia="Times New Roman" w:hAnsi="Times New Roman" w:cs="Times New Roman"/>
          <w:sz w:val="12"/>
          <w:szCs w:val="14"/>
        </w:rPr>
        <w:t xml:space="preserve">   </w:t>
      </w:r>
      <w:r w:rsidRPr="00D4325B">
        <w:rPr>
          <w:sz w:val="20"/>
        </w:rPr>
        <w:t>Male</w:t>
      </w:r>
    </w:p>
    <w:p w14:paraId="663C864C" w14:textId="77777777" w:rsidR="00E5449A" w:rsidRPr="00D4325B" w:rsidRDefault="009A3AA3">
      <w:pPr>
        <w:ind w:left="1800" w:hanging="360"/>
        <w:rPr>
          <w:sz w:val="20"/>
        </w:rPr>
      </w:pPr>
      <w:r w:rsidRPr="00D4325B">
        <w:rPr>
          <w:rFonts w:ascii="Courier New" w:eastAsia="Courier New" w:hAnsi="Courier New" w:cs="Courier New"/>
          <w:sz w:val="20"/>
        </w:rPr>
        <w:t>o</w:t>
      </w:r>
      <w:r w:rsidRPr="00D4325B">
        <w:rPr>
          <w:rFonts w:ascii="Times New Roman" w:eastAsia="Times New Roman" w:hAnsi="Times New Roman" w:cs="Times New Roman"/>
          <w:sz w:val="12"/>
          <w:szCs w:val="14"/>
        </w:rPr>
        <w:t xml:space="preserve">   </w:t>
      </w:r>
      <w:r w:rsidRPr="00D4325B">
        <w:rPr>
          <w:sz w:val="20"/>
        </w:rPr>
        <w:t>Female</w:t>
      </w:r>
    </w:p>
    <w:p w14:paraId="3AF9109D" w14:textId="12A37C08" w:rsidR="00E5449A" w:rsidRPr="00D4325B" w:rsidRDefault="009A3AA3">
      <w:pPr>
        <w:ind w:left="1800" w:hanging="360"/>
        <w:rPr>
          <w:sz w:val="20"/>
        </w:rPr>
      </w:pPr>
      <w:r w:rsidRPr="00D4325B">
        <w:rPr>
          <w:rFonts w:ascii="Courier New" w:eastAsia="Courier New" w:hAnsi="Courier New" w:cs="Courier New"/>
          <w:sz w:val="20"/>
        </w:rPr>
        <w:t>o</w:t>
      </w:r>
      <w:r w:rsidRPr="00D4325B">
        <w:rPr>
          <w:rFonts w:ascii="Times New Roman" w:eastAsia="Times New Roman" w:hAnsi="Times New Roman" w:cs="Times New Roman"/>
          <w:sz w:val="12"/>
          <w:szCs w:val="14"/>
        </w:rPr>
        <w:t xml:space="preserve">   </w:t>
      </w:r>
      <w:r w:rsidR="007E7D01" w:rsidRPr="00D4325B">
        <w:rPr>
          <w:sz w:val="20"/>
        </w:rPr>
        <w:t>non-binary</w:t>
      </w:r>
    </w:p>
    <w:p w14:paraId="7FFF2C4D" w14:textId="19512C83" w:rsidR="00E5449A" w:rsidRPr="00D4325B" w:rsidRDefault="009A3AA3">
      <w:pPr>
        <w:ind w:left="1800" w:hanging="360"/>
        <w:rPr>
          <w:sz w:val="20"/>
        </w:rPr>
      </w:pPr>
      <w:r w:rsidRPr="00D4325B">
        <w:rPr>
          <w:rFonts w:ascii="Courier New" w:eastAsia="Courier New" w:hAnsi="Courier New" w:cs="Courier New"/>
          <w:sz w:val="20"/>
        </w:rPr>
        <w:t>o</w:t>
      </w:r>
      <w:r w:rsidRPr="00D4325B">
        <w:rPr>
          <w:rFonts w:ascii="Times New Roman" w:eastAsia="Times New Roman" w:hAnsi="Times New Roman" w:cs="Times New Roman"/>
          <w:sz w:val="12"/>
          <w:szCs w:val="14"/>
        </w:rPr>
        <w:t xml:space="preserve">   </w:t>
      </w:r>
      <w:r w:rsidRPr="00D4325B">
        <w:rPr>
          <w:sz w:val="20"/>
        </w:rPr>
        <w:t xml:space="preserve">I prefer not to </w:t>
      </w:r>
      <w:r w:rsidR="007E7D01" w:rsidRPr="00D4325B">
        <w:rPr>
          <w:sz w:val="20"/>
        </w:rPr>
        <w:t>say.</w:t>
      </w:r>
    </w:p>
    <w:p w14:paraId="7B537AEF" w14:textId="77777777" w:rsidR="00E5449A" w:rsidRPr="00D4325B" w:rsidRDefault="009A3AA3">
      <w:pPr>
        <w:spacing w:before="240" w:after="240"/>
        <w:rPr>
          <w:sz w:val="20"/>
        </w:rPr>
      </w:pPr>
      <w:r w:rsidRPr="00D4325B">
        <w:rPr>
          <w:sz w:val="20"/>
        </w:rPr>
        <w:t>3.</w:t>
      </w:r>
      <w:r w:rsidRPr="00D4325B">
        <w:rPr>
          <w:sz w:val="12"/>
          <w:szCs w:val="14"/>
        </w:rPr>
        <w:t xml:space="preserve">  </w:t>
      </w:r>
      <w:r w:rsidRPr="00D4325B">
        <w:rPr>
          <w:sz w:val="12"/>
          <w:szCs w:val="14"/>
        </w:rPr>
        <w:tab/>
      </w:r>
      <w:r w:rsidRPr="00D4325B">
        <w:rPr>
          <w:sz w:val="20"/>
        </w:rPr>
        <w:t>My pronouns are:</w:t>
      </w:r>
    </w:p>
    <w:p w14:paraId="4CA0117E" w14:textId="77777777" w:rsidR="00E5449A" w:rsidRPr="00D4325B" w:rsidRDefault="009A3AA3">
      <w:pPr>
        <w:ind w:left="1800" w:hanging="360"/>
        <w:rPr>
          <w:sz w:val="20"/>
        </w:rPr>
      </w:pPr>
      <w:r w:rsidRPr="00D4325B">
        <w:rPr>
          <w:rFonts w:ascii="Courier New" w:eastAsia="Courier New" w:hAnsi="Courier New" w:cs="Courier New"/>
          <w:sz w:val="20"/>
        </w:rPr>
        <w:t>o</w:t>
      </w:r>
      <w:r w:rsidRPr="00D4325B">
        <w:rPr>
          <w:rFonts w:ascii="Times New Roman" w:eastAsia="Times New Roman" w:hAnsi="Times New Roman" w:cs="Times New Roman"/>
          <w:sz w:val="12"/>
          <w:szCs w:val="14"/>
        </w:rPr>
        <w:t xml:space="preserve">   </w:t>
      </w:r>
      <w:r w:rsidRPr="00D4325B">
        <w:rPr>
          <w:sz w:val="20"/>
        </w:rPr>
        <w:t>He/him</w:t>
      </w:r>
    </w:p>
    <w:p w14:paraId="33CBF38E" w14:textId="77777777" w:rsidR="00E5449A" w:rsidRPr="00D4325B" w:rsidRDefault="009A3AA3">
      <w:pPr>
        <w:ind w:left="1800" w:hanging="360"/>
        <w:rPr>
          <w:sz w:val="20"/>
        </w:rPr>
      </w:pPr>
      <w:r w:rsidRPr="00D4325B">
        <w:rPr>
          <w:rFonts w:ascii="Courier New" w:eastAsia="Courier New" w:hAnsi="Courier New" w:cs="Courier New"/>
          <w:sz w:val="20"/>
        </w:rPr>
        <w:t>o</w:t>
      </w:r>
      <w:r w:rsidRPr="00D4325B">
        <w:rPr>
          <w:rFonts w:ascii="Times New Roman" w:eastAsia="Times New Roman" w:hAnsi="Times New Roman" w:cs="Times New Roman"/>
          <w:sz w:val="12"/>
          <w:szCs w:val="14"/>
        </w:rPr>
        <w:t xml:space="preserve">   </w:t>
      </w:r>
      <w:r w:rsidRPr="00D4325B">
        <w:rPr>
          <w:sz w:val="20"/>
        </w:rPr>
        <w:t>She/her</w:t>
      </w:r>
    </w:p>
    <w:p w14:paraId="324B4DD4" w14:textId="0E88749D" w:rsidR="00E5449A" w:rsidRPr="00D4325B" w:rsidRDefault="009A3AA3">
      <w:pPr>
        <w:ind w:left="1800" w:hanging="360"/>
        <w:rPr>
          <w:sz w:val="20"/>
        </w:rPr>
      </w:pPr>
      <w:r w:rsidRPr="00D4325B">
        <w:rPr>
          <w:rFonts w:ascii="Courier New" w:eastAsia="Courier New" w:hAnsi="Courier New" w:cs="Courier New"/>
          <w:sz w:val="20"/>
        </w:rPr>
        <w:t>o</w:t>
      </w:r>
      <w:r w:rsidRPr="00D4325B">
        <w:rPr>
          <w:rFonts w:ascii="Times New Roman" w:eastAsia="Times New Roman" w:hAnsi="Times New Roman" w:cs="Times New Roman"/>
          <w:sz w:val="12"/>
          <w:szCs w:val="14"/>
        </w:rPr>
        <w:t xml:space="preserve">   </w:t>
      </w:r>
      <w:r w:rsidRPr="00D4325B">
        <w:rPr>
          <w:sz w:val="20"/>
        </w:rPr>
        <w:t xml:space="preserve">I prefer not to </w:t>
      </w:r>
      <w:r w:rsidR="007E7D01" w:rsidRPr="00D4325B">
        <w:rPr>
          <w:sz w:val="20"/>
        </w:rPr>
        <w:t>say.</w:t>
      </w:r>
    </w:p>
    <w:p w14:paraId="0DF57D2F" w14:textId="77777777" w:rsidR="00E5449A" w:rsidRPr="00D4325B" w:rsidRDefault="009A3AA3">
      <w:pPr>
        <w:ind w:left="1440"/>
        <w:rPr>
          <w:sz w:val="20"/>
        </w:rPr>
      </w:pPr>
      <w:r w:rsidRPr="00D4325B">
        <w:rPr>
          <w:sz w:val="20"/>
        </w:rPr>
        <w:t xml:space="preserve"> </w:t>
      </w:r>
    </w:p>
    <w:p w14:paraId="1DD02C46" w14:textId="77777777" w:rsidR="00E5449A" w:rsidRPr="00D4325B" w:rsidRDefault="009A3AA3">
      <w:pPr>
        <w:spacing w:before="240"/>
        <w:ind w:left="360"/>
        <w:rPr>
          <w:sz w:val="20"/>
        </w:rPr>
      </w:pPr>
      <w:r w:rsidRPr="00D4325B">
        <w:rPr>
          <w:sz w:val="20"/>
        </w:rPr>
        <w:t>4.</w:t>
      </w:r>
      <w:r w:rsidRPr="00D4325B">
        <w:rPr>
          <w:sz w:val="12"/>
          <w:szCs w:val="14"/>
        </w:rPr>
        <w:t xml:space="preserve">  </w:t>
      </w:r>
      <w:r w:rsidRPr="00D4325B">
        <w:rPr>
          <w:sz w:val="12"/>
          <w:szCs w:val="14"/>
        </w:rPr>
        <w:tab/>
      </w:r>
      <w:r w:rsidRPr="00D4325B">
        <w:rPr>
          <w:sz w:val="20"/>
        </w:rPr>
        <w:t>My highest level of education achieved is:</w:t>
      </w:r>
    </w:p>
    <w:p w14:paraId="563F35BF" w14:textId="77777777" w:rsidR="00E5449A" w:rsidRPr="00D4325B" w:rsidRDefault="009A3AA3">
      <w:pPr>
        <w:ind w:left="1800" w:hanging="360"/>
        <w:rPr>
          <w:sz w:val="20"/>
        </w:rPr>
      </w:pPr>
      <w:r w:rsidRPr="00D4325B">
        <w:rPr>
          <w:rFonts w:ascii="Courier New" w:eastAsia="Courier New" w:hAnsi="Courier New" w:cs="Courier New"/>
          <w:sz w:val="20"/>
        </w:rPr>
        <w:t>o</w:t>
      </w:r>
      <w:r w:rsidRPr="00D4325B">
        <w:rPr>
          <w:rFonts w:ascii="Times New Roman" w:eastAsia="Times New Roman" w:hAnsi="Times New Roman" w:cs="Times New Roman"/>
          <w:sz w:val="12"/>
          <w:szCs w:val="14"/>
        </w:rPr>
        <w:t xml:space="preserve">   </w:t>
      </w:r>
      <w:r w:rsidRPr="00D4325B">
        <w:rPr>
          <w:sz w:val="20"/>
        </w:rPr>
        <w:t>No formal education</w:t>
      </w:r>
    </w:p>
    <w:p w14:paraId="51FDC2B1" w14:textId="77777777" w:rsidR="00E5449A" w:rsidRPr="00D4325B" w:rsidRDefault="009A3AA3">
      <w:pPr>
        <w:ind w:left="1800" w:hanging="360"/>
        <w:rPr>
          <w:sz w:val="20"/>
        </w:rPr>
      </w:pPr>
      <w:r w:rsidRPr="00D4325B">
        <w:rPr>
          <w:rFonts w:ascii="Courier New" w:eastAsia="Courier New" w:hAnsi="Courier New" w:cs="Courier New"/>
          <w:sz w:val="20"/>
        </w:rPr>
        <w:t>o</w:t>
      </w:r>
      <w:r w:rsidRPr="00D4325B">
        <w:rPr>
          <w:rFonts w:ascii="Times New Roman" w:eastAsia="Times New Roman" w:hAnsi="Times New Roman" w:cs="Times New Roman"/>
          <w:sz w:val="12"/>
          <w:szCs w:val="14"/>
        </w:rPr>
        <w:t xml:space="preserve">   </w:t>
      </w:r>
      <w:r w:rsidRPr="00D4325B">
        <w:rPr>
          <w:sz w:val="20"/>
        </w:rPr>
        <w:t>Some primary level / national school education</w:t>
      </w:r>
    </w:p>
    <w:p w14:paraId="0F22E622" w14:textId="460BA9A2" w:rsidR="00E5449A" w:rsidRPr="00D4325B" w:rsidRDefault="009A3AA3">
      <w:pPr>
        <w:ind w:left="1800" w:hanging="360"/>
        <w:rPr>
          <w:sz w:val="20"/>
        </w:rPr>
      </w:pPr>
      <w:r w:rsidRPr="00D4325B">
        <w:rPr>
          <w:rFonts w:ascii="Courier New" w:eastAsia="Courier New" w:hAnsi="Courier New" w:cs="Courier New"/>
          <w:sz w:val="20"/>
        </w:rPr>
        <w:t>o</w:t>
      </w:r>
      <w:r w:rsidRPr="00D4325B">
        <w:rPr>
          <w:rFonts w:ascii="Times New Roman" w:eastAsia="Times New Roman" w:hAnsi="Times New Roman" w:cs="Times New Roman"/>
          <w:sz w:val="12"/>
          <w:szCs w:val="14"/>
        </w:rPr>
        <w:t xml:space="preserve">   </w:t>
      </w:r>
      <w:r w:rsidRPr="00D4325B">
        <w:rPr>
          <w:sz w:val="20"/>
        </w:rPr>
        <w:t xml:space="preserve">Completed primary level / national </w:t>
      </w:r>
      <w:r w:rsidR="007E7D01" w:rsidRPr="00D4325B">
        <w:rPr>
          <w:sz w:val="20"/>
        </w:rPr>
        <w:t>school.</w:t>
      </w:r>
    </w:p>
    <w:p w14:paraId="48E3540F" w14:textId="77777777" w:rsidR="00E5449A" w:rsidRPr="00D4325B" w:rsidRDefault="009A3AA3">
      <w:pPr>
        <w:ind w:left="1800" w:hanging="360"/>
        <w:rPr>
          <w:sz w:val="20"/>
        </w:rPr>
      </w:pPr>
      <w:r w:rsidRPr="00D4325B">
        <w:rPr>
          <w:rFonts w:ascii="Courier New" w:eastAsia="Courier New" w:hAnsi="Courier New" w:cs="Courier New"/>
          <w:sz w:val="20"/>
        </w:rPr>
        <w:t>o</w:t>
      </w:r>
      <w:r w:rsidRPr="00D4325B">
        <w:rPr>
          <w:rFonts w:ascii="Times New Roman" w:eastAsia="Times New Roman" w:hAnsi="Times New Roman" w:cs="Times New Roman"/>
          <w:sz w:val="12"/>
          <w:szCs w:val="14"/>
        </w:rPr>
        <w:t xml:space="preserve">   </w:t>
      </w:r>
      <w:r w:rsidRPr="00D4325B">
        <w:rPr>
          <w:sz w:val="20"/>
        </w:rPr>
        <w:t>Some secondary level, but no state examinations</w:t>
      </w:r>
    </w:p>
    <w:p w14:paraId="541C95A5" w14:textId="77777777" w:rsidR="00E5449A" w:rsidRPr="00D4325B" w:rsidRDefault="009A3AA3">
      <w:pPr>
        <w:ind w:left="1800" w:hanging="360"/>
        <w:rPr>
          <w:sz w:val="20"/>
        </w:rPr>
      </w:pPr>
      <w:r w:rsidRPr="00D4325B">
        <w:rPr>
          <w:rFonts w:ascii="Courier New" w:eastAsia="Courier New" w:hAnsi="Courier New" w:cs="Courier New"/>
          <w:sz w:val="20"/>
        </w:rPr>
        <w:t>o</w:t>
      </w:r>
      <w:r w:rsidRPr="00D4325B">
        <w:rPr>
          <w:rFonts w:ascii="Times New Roman" w:eastAsia="Times New Roman" w:hAnsi="Times New Roman" w:cs="Times New Roman"/>
          <w:sz w:val="12"/>
          <w:szCs w:val="14"/>
        </w:rPr>
        <w:t xml:space="preserve">   </w:t>
      </w:r>
      <w:r w:rsidRPr="00D4325B">
        <w:rPr>
          <w:sz w:val="20"/>
        </w:rPr>
        <w:t>Junior Certificate</w:t>
      </w:r>
    </w:p>
    <w:p w14:paraId="67A5BEBE" w14:textId="77777777" w:rsidR="00E5449A" w:rsidRPr="00D4325B" w:rsidRDefault="009A3AA3">
      <w:pPr>
        <w:ind w:left="1800" w:hanging="360"/>
        <w:rPr>
          <w:sz w:val="20"/>
        </w:rPr>
      </w:pPr>
      <w:r w:rsidRPr="00D4325B">
        <w:rPr>
          <w:rFonts w:ascii="Courier New" w:eastAsia="Courier New" w:hAnsi="Courier New" w:cs="Courier New"/>
          <w:sz w:val="20"/>
        </w:rPr>
        <w:t>o</w:t>
      </w:r>
      <w:r w:rsidRPr="00D4325B">
        <w:rPr>
          <w:rFonts w:ascii="Times New Roman" w:eastAsia="Times New Roman" w:hAnsi="Times New Roman" w:cs="Times New Roman"/>
          <w:sz w:val="12"/>
          <w:szCs w:val="14"/>
        </w:rPr>
        <w:t xml:space="preserve">   </w:t>
      </w:r>
      <w:r w:rsidRPr="00D4325B">
        <w:rPr>
          <w:sz w:val="20"/>
        </w:rPr>
        <w:t>Leaving Certificate</w:t>
      </w:r>
    </w:p>
    <w:p w14:paraId="5C937D20" w14:textId="77777777" w:rsidR="00E5449A" w:rsidRPr="00D4325B" w:rsidRDefault="009A3AA3">
      <w:pPr>
        <w:ind w:left="1800" w:hanging="360"/>
        <w:rPr>
          <w:sz w:val="20"/>
        </w:rPr>
      </w:pPr>
      <w:r w:rsidRPr="00D4325B">
        <w:rPr>
          <w:rFonts w:ascii="Courier New" w:eastAsia="Courier New" w:hAnsi="Courier New" w:cs="Courier New"/>
          <w:sz w:val="20"/>
        </w:rPr>
        <w:t>o</w:t>
      </w:r>
      <w:r w:rsidRPr="00D4325B">
        <w:rPr>
          <w:rFonts w:ascii="Times New Roman" w:eastAsia="Times New Roman" w:hAnsi="Times New Roman" w:cs="Times New Roman"/>
          <w:sz w:val="12"/>
          <w:szCs w:val="14"/>
        </w:rPr>
        <w:t xml:space="preserve">   </w:t>
      </w:r>
      <w:r w:rsidRPr="00D4325B">
        <w:rPr>
          <w:sz w:val="20"/>
        </w:rPr>
        <w:t>Some college or university or trade training, but no degree or qualification</w:t>
      </w:r>
    </w:p>
    <w:p w14:paraId="2134295E" w14:textId="77777777" w:rsidR="00E5449A" w:rsidRPr="00D4325B" w:rsidRDefault="009A3AA3">
      <w:pPr>
        <w:ind w:left="1800" w:hanging="360"/>
        <w:rPr>
          <w:sz w:val="20"/>
        </w:rPr>
      </w:pPr>
      <w:r w:rsidRPr="00D4325B">
        <w:rPr>
          <w:rFonts w:ascii="Courier New" w:eastAsia="Courier New" w:hAnsi="Courier New" w:cs="Courier New"/>
          <w:sz w:val="20"/>
        </w:rPr>
        <w:t>o</w:t>
      </w:r>
      <w:r w:rsidRPr="00D4325B">
        <w:rPr>
          <w:rFonts w:ascii="Times New Roman" w:eastAsia="Times New Roman" w:hAnsi="Times New Roman" w:cs="Times New Roman"/>
          <w:sz w:val="12"/>
          <w:szCs w:val="14"/>
        </w:rPr>
        <w:t xml:space="preserve">   </w:t>
      </w:r>
      <w:r w:rsidRPr="00D4325B">
        <w:rPr>
          <w:sz w:val="20"/>
        </w:rPr>
        <w:t>Trade / technical / vocational training</w:t>
      </w:r>
    </w:p>
    <w:p w14:paraId="6923AE79" w14:textId="77777777" w:rsidR="00E5449A" w:rsidRPr="00D4325B" w:rsidRDefault="009A3AA3">
      <w:pPr>
        <w:ind w:left="1800" w:hanging="360"/>
        <w:rPr>
          <w:sz w:val="20"/>
        </w:rPr>
      </w:pPr>
      <w:r w:rsidRPr="00D4325B">
        <w:rPr>
          <w:rFonts w:ascii="Courier New" w:eastAsia="Courier New" w:hAnsi="Courier New" w:cs="Courier New"/>
          <w:sz w:val="20"/>
        </w:rPr>
        <w:t>o</w:t>
      </w:r>
      <w:r w:rsidRPr="00D4325B">
        <w:rPr>
          <w:rFonts w:ascii="Times New Roman" w:eastAsia="Times New Roman" w:hAnsi="Times New Roman" w:cs="Times New Roman"/>
          <w:sz w:val="12"/>
          <w:szCs w:val="14"/>
        </w:rPr>
        <w:t xml:space="preserve">   </w:t>
      </w:r>
      <w:r w:rsidRPr="00D4325B">
        <w:rPr>
          <w:sz w:val="20"/>
        </w:rPr>
        <w:t>College / university certificate, diploma, or ordinary degree</w:t>
      </w:r>
    </w:p>
    <w:p w14:paraId="18E9420F" w14:textId="29B2E71B" w:rsidR="00E5449A" w:rsidRPr="00D4325B" w:rsidRDefault="009A3AA3">
      <w:pPr>
        <w:ind w:left="1800" w:hanging="360"/>
        <w:rPr>
          <w:sz w:val="20"/>
        </w:rPr>
      </w:pPr>
      <w:r w:rsidRPr="00D4325B">
        <w:rPr>
          <w:rFonts w:ascii="Courier New" w:eastAsia="Courier New" w:hAnsi="Courier New" w:cs="Courier New"/>
          <w:sz w:val="20"/>
        </w:rPr>
        <w:t>o</w:t>
      </w:r>
      <w:r w:rsidRPr="00D4325B">
        <w:rPr>
          <w:rFonts w:ascii="Times New Roman" w:eastAsia="Times New Roman" w:hAnsi="Times New Roman" w:cs="Times New Roman"/>
          <w:sz w:val="12"/>
          <w:szCs w:val="14"/>
        </w:rPr>
        <w:t xml:space="preserve">   </w:t>
      </w:r>
      <w:r w:rsidRPr="00D4325B">
        <w:rPr>
          <w:sz w:val="20"/>
        </w:rPr>
        <w:t xml:space="preserve">Honours </w:t>
      </w:r>
      <w:r w:rsidR="007E7D01" w:rsidRPr="00D4325B">
        <w:rPr>
          <w:sz w:val="20"/>
        </w:rPr>
        <w:t>bachelor’s</w:t>
      </w:r>
      <w:r w:rsidRPr="00D4325B">
        <w:rPr>
          <w:sz w:val="20"/>
        </w:rPr>
        <w:t xml:space="preserve"> degree</w:t>
      </w:r>
    </w:p>
    <w:p w14:paraId="4797F4B8" w14:textId="1D6320D1" w:rsidR="00E5449A" w:rsidRPr="00D4325B" w:rsidRDefault="009A3AA3">
      <w:pPr>
        <w:ind w:left="1800" w:hanging="360"/>
        <w:rPr>
          <w:sz w:val="20"/>
        </w:rPr>
      </w:pPr>
      <w:r w:rsidRPr="00D4325B">
        <w:rPr>
          <w:rFonts w:ascii="Courier New" w:eastAsia="Courier New" w:hAnsi="Courier New" w:cs="Courier New"/>
          <w:sz w:val="20"/>
        </w:rPr>
        <w:t>o</w:t>
      </w:r>
      <w:r w:rsidRPr="00D4325B">
        <w:rPr>
          <w:rFonts w:ascii="Times New Roman" w:eastAsia="Times New Roman" w:hAnsi="Times New Roman" w:cs="Times New Roman"/>
          <w:sz w:val="12"/>
          <w:szCs w:val="14"/>
        </w:rPr>
        <w:t xml:space="preserve">   </w:t>
      </w:r>
      <w:r w:rsidR="007E7D01" w:rsidRPr="00D4325B">
        <w:rPr>
          <w:sz w:val="20"/>
        </w:rPr>
        <w:t>master’s</w:t>
      </w:r>
      <w:r w:rsidRPr="00D4325B">
        <w:rPr>
          <w:sz w:val="20"/>
        </w:rPr>
        <w:t xml:space="preserve"> degree</w:t>
      </w:r>
    </w:p>
    <w:p w14:paraId="2B940452" w14:textId="77777777" w:rsidR="00E5449A" w:rsidRPr="00D4325B" w:rsidRDefault="009A3AA3">
      <w:pPr>
        <w:ind w:left="1800" w:hanging="360"/>
        <w:rPr>
          <w:sz w:val="20"/>
        </w:rPr>
      </w:pPr>
      <w:r w:rsidRPr="00D4325B">
        <w:rPr>
          <w:rFonts w:ascii="Courier New" w:eastAsia="Courier New" w:hAnsi="Courier New" w:cs="Courier New"/>
          <w:sz w:val="20"/>
        </w:rPr>
        <w:t>o</w:t>
      </w:r>
      <w:r w:rsidRPr="00D4325B">
        <w:rPr>
          <w:rFonts w:ascii="Times New Roman" w:eastAsia="Times New Roman" w:hAnsi="Times New Roman" w:cs="Times New Roman"/>
          <w:sz w:val="12"/>
          <w:szCs w:val="14"/>
        </w:rPr>
        <w:t xml:space="preserve">   </w:t>
      </w:r>
      <w:r w:rsidRPr="00D4325B">
        <w:rPr>
          <w:sz w:val="20"/>
        </w:rPr>
        <w:t>Professional degree</w:t>
      </w:r>
    </w:p>
    <w:p w14:paraId="68769095" w14:textId="77777777" w:rsidR="00E5449A" w:rsidRPr="00D4325B" w:rsidRDefault="009A3AA3">
      <w:pPr>
        <w:ind w:left="1800" w:hanging="360"/>
        <w:rPr>
          <w:sz w:val="20"/>
        </w:rPr>
      </w:pPr>
      <w:r w:rsidRPr="00D4325B">
        <w:rPr>
          <w:rFonts w:ascii="Courier New" w:eastAsia="Courier New" w:hAnsi="Courier New" w:cs="Courier New"/>
          <w:sz w:val="20"/>
        </w:rPr>
        <w:t>o</w:t>
      </w:r>
      <w:r w:rsidRPr="00D4325B">
        <w:rPr>
          <w:rFonts w:ascii="Times New Roman" w:eastAsia="Times New Roman" w:hAnsi="Times New Roman" w:cs="Times New Roman"/>
          <w:sz w:val="12"/>
          <w:szCs w:val="14"/>
        </w:rPr>
        <w:t xml:space="preserve">   </w:t>
      </w:r>
      <w:r w:rsidRPr="00D4325B">
        <w:rPr>
          <w:sz w:val="20"/>
        </w:rPr>
        <w:t>Doctorate degree</w:t>
      </w:r>
    </w:p>
    <w:p w14:paraId="27959952" w14:textId="246BD0AB" w:rsidR="00E5449A" w:rsidRPr="00D4325B" w:rsidRDefault="009A3AA3">
      <w:pPr>
        <w:ind w:left="1800" w:hanging="360"/>
        <w:rPr>
          <w:sz w:val="20"/>
        </w:rPr>
      </w:pPr>
      <w:r w:rsidRPr="00D4325B">
        <w:rPr>
          <w:rFonts w:ascii="Courier New" w:eastAsia="Courier New" w:hAnsi="Courier New" w:cs="Courier New"/>
          <w:sz w:val="20"/>
        </w:rPr>
        <w:t>o</w:t>
      </w:r>
      <w:r w:rsidRPr="00D4325B">
        <w:rPr>
          <w:rFonts w:ascii="Times New Roman" w:eastAsia="Times New Roman" w:hAnsi="Times New Roman" w:cs="Times New Roman"/>
          <w:sz w:val="12"/>
          <w:szCs w:val="14"/>
        </w:rPr>
        <w:t xml:space="preserve">   </w:t>
      </w:r>
      <w:r w:rsidR="007E7D01" w:rsidRPr="00D4325B">
        <w:rPr>
          <w:sz w:val="20"/>
        </w:rPr>
        <w:t>other</w:t>
      </w:r>
      <w:r w:rsidRPr="00D4325B">
        <w:rPr>
          <w:sz w:val="20"/>
        </w:rPr>
        <w:t xml:space="preserve"> qualification</w:t>
      </w:r>
    </w:p>
    <w:p w14:paraId="31279590" w14:textId="77777777" w:rsidR="00E5449A" w:rsidRPr="00D4325B" w:rsidRDefault="009A3AA3" w:rsidP="00D4325B">
      <w:pPr>
        <w:pStyle w:val="ListParagraph"/>
        <w:numPr>
          <w:ilvl w:val="0"/>
          <w:numId w:val="3"/>
        </w:numPr>
        <w:rPr>
          <w:sz w:val="20"/>
        </w:rPr>
      </w:pPr>
      <w:r w:rsidRPr="00D4325B">
        <w:rPr>
          <w:sz w:val="20"/>
        </w:rPr>
        <w:t>I prefer not to say</w:t>
      </w:r>
    </w:p>
    <w:p w14:paraId="56A186AF" w14:textId="77777777" w:rsidR="00D4325B" w:rsidRDefault="00D4325B" w:rsidP="00D4325B">
      <w:pPr>
        <w:rPr>
          <w:sz w:val="20"/>
        </w:rPr>
      </w:pPr>
    </w:p>
    <w:p w14:paraId="0DB8CB75" w14:textId="77777777" w:rsidR="00D4325B" w:rsidRDefault="00D4325B" w:rsidP="00D4325B">
      <w:pPr>
        <w:rPr>
          <w:sz w:val="20"/>
        </w:rPr>
      </w:pPr>
    </w:p>
    <w:p w14:paraId="0561FFDB" w14:textId="77777777" w:rsidR="00D4325B" w:rsidRDefault="00D4325B" w:rsidP="00D4325B">
      <w:pPr>
        <w:rPr>
          <w:sz w:val="20"/>
        </w:rPr>
      </w:pPr>
    </w:p>
    <w:p w14:paraId="1BA11874" w14:textId="77777777" w:rsidR="00D4325B" w:rsidRPr="00D4325B" w:rsidRDefault="00D4325B" w:rsidP="00D4325B">
      <w:pPr>
        <w:rPr>
          <w:sz w:val="20"/>
        </w:rPr>
      </w:pPr>
    </w:p>
    <w:p w14:paraId="0E33CDD8" w14:textId="77777777" w:rsidR="00E5449A" w:rsidRPr="003F046B" w:rsidRDefault="009A3AA3" w:rsidP="003F046B">
      <w:pPr>
        <w:jc w:val="center"/>
        <w:rPr>
          <w:rFonts w:ascii="Times New Roman" w:hAnsi="Times New Roman" w:cs="Times New Roman"/>
          <w:b/>
          <w:bCs/>
          <w:sz w:val="24"/>
          <w:szCs w:val="24"/>
        </w:rPr>
      </w:pPr>
      <w:r w:rsidRPr="003F046B">
        <w:rPr>
          <w:rFonts w:ascii="Times New Roman" w:hAnsi="Times New Roman" w:cs="Times New Roman"/>
          <w:b/>
          <w:bCs/>
          <w:sz w:val="24"/>
          <w:szCs w:val="24"/>
        </w:rPr>
        <w:lastRenderedPageBreak/>
        <w:t>Appendix E: Reading Comprehension Extract (Bill Bryson)</w:t>
      </w:r>
    </w:p>
    <w:p w14:paraId="746C97AE" w14:textId="77777777" w:rsidR="00E5449A" w:rsidRPr="00D4325B" w:rsidRDefault="009A3AA3">
      <w:pPr>
        <w:spacing w:before="240" w:after="240"/>
        <w:ind w:firstLine="720"/>
        <w:rPr>
          <w:sz w:val="20"/>
        </w:rPr>
      </w:pPr>
      <w:r w:rsidRPr="00D4325B">
        <w:rPr>
          <w:sz w:val="20"/>
        </w:rPr>
        <w:t xml:space="preserve">Chemistry as an earnest and respectable science is often said to date from 1661, when Robert Boyle of Oxford published The Sceptical </w:t>
      </w:r>
      <w:proofErr w:type="spellStart"/>
      <w:r w:rsidRPr="00D4325B">
        <w:rPr>
          <w:sz w:val="20"/>
        </w:rPr>
        <w:t>Chymist</w:t>
      </w:r>
      <w:proofErr w:type="spellEnd"/>
      <w:r w:rsidRPr="00D4325B">
        <w:rPr>
          <w:sz w:val="20"/>
        </w:rPr>
        <w:t xml:space="preserve"> —the first work to distinguish between chemists and alchemists—but it was a slow and often erratic transition. Into the eighteenth century scholars could feel oddly comfortable in both camps—like the German Johann Becher, who produced an unexceptionable work on mineralogy called </w:t>
      </w:r>
      <w:proofErr w:type="spellStart"/>
      <w:r w:rsidRPr="00D4325B">
        <w:rPr>
          <w:sz w:val="20"/>
        </w:rPr>
        <w:t>Physica</w:t>
      </w:r>
      <w:proofErr w:type="spellEnd"/>
      <w:r w:rsidRPr="00D4325B">
        <w:rPr>
          <w:sz w:val="20"/>
        </w:rPr>
        <w:t xml:space="preserve"> </w:t>
      </w:r>
      <w:proofErr w:type="spellStart"/>
      <w:r w:rsidRPr="00D4325B">
        <w:rPr>
          <w:sz w:val="20"/>
        </w:rPr>
        <w:t>Subterranea</w:t>
      </w:r>
      <w:proofErr w:type="spellEnd"/>
      <w:r w:rsidRPr="00D4325B">
        <w:rPr>
          <w:sz w:val="20"/>
        </w:rPr>
        <w:t>, but who also was certain that, given the right materials, he could make himself invisible.</w:t>
      </w:r>
    </w:p>
    <w:p w14:paraId="0503E19B" w14:textId="77777777" w:rsidR="00E5449A" w:rsidRPr="00D4325B" w:rsidRDefault="009A3AA3">
      <w:pPr>
        <w:spacing w:before="240" w:after="240"/>
        <w:ind w:firstLine="720"/>
        <w:rPr>
          <w:sz w:val="20"/>
        </w:rPr>
      </w:pPr>
      <w:r w:rsidRPr="00D4325B">
        <w:rPr>
          <w:sz w:val="20"/>
        </w:rPr>
        <w:t xml:space="preserve">Perhaps nothing better typifies the strange and often accidental nature of chemical science in its early days than a discovery made by a German named Hennig Brand in 1675. Brand became convinced that gold could somehow be distilled from human urine. (The similarity of </w:t>
      </w:r>
      <w:proofErr w:type="spellStart"/>
      <w:r w:rsidRPr="00D4325B">
        <w:rPr>
          <w:sz w:val="20"/>
        </w:rPr>
        <w:t>color</w:t>
      </w:r>
      <w:proofErr w:type="spellEnd"/>
      <w:r w:rsidRPr="00D4325B">
        <w:rPr>
          <w:sz w:val="20"/>
        </w:rPr>
        <w:t xml:space="preserve"> seems to have been a factor in his conclusion.) He assembled fifty buckets of human urine, which he kept for months in his cellar. By various recondite Music &amp; Memory Journal of Student Research 214 processes, he converted the urine first into a noxious paste and then into a translucent waxy substance. None of it yielded gold, of course, but a strange and interesting thing did happen. After a time, the substance began to glow. Moreover, when exposed to air, it often spontaneously burst into flame.</w:t>
      </w:r>
    </w:p>
    <w:p w14:paraId="00F2A04C" w14:textId="77777777" w:rsidR="00E5449A" w:rsidRPr="00D4325B" w:rsidRDefault="009A3AA3">
      <w:pPr>
        <w:spacing w:before="240" w:after="240"/>
        <w:ind w:firstLine="720"/>
        <w:rPr>
          <w:sz w:val="20"/>
        </w:rPr>
      </w:pPr>
      <w:r w:rsidRPr="00D4325B">
        <w:rPr>
          <w:sz w:val="20"/>
        </w:rPr>
        <w:t>The commercial potential for the stuff—which soon became known as phosphorus, from Greek and Latin roots meaning “light bearing”—was not lost on eager businesspeople, but the difficulties of manufacture made it too costly to exploit. An ounce of phosphorus retailed for six guineas—perhaps five hundred dollars in today’s money—or more than gold.</w:t>
      </w:r>
    </w:p>
    <w:p w14:paraId="76FC44CB" w14:textId="77777777" w:rsidR="00E5449A" w:rsidRPr="00D4325B" w:rsidRDefault="009A3AA3">
      <w:pPr>
        <w:spacing w:before="240" w:after="240"/>
        <w:ind w:firstLine="720"/>
        <w:rPr>
          <w:sz w:val="20"/>
        </w:rPr>
      </w:pPr>
      <w:r w:rsidRPr="00D4325B">
        <w:rPr>
          <w:sz w:val="20"/>
        </w:rPr>
        <w:t xml:space="preserve">At first, soldiers were called on to provide the raw material, but such an arrangement was hardly conducive to </w:t>
      </w:r>
      <w:proofErr w:type="spellStart"/>
      <w:r w:rsidRPr="00D4325B">
        <w:rPr>
          <w:sz w:val="20"/>
        </w:rPr>
        <w:t>industrialscale</w:t>
      </w:r>
      <w:proofErr w:type="spellEnd"/>
      <w:r w:rsidRPr="00D4325B">
        <w:rPr>
          <w:sz w:val="20"/>
        </w:rPr>
        <w:t xml:space="preserve"> production. In the 1750s a Swedish chemist named Karl (or Carl) Scheele devised a way to manufacture phosphorus in bulk without the slop or smell of urine. It was largely because of this mastery of phosphorus that Sweden became, and remains, a leading producer of matches.</w:t>
      </w:r>
    </w:p>
    <w:p w14:paraId="46E82100" w14:textId="77777777" w:rsidR="00E5449A" w:rsidRPr="00D4325B" w:rsidRDefault="009A3AA3">
      <w:pPr>
        <w:spacing w:before="240" w:after="240"/>
        <w:ind w:firstLine="720"/>
        <w:rPr>
          <w:sz w:val="20"/>
        </w:rPr>
      </w:pPr>
      <w:r w:rsidRPr="00D4325B">
        <w:rPr>
          <w:sz w:val="20"/>
        </w:rPr>
        <w:t xml:space="preserve">Scheele was both an extraordinary and extraordinarily luckless fellow. A poor pharmacist with little in the way of advanced apparatus, he discovered eight elements—chlorine, fluorine, manganese, barium, molybdenum, tungsten, nitrogen, and oxygen—and got credit for none of them. In every case, his finds were either overlooked or made it into publication after someone else had made the same discovery independently. He also discovered many useful compounds, among them ammonia, </w:t>
      </w:r>
      <w:proofErr w:type="spellStart"/>
      <w:r w:rsidRPr="00D4325B">
        <w:rPr>
          <w:sz w:val="20"/>
        </w:rPr>
        <w:t>glycerin</w:t>
      </w:r>
      <w:proofErr w:type="spellEnd"/>
      <w:r w:rsidRPr="00D4325B">
        <w:rPr>
          <w:sz w:val="20"/>
        </w:rPr>
        <w:t>, and tannic acid, and was the first to see the commercial potential of chlorine as a bleach—all breakthroughs that made other people extremely wealthy.</w:t>
      </w:r>
    </w:p>
    <w:p w14:paraId="5246C8C0" w14:textId="77777777" w:rsidR="00E5449A" w:rsidRPr="00D4325B" w:rsidRDefault="009A3AA3">
      <w:pPr>
        <w:spacing w:before="240" w:after="240"/>
        <w:ind w:firstLine="720"/>
        <w:rPr>
          <w:b/>
          <w:sz w:val="20"/>
        </w:rPr>
      </w:pPr>
      <w:r w:rsidRPr="00D4325B">
        <w:rPr>
          <w:sz w:val="20"/>
        </w:rPr>
        <w:t>Scheele’s one notable shortcoming was a curious insistence on tasting a little of everything he worked with, including such notoriously disagreeable substances as mercury, prussic acid (another of his discoveries), and hydrocyanic acid—a compound so famously poisonous that 150 years later Erwin Schrödinger chose it as his toxin of choice in a famous thought experiment. Scheele’s rashness eventually caught up with him. In 1786, aged just forty-three, he was found dead at his workbench surrounded by an array of toxic chemicals, any one of which could have accounted for the stunned and terminal look on his face.</w:t>
      </w:r>
    </w:p>
    <w:p w14:paraId="00906018" w14:textId="77777777" w:rsidR="00D4325B" w:rsidRDefault="00D4325B">
      <w:pPr>
        <w:spacing w:before="240" w:after="240"/>
        <w:ind w:firstLine="720"/>
        <w:jc w:val="center"/>
        <w:rPr>
          <w:b/>
        </w:rPr>
      </w:pPr>
    </w:p>
    <w:p w14:paraId="3DC3333D" w14:textId="77777777" w:rsidR="00D4325B" w:rsidRDefault="00D4325B">
      <w:pPr>
        <w:spacing w:before="240" w:after="240"/>
        <w:ind w:firstLine="720"/>
        <w:jc w:val="center"/>
        <w:rPr>
          <w:b/>
        </w:rPr>
      </w:pPr>
    </w:p>
    <w:p w14:paraId="04917FAF" w14:textId="77777777" w:rsidR="00E5449A" w:rsidRPr="003F046B" w:rsidRDefault="009A3AA3" w:rsidP="003F046B">
      <w:pPr>
        <w:jc w:val="center"/>
        <w:rPr>
          <w:rFonts w:ascii="Times New Roman" w:hAnsi="Times New Roman" w:cs="Times New Roman"/>
          <w:b/>
          <w:bCs/>
          <w:sz w:val="24"/>
          <w:szCs w:val="24"/>
        </w:rPr>
      </w:pPr>
      <w:r w:rsidRPr="003F046B">
        <w:rPr>
          <w:rFonts w:ascii="Times New Roman" w:hAnsi="Times New Roman" w:cs="Times New Roman"/>
          <w:b/>
          <w:bCs/>
          <w:sz w:val="24"/>
          <w:szCs w:val="24"/>
        </w:rPr>
        <w:lastRenderedPageBreak/>
        <w:t>Appendix F: Maths Worksheets</w:t>
      </w:r>
    </w:p>
    <w:p w14:paraId="5CDC1751" w14:textId="77777777" w:rsidR="00E5449A" w:rsidRDefault="009A3AA3">
      <w:pPr>
        <w:spacing w:before="240" w:after="240"/>
        <w:jc w:val="center"/>
      </w:pPr>
      <w:r>
        <w:t xml:space="preserve"> </w:t>
      </w:r>
      <w:r>
        <w:rPr>
          <w:noProof/>
        </w:rPr>
        <w:drawing>
          <wp:inline distT="114300" distB="114300" distL="114300" distR="114300" wp14:anchorId="73CB1980" wp14:editId="519E3E3B">
            <wp:extent cx="5433317" cy="3612971"/>
            <wp:effectExtent l="0" t="0" r="0" b="0"/>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rcRect/>
                    <a:stretch>
                      <a:fillRect/>
                    </a:stretch>
                  </pic:blipFill>
                  <pic:spPr>
                    <a:xfrm>
                      <a:off x="0" y="0"/>
                      <a:ext cx="5433317" cy="3612971"/>
                    </a:xfrm>
                    <a:prstGeom prst="rect">
                      <a:avLst/>
                    </a:prstGeom>
                    <a:ln/>
                  </pic:spPr>
                </pic:pic>
              </a:graphicData>
            </a:graphic>
          </wp:inline>
        </w:drawing>
      </w:r>
    </w:p>
    <w:p w14:paraId="027767DB" w14:textId="77777777" w:rsidR="00E5449A" w:rsidRDefault="009A3AA3">
      <w:pPr>
        <w:spacing w:before="240" w:after="240"/>
        <w:jc w:val="both"/>
      </w:pPr>
      <w:r>
        <w:t xml:space="preserve"> </w:t>
      </w:r>
      <w:r>
        <w:rPr>
          <w:noProof/>
        </w:rPr>
        <w:drawing>
          <wp:inline distT="114300" distB="114300" distL="114300" distR="114300" wp14:anchorId="3EC64BA7" wp14:editId="585126EC">
            <wp:extent cx="5943600" cy="1574800"/>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3"/>
                    <a:srcRect/>
                    <a:stretch>
                      <a:fillRect/>
                    </a:stretch>
                  </pic:blipFill>
                  <pic:spPr>
                    <a:xfrm>
                      <a:off x="0" y="0"/>
                      <a:ext cx="5943600" cy="1574800"/>
                    </a:xfrm>
                    <a:prstGeom prst="rect">
                      <a:avLst/>
                    </a:prstGeom>
                    <a:ln/>
                  </pic:spPr>
                </pic:pic>
              </a:graphicData>
            </a:graphic>
          </wp:inline>
        </w:drawing>
      </w:r>
    </w:p>
    <w:p w14:paraId="39D7DF7A" w14:textId="77777777" w:rsidR="00E5449A" w:rsidRDefault="009A3AA3">
      <w:pPr>
        <w:spacing w:before="240" w:after="240"/>
        <w:jc w:val="both"/>
      </w:pPr>
      <w:r>
        <w:t xml:space="preserve"> </w:t>
      </w:r>
    </w:p>
    <w:p w14:paraId="29A51787" w14:textId="77777777" w:rsidR="00E5449A" w:rsidRDefault="009A3AA3">
      <w:pPr>
        <w:spacing w:before="240" w:after="240"/>
        <w:jc w:val="both"/>
      </w:pPr>
      <w:r>
        <w:t xml:space="preserve"> </w:t>
      </w:r>
    </w:p>
    <w:p w14:paraId="3D84561B" w14:textId="77777777" w:rsidR="00E5449A" w:rsidRDefault="009A3AA3">
      <w:pPr>
        <w:spacing w:before="240" w:after="240"/>
        <w:jc w:val="both"/>
      </w:pPr>
      <w:r>
        <w:t xml:space="preserve"> </w:t>
      </w:r>
    </w:p>
    <w:p w14:paraId="18E82F44" w14:textId="77777777" w:rsidR="00E5449A" w:rsidRDefault="009A3AA3">
      <w:pPr>
        <w:spacing w:before="240" w:after="240"/>
        <w:jc w:val="both"/>
      </w:pPr>
      <w:r>
        <w:t xml:space="preserve"> </w:t>
      </w:r>
    </w:p>
    <w:p w14:paraId="1E69F4EF" w14:textId="77777777" w:rsidR="00E5449A" w:rsidRDefault="009A3AA3">
      <w:pPr>
        <w:spacing w:before="240" w:after="240"/>
        <w:rPr>
          <w:u w:val="single"/>
        </w:rPr>
      </w:pPr>
      <w:r>
        <w:rPr>
          <w:u w:val="single"/>
        </w:rPr>
        <w:t xml:space="preserve"> </w:t>
      </w:r>
    </w:p>
    <w:p w14:paraId="61E63543" w14:textId="77777777" w:rsidR="00E5449A" w:rsidRDefault="00E5449A">
      <w:pPr>
        <w:spacing w:before="240" w:after="240"/>
        <w:rPr>
          <w:u w:val="single"/>
        </w:rPr>
      </w:pPr>
    </w:p>
    <w:p w14:paraId="57962D45" w14:textId="77777777" w:rsidR="00E5449A" w:rsidRPr="00562E79" w:rsidRDefault="009A3AA3" w:rsidP="003F046B">
      <w:pPr>
        <w:jc w:val="center"/>
        <w:rPr>
          <w:rFonts w:ascii="Times New Roman" w:hAnsi="Times New Roman" w:cs="Times New Roman"/>
          <w:b/>
          <w:bCs/>
          <w:sz w:val="24"/>
          <w:szCs w:val="24"/>
        </w:rPr>
      </w:pPr>
      <w:r w:rsidRPr="00562E79">
        <w:rPr>
          <w:rFonts w:ascii="Times New Roman" w:hAnsi="Times New Roman" w:cs="Times New Roman"/>
          <w:b/>
          <w:bCs/>
          <w:sz w:val="24"/>
          <w:szCs w:val="24"/>
        </w:rPr>
        <w:lastRenderedPageBreak/>
        <w:t>Appendix G: Memory Questions</w:t>
      </w:r>
    </w:p>
    <w:p w14:paraId="3753996B" w14:textId="77777777" w:rsidR="00E5449A" w:rsidRDefault="009A3AA3">
      <w:pPr>
        <w:spacing w:before="240" w:after="240" w:line="480" w:lineRule="auto"/>
        <w:ind w:left="1140" w:hanging="360"/>
      </w:pPr>
      <w:r>
        <w:rPr>
          <w:b/>
        </w:rPr>
        <w:t>1.</w:t>
      </w:r>
      <w:r>
        <w:rPr>
          <w:sz w:val="14"/>
          <w:szCs w:val="14"/>
        </w:rPr>
        <w:t xml:space="preserve">  </w:t>
      </w:r>
      <w:r>
        <w:rPr>
          <w:sz w:val="14"/>
          <w:szCs w:val="14"/>
        </w:rPr>
        <w:tab/>
      </w:r>
      <w:r>
        <w:t>When is chemistry said to date from?</w:t>
      </w:r>
    </w:p>
    <w:p w14:paraId="1D31602F" w14:textId="77777777" w:rsidR="00E5449A" w:rsidRDefault="009A3AA3">
      <w:pPr>
        <w:spacing w:before="240" w:after="240" w:line="480" w:lineRule="auto"/>
        <w:ind w:left="1140" w:hanging="360"/>
      </w:pPr>
      <w:r>
        <w:rPr>
          <w:b/>
        </w:rPr>
        <w:t>2.</w:t>
      </w:r>
      <w:r>
        <w:rPr>
          <w:sz w:val="14"/>
          <w:szCs w:val="14"/>
        </w:rPr>
        <w:t xml:space="preserve">  </w:t>
      </w:r>
      <w:r>
        <w:rPr>
          <w:sz w:val="14"/>
          <w:szCs w:val="14"/>
        </w:rPr>
        <w:tab/>
      </w:r>
      <w:r>
        <w:t xml:space="preserve">Robert Boyle of Oxford published the Sceptical </w:t>
      </w:r>
      <w:proofErr w:type="spellStart"/>
      <w:r>
        <w:t>Chymist</w:t>
      </w:r>
      <w:proofErr w:type="spellEnd"/>
      <w:r>
        <w:t>, the first work to distinguish what?</w:t>
      </w:r>
    </w:p>
    <w:p w14:paraId="0A43BB67" w14:textId="77777777" w:rsidR="00E5449A" w:rsidRDefault="009A3AA3">
      <w:pPr>
        <w:spacing w:before="240" w:after="240" w:line="480" w:lineRule="auto"/>
        <w:ind w:left="1140" w:hanging="360"/>
      </w:pPr>
      <w:r>
        <w:rPr>
          <w:b/>
        </w:rPr>
        <w:t>3.</w:t>
      </w:r>
      <w:r>
        <w:rPr>
          <w:sz w:val="14"/>
          <w:szCs w:val="14"/>
        </w:rPr>
        <w:t xml:space="preserve">  </w:t>
      </w:r>
      <w:r>
        <w:rPr>
          <w:sz w:val="14"/>
          <w:szCs w:val="14"/>
        </w:rPr>
        <w:tab/>
      </w:r>
      <w:r>
        <w:t>What was the name of the man who thought gold could be distilled from human urine and in what year?</w:t>
      </w:r>
    </w:p>
    <w:p w14:paraId="6379071A" w14:textId="77777777" w:rsidR="00E5449A" w:rsidRDefault="009A3AA3">
      <w:pPr>
        <w:spacing w:before="240" w:after="240" w:line="480" w:lineRule="auto"/>
        <w:ind w:left="780"/>
      </w:pPr>
      <w:r>
        <w:t xml:space="preserve"> </w:t>
      </w:r>
      <w:r>
        <w:rPr>
          <w:b/>
        </w:rPr>
        <w:t>4.</w:t>
      </w:r>
      <w:r>
        <w:rPr>
          <w:sz w:val="14"/>
          <w:szCs w:val="14"/>
        </w:rPr>
        <w:t xml:space="preserve">  </w:t>
      </w:r>
      <w:r>
        <w:t>How many buckets of urine did the chemist collect and where did he collect them?</w:t>
      </w:r>
    </w:p>
    <w:p w14:paraId="3512627D" w14:textId="77777777" w:rsidR="00E5449A" w:rsidRDefault="009A3AA3">
      <w:pPr>
        <w:spacing w:before="240" w:after="240" w:line="480" w:lineRule="auto"/>
        <w:ind w:left="1140" w:hanging="360"/>
      </w:pPr>
      <w:r>
        <w:rPr>
          <w:b/>
        </w:rPr>
        <w:t>5.</w:t>
      </w:r>
      <w:r>
        <w:rPr>
          <w:sz w:val="14"/>
          <w:szCs w:val="14"/>
        </w:rPr>
        <w:t xml:space="preserve">  </w:t>
      </w:r>
      <w:r>
        <w:rPr>
          <w:sz w:val="14"/>
          <w:szCs w:val="14"/>
        </w:rPr>
        <w:tab/>
      </w:r>
      <w:r>
        <w:t>At first, who was called on to provide the raw material to make phosphorus?</w:t>
      </w:r>
    </w:p>
    <w:p w14:paraId="1D591A6C" w14:textId="77777777" w:rsidR="00E5449A" w:rsidRDefault="009A3AA3">
      <w:pPr>
        <w:spacing w:before="240" w:after="240" w:line="480" w:lineRule="auto"/>
        <w:ind w:left="1140" w:hanging="360"/>
      </w:pPr>
      <w:r>
        <w:rPr>
          <w:b/>
        </w:rPr>
        <w:t>6.</w:t>
      </w:r>
      <w:r>
        <w:rPr>
          <w:sz w:val="14"/>
          <w:szCs w:val="14"/>
        </w:rPr>
        <w:t xml:space="preserve">  </w:t>
      </w:r>
      <w:r>
        <w:rPr>
          <w:sz w:val="14"/>
          <w:szCs w:val="14"/>
        </w:rPr>
        <w:tab/>
      </w:r>
      <w:r>
        <w:t xml:space="preserve">What was the full name of the chemist that devised a way to manufacture phosphorus in bulk without the slop or smell of urine? And in what year? </w:t>
      </w:r>
    </w:p>
    <w:p w14:paraId="7E575FDF" w14:textId="77777777" w:rsidR="00E5449A" w:rsidRDefault="009A3AA3">
      <w:pPr>
        <w:spacing w:before="240" w:after="240" w:line="480" w:lineRule="auto"/>
        <w:ind w:left="1140" w:hanging="360"/>
      </w:pPr>
      <w:r>
        <w:rPr>
          <w:b/>
        </w:rPr>
        <w:t>7.</w:t>
      </w:r>
      <w:r>
        <w:rPr>
          <w:sz w:val="14"/>
          <w:szCs w:val="14"/>
        </w:rPr>
        <w:t xml:space="preserve">  </w:t>
      </w:r>
      <w:r>
        <w:rPr>
          <w:sz w:val="14"/>
          <w:szCs w:val="14"/>
        </w:rPr>
        <w:tab/>
      </w:r>
      <w:r>
        <w:t>Name as many of the elements that the poor chemist discovered as you can.</w:t>
      </w:r>
    </w:p>
    <w:p w14:paraId="7905E884" w14:textId="77777777" w:rsidR="00E5449A" w:rsidRDefault="009A3AA3">
      <w:pPr>
        <w:spacing w:before="240" w:after="240" w:line="480" w:lineRule="auto"/>
        <w:ind w:left="780"/>
      </w:pPr>
      <w:r>
        <w:rPr>
          <w:b/>
        </w:rPr>
        <w:t>8.</w:t>
      </w:r>
      <w:r>
        <w:rPr>
          <w:sz w:val="14"/>
          <w:szCs w:val="14"/>
        </w:rPr>
        <w:t xml:space="preserve">     </w:t>
      </w:r>
      <w:r>
        <w:t>Name as many compounds as you can that the same chemist discovered.</w:t>
      </w:r>
    </w:p>
    <w:p w14:paraId="72B60F8E" w14:textId="77777777" w:rsidR="00E5449A" w:rsidRDefault="009A3AA3">
      <w:pPr>
        <w:spacing w:before="240" w:after="240"/>
      </w:pPr>
      <w:r>
        <w:t xml:space="preserve">             </w:t>
      </w:r>
      <w:r>
        <w:rPr>
          <w:b/>
        </w:rPr>
        <w:t>9.</w:t>
      </w:r>
      <w:r>
        <w:rPr>
          <w:sz w:val="14"/>
          <w:szCs w:val="14"/>
        </w:rPr>
        <w:t xml:space="preserve">     </w:t>
      </w:r>
      <w:r>
        <w:t>At what age did this poor chemist die?</w:t>
      </w:r>
    </w:p>
    <w:p w14:paraId="4D7FA150" w14:textId="77777777" w:rsidR="00E5449A" w:rsidRDefault="009A3AA3">
      <w:pPr>
        <w:spacing w:before="240" w:after="240" w:line="480" w:lineRule="auto"/>
        <w:ind w:left="780"/>
      </w:pPr>
      <w:r>
        <w:rPr>
          <w:b/>
        </w:rPr>
        <w:t>10.</w:t>
      </w:r>
      <w:r>
        <w:rPr>
          <w:sz w:val="14"/>
          <w:szCs w:val="14"/>
        </w:rPr>
        <w:t xml:space="preserve">  </w:t>
      </w:r>
      <w:r>
        <w:t>How did this chemist die?</w:t>
      </w:r>
    </w:p>
    <w:p w14:paraId="345C551A" w14:textId="77777777" w:rsidR="00E5449A" w:rsidRDefault="00E5449A">
      <w:pPr>
        <w:spacing w:before="240" w:after="240"/>
        <w:jc w:val="center"/>
        <w:rPr>
          <w:u w:val="single"/>
        </w:rPr>
      </w:pPr>
    </w:p>
    <w:p w14:paraId="55399485" w14:textId="77777777" w:rsidR="00E5449A" w:rsidRDefault="00E5449A">
      <w:pPr>
        <w:spacing w:before="240" w:after="240"/>
        <w:jc w:val="center"/>
        <w:rPr>
          <w:u w:val="single"/>
        </w:rPr>
      </w:pPr>
    </w:p>
    <w:p w14:paraId="1D03967F" w14:textId="77777777" w:rsidR="00E5449A" w:rsidRDefault="00E5449A">
      <w:pPr>
        <w:spacing w:before="240" w:after="240"/>
        <w:jc w:val="center"/>
        <w:rPr>
          <w:u w:val="single"/>
        </w:rPr>
      </w:pPr>
    </w:p>
    <w:p w14:paraId="2DB15A5C" w14:textId="77777777" w:rsidR="00E5449A" w:rsidRDefault="00E5449A">
      <w:pPr>
        <w:spacing w:before="240" w:after="240"/>
        <w:jc w:val="center"/>
        <w:rPr>
          <w:u w:val="single"/>
        </w:rPr>
      </w:pPr>
    </w:p>
    <w:p w14:paraId="07E43532" w14:textId="77777777" w:rsidR="00E5449A" w:rsidRDefault="00E5449A">
      <w:pPr>
        <w:spacing w:before="240" w:after="240"/>
        <w:jc w:val="center"/>
        <w:rPr>
          <w:u w:val="single"/>
        </w:rPr>
      </w:pPr>
    </w:p>
    <w:p w14:paraId="58D9745D" w14:textId="77777777" w:rsidR="00E5449A" w:rsidRDefault="00E5449A">
      <w:pPr>
        <w:spacing w:before="240" w:after="240"/>
        <w:jc w:val="center"/>
        <w:rPr>
          <w:u w:val="single"/>
        </w:rPr>
      </w:pPr>
    </w:p>
    <w:p w14:paraId="2951EC47" w14:textId="77777777" w:rsidR="00E5449A" w:rsidRDefault="00E5449A">
      <w:pPr>
        <w:spacing w:before="240" w:after="240"/>
        <w:jc w:val="center"/>
        <w:rPr>
          <w:u w:val="single"/>
        </w:rPr>
      </w:pPr>
    </w:p>
    <w:p w14:paraId="46E22720" w14:textId="77777777" w:rsidR="00E5449A" w:rsidRPr="00562E79" w:rsidRDefault="009A3AA3" w:rsidP="003F046B">
      <w:pPr>
        <w:jc w:val="center"/>
        <w:rPr>
          <w:rFonts w:ascii="Times New Roman" w:hAnsi="Times New Roman" w:cs="Times New Roman"/>
          <w:b/>
          <w:bCs/>
          <w:sz w:val="24"/>
          <w:szCs w:val="24"/>
        </w:rPr>
      </w:pPr>
      <w:r w:rsidRPr="00562E79">
        <w:rPr>
          <w:rFonts w:ascii="Times New Roman" w:hAnsi="Times New Roman" w:cs="Times New Roman"/>
          <w:b/>
          <w:bCs/>
          <w:sz w:val="24"/>
          <w:szCs w:val="24"/>
        </w:rPr>
        <w:t>Appendix H: Final Questions</w:t>
      </w:r>
    </w:p>
    <w:p w14:paraId="6D03CD77" w14:textId="77777777" w:rsidR="00E5449A" w:rsidRDefault="009A3AA3">
      <w:pPr>
        <w:spacing w:before="240" w:after="240"/>
        <w:jc w:val="center"/>
        <w:rPr>
          <w:b/>
          <w:sz w:val="28"/>
          <w:szCs w:val="28"/>
        </w:rPr>
      </w:pPr>
      <w:r>
        <w:rPr>
          <w:b/>
          <w:sz w:val="28"/>
          <w:szCs w:val="28"/>
        </w:rPr>
        <w:t>FINAL QUESTIONS:</w:t>
      </w:r>
    </w:p>
    <w:p w14:paraId="45EE3C13" w14:textId="77777777" w:rsidR="00E5449A" w:rsidRPr="00D4325B" w:rsidRDefault="00607867" w:rsidP="00607867">
      <w:pPr>
        <w:pStyle w:val="ListParagraph"/>
        <w:numPr>
          <w:ilvl w:val="3"/>
          <w:numId w:val="1"/>
        </w:numPr>
        <w:spacing w:before="240" w:after="240"/>
        <w:rPr>
          <w:sz w:val="24"/>
          <w:szCs w:val="28"/>
        </w:rPr>
      </w:pPr>
      <w:r w:rsidRPr="00D4325B">
        <w:rPr>
          <w:sz w:val="24"/>
          <w:szCs w:val="28"/>
        </w:rPr>
        <w:t>H</w:t>
      </w:r>
      <w:r w:rsidR="009A3AA3" w:rsidRPr="00D4325B">
        <w:rPr>
          <w:sz w:val="24"/>
          <w:szCs w:val="28"/>
        </w:rPr>
        <w:t xml:space="preserve">ow did </w:t>
      </w:r>
      <w:r w:rsidRPr="00D4325B">
        <w:rPr>
          <w:sz w:val="24"/>
          <w:szCs w:val="28"/>
        </w:rPr>
        <w:t>you feel about the music itself?</w:t>
      </w:r>
    </w:p>
    <w:p w14:paraId="5F8389D4" w14:textId="77777777" w:rsidR="00607867" w:rsidRPr="00D4325B" w:rsidRDefault="00607867" w:rsidP="00607867">
      <w:pPr>
        <w:pStyle w:val="ListParagraph"/>
        <w:spacing w:before="240" w:after="240"/>
        <w:ind w:left="2880"/>
        <w:rPr>
          <w:sz w:val="24"/>
          <w:szCs w:val="28"/>
        </w:rPr>
      </w:pPr>
      <w:r w:rsidRPr="00D4325B">
        <w:rPr>
          <w:noProof/>
          <w:sz w:val="24"/>
          <w:szCs w:val="28"/>
        </w:rPr>
        <mc:AlternateContent>
          <mc:Choice Requires="wps">
            <w:drawing>
              <wp:anchor distT="0" distB="0" distL="114300" distR="114300" simplePos="0" relativeHeight="251661824" behindDoc="0" locked="0" layoutInCell="1" allowOverlap="1" wp14:anchorId="3C4F2318" wp14:editId="4302371F">
                <wp:simplePos x="0" y="0"/>
                <wp:positionH relativeFrom="column">
                  <wp:posOffset>1219200</wp:posOffset>
                </wp:positionH>
                <wp:positionV relativeFrom="paragraph">
                  <wp:posOffset>23495</wp:posOffset>
                </wp:positionV>
                <wp:extent cx="4076700" cy="1188720"/>
                <wp:effectExtent l="57150" t="19050" r="76200" b="87630"/>
                <wp:wrapNone/>
                <wp:docPr id="24" name="Rectangle 24"/>
                <wp:cNvGraphicFramePr/>
                <a:graphic xmlns:a="http://schemas.openxmlformats.org/drawingml/2006/main">
                  <a:graphicData uri="http://schemas.microsoft.com/office/word/2010/wordprocessingShape">
                    <wps:wsp>
                      <wps:cNvSpPr/>
                      <wps:spPr>
                        <a:xfrm>
                          <a:off x="0" y="0"/>
                          <a:ext cx="4076700" cy="118872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E8CA06" id="Rectangle 24" o:spid="_x0000_s1026" style="position:absolute;margin-left:96pt;margin-top:1.85pt;width:321pt;height:93.6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" fillcolor="white [3212]" strokecolor="black [3213]">
                <v:shadow on="t" color="black" opacity="22937f" origin=",.5" offset="0,.63889mm"/>
              </v:rect>
            </w:pict>
          </mc:Fallback>
        </mc:AlternateContent>
      </w:r>
    </w:p>
    <w:p w14:paraId="544B7D8E" w14:textId="77777777" w:rsidR="00607867" w:rsidRPr="00D4325B" w:rsidRDefault="00607867" w:rsidP="00607867">
      <w:pPr>
        <w:pStyle w:val="ListParagraph"/>
        <w:spacing w:before="240" w:after="240"/>
        <w:ind w:left="2880"/>
        <w:rPr>
          <w:sz w:val="24"/>
          <w:szCs w:val="28"/>
        </w:rPr>
      </w:pPr>
    </w:p>
    <w:p w14:paraId="6F1C8DDE" w14:textId="77777777" w:rsidR="00607867" w:rsidRPr="00D4325B" w:rsidRDefault="00607867" w:rsidP="00607867">
      <w:pPr>
        <w:pStyle w:val="ListParagraph"/>
        <w:spacing w:before="240" w:after="240"/>
        <w:ind w:left="2880"/>
        <w:rPr>
          <w:sz w:val="24"/>
          <w:szCs w:val="28"/>
        </w:rPr>
      </w:pPr>
    </w:p>
    <w:p w14:paraId="357B8352" w14:textId="77777777" w:rsidR="00E5449A" w:rsidRPr="00D4325B" w:rsidRDefault="00E5449A">
      <w:pPr>
        <w:spacing w:before="240" w:after="240"/>
        <w:ind w:left="1440" w:hanging="360"/>
        <w:rPr>
          <w:sz w:val="24"/>
          <w:szCs w:val="28"/>
        </w:rPr>
      </w:pPr>
    </w:p>
    <w:p w14:paraId="5E69BC6D" w14:textId="77777777" w:rsidR="00607867" w:rsidRPr="00D4325B" w:rsidRDefault="00607867" w:rsidP="00607867">
      <w:pPr>
        <w:spacing w:before="240" w:after="240"/>
        <w:jc w:val="center"/>
        <w:rPr>
          <w:b/>
          <w:sz w:val="24"/>
          <w:szCs w:val="28"/>
        </w:rPr>
      </w:pPr>
    </w:p>
    <w:p w14:paraId="196E810F" w14:textId="77777777" w:rsidR="00E5449A" w:rsidRPr="00D4325B" w:rsidRDefault="009A3AA3" w:rsidP="00607867">
      <w:pPr>
        <w:spacing w:before="240" w:after="240"/>
        <w:jc w:val="center"/>
        <w:rPr>
          <w:sz w:val="24"/>
          <w:szCs w:val="28"/>
        </w:rPr>
      </w:pPr>
      <w:r w:rsidRPr="00D4325B">
        <w:rPr>
          <w:b/>
          <w:sz w:val="24"/>
          <w:szCs w:val="28"/>
        </w:rPr>
        <w:t>2.</w:t>
      </w:r>
      <w:r w:rsidRPr="00D4325B">
        <w:rPr>
          <w:sz w:val="12"/>
          <w:szCs w:val="14"/>
        </w:rPr>
        <w:t xml:space="preserve">    </w:t>
      </w:r>
      <w:r w:rsidRPr="00D4325B">
        <w:rPr>
          <w:sz w:val="24"/>
          <w:szCs w:val="28"/>
        </w:rPr>
        <w:t>How did the music affect your memory?</w:t>
      </w:r>
    </w:p>
    <w:p w14:paraId="3F59DFA9" w14:textId="77777777" w:rsidR="00E5449A" w:rsidRPr="00D4325B" w:rsidRDefault="00607867">
      <w:pPr>
        <w:spacing w:before="240" w:after="240"/>
        <w:rPr>
          <w:sz w:val="24"/>
          <w:szCs w:val="28"/>
        </w:rPr>
      </w:pPr>
      <w:r w:rsidRPr="00D4325B">
        <w:rPr>
          <w:noProof/>
          <w:sz w:val="24"/>
          <w:szCs w:val="28"/>
        </w:rPr>
        <mc:AlternateContent>
          <mc:Choice Requires="wps">
            <w:drawing>
              <wp:anchor distT="0" distB="0" distL="114300" distR="114300" simplePos="0" relativeHeight="251662848" behindDoc="0" locked="0" layoutInCell="1" allowOverlap="1" wp14:anchorId="47096D37" wp14:editId="4FAF9F5C">
                <wp:simplePos x="0" y="0"/>
                <wp:positionH relativeFrom="column">
                  <wp:posOffset>1234441</wp:posOffset>
                </wp:positionH>
                <wp:positionV relativeFrom="paragraph">
                  <wp:posOffset>357505</wp:posOffset>
                </wp:positionV>
                <wp:extent cx="4069080" cy="1280160"/>
                <wp:effectExtent l="57150" t="19050" r="83820" b="91440"/>
                <wp:wrapNone/>
                <wp:docPr id="25" name="Rectangle 25"/>
                <wp:cNvGraphicFramePr/>
                <a:graphic xmlns:a="http://schemas.openxmlformats.org/drawingml/2006/main">
                  <a:graphicData uri="http://schemas.microsoft.com/office/word/2010/wordprocessingShape">
                    <wps:wsp>
                      <wps:cNvSpPr/>
                      <wps:spPr>
                        <a:xfrm>
                          <a:off x="0" y="0"/>
                          <a:ext cx="4069080" cy="128016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C408C" id="Rectangle 25" o:spid="_x0000_s1026" style="position:absolute;margin-left:97.2pt;margin-top:28.15pt;width:320.4pt;height:100.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" fillcolor="white [3212]" strokecolor="black [3213]">
                <v:shadow on="t" color="black" opacity="22937f" origin=",.5" offset="0,.63889mm"/>
              </v:rect>
            </w:pict>
          </mc:Fallback>
        </mc:AlternateContent>
      </w:r>
    </w:p>
    <w:p w14:paraId="75E62D9C" w14:textId="77777777" w:rsidR="00E5449A" w:rsidRPr="00D4325B" w:rsidRDefault="00E5449A">
      <w:pPr>
        <w:spacing w:before="240" w:after="240"/>
        <w:rPr>
          <w:sz w:val="24"/>
          <w:szCs w:val="28"/>
        </w:rPr>
      </w:pPr>
    </w:p>
    <w:p w14:paraId="1A70A3FF" w14:textId="77777777" w:rsidR="00E5449A" w:rsidRPr="00D4325B" w:rsidRDefault="00E5449A">
      <w:pPr>
        <w:spacing w:before="240" w:after="240"/>
        <w:rPr>
          <w:sz w:val="24"/>
          <w:szCs w:val="28"/>
        </w:rPr>
      </w:pPr>
    </w:p>
    <w:p w14:paraId="6E503DE2" w14:textId="77777777" w:rsidR="00E5449A" w:rsidRPr="00D4325B" w:rsidRDefault="00E5449A">
      <w:pPr>
        <w:spacing w:before="240" w:after="240"/>
        <w:rPr>
          <w:sz w:val="24"/>
          <w:szCs w:val="28"/>
        </w:rPr>
      </w:pPr>
    </w:p>
    <w:p w14:paraId="1762F58C" w14:textId="77777777" w:rsidR="00E5449A" w:rsidRPr="00D4325B" w:rsidRDefault="00E5449A">
      <w:pPr>
        <w:spacing w:before="240" w:after="240"/>
        <w:rPr>
          <w:sz w:val="24"/>
          <w:szCs w:val="28"/>
        </w:rPr>
      </w:pPr>
    </w:p>
    <w:p w14:paraId="4A72CBCF" w14:textId="77777777" w:rsidR="00E5449A" w:rsidRPr="00D4325B" w:rsidRDefault="00E5449A">
      <w:pPr>
        <w:spacing w:before="240" w:after="240"/>
        <w:rPr>
          <w:sz w:val="24"/>
          <w:szCs w:val="28"/>
        </w:rPr>
      </w:pPr>
    </w:p>
    <w:p w14:paraId="310196C5" w14:textId="77777777" w:rsidR="00E5449A" w:rsidRPr="00D4325B" w:rsidRDefault="009A3AA3">
      <w:pPr>
        <w:spacing w:before="240" w:after="240"/>
        <w:jc w:val="both"/>
        <w:rPr>
          <w:sz w:val="24"/>
          <w:szCs w:val="28"/>
        </w:rPr>
      </w:pPr>
      <w:r w:rsidRPr="00D4325B">
        <w:rPr>
          <w:sz w:val="20"/>
        </w:rPr>
        <w:t xml:space="preserve">                  </w:t>
      </w:r>
      <w:r w:rsidRPr="00D4325B">
        <w:rPr>
          <w:b/>
          <w:sz w:val="24"/>
          <w:szCs w:val="28"/>
        </w:rPr>
        <w:t>3.</w:t>
      </w:r>
      <w:r w:rsidR="00D4325B" w:rsidRPr="00D4325B">
        <w:rPr>
          <w:sz w:val="12"/>
          <w:szCs w:val="14"/>
        </w:rPr>
        <w:t xml:space="preserve">  </w:t>
      </w:r>
      <w:r w:rsidRPr="00D4325B">
        <w:rPr>
          <w:sz w:val="24"/>
          <w:szCs w:val="28"/>
        </w:rPr>
        <w:t>Please include any feedback or suggestions you may have.</w:t>
      </w:r>
    </w:p>
    <w:p w14:paraId="2501E3DA" w14:textId="77777777" w:rsidR="00E5449A" w:rsidRDefault="00607867">
      <w:pPr>
        <w:spacing w:before="240" w:after="240"/>
        <w:jc w:val="both"/>
      </w:pPr>
      <w:r>
        <w:rPr>
          <w:noProof/>
          <w:sz w:val="28"/>
          <w:szCs w:val="28"/>
        </w:rPr>
        <mc:AlternateContent>
          <mc:Choice Requires="wps">
            <w:drawing>
              <wp:anchor distT="0" distB="0" distL="114300" distR="114300" simplePos="0" relativeHeight="251663872" behindDoc="0" locked="0" layoutInCell="1" allowOverlap="1" wp14:anchorId="1F817819" wp14:editId="44E90B3B">
                <wp:simplePos x="0" y="0"/>
                <wp:positionH relativeFrom="column">
                  <wp:posOffset>998220</wp:posOffset>
                </wp:positionH>
                <wp:positionV relativeFrom="paragraph">
                  <wp:posOffset>128905</wp:posOffset>
                </wp:positionV>
                <wp:extent cx="4236720" cy="2240280"/>
                <wp:effectExtent l="57150" t="19050" r="68580" b="102870"/>
                <wp:wrapNone/>
                <wp:docPr id="26" name="Rectangle 26"/>
                <wp:cNvGraphicFramePr/>
                <a:graphic xmlns:a="http://schemas.openxmlformats.org/drawingml/2006/main">
                  <a:graphicData uri="http://schemas.microsoft.com/office/word/2010/wordprocessingShape">
                    <wps:wsp>
                      <wps:cNvSpPr/>
                      <wps:spPr>
                        <a:xfrm>
                          <a:off x="0" y="0"/>
                          <a:ext cx="4236720" cy="224028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0FB85" id="Rectangle 26" o:spid="_x0000_s1026" style="position:absolute;margin-left:78.6pt;margin-top:10.15pt;width:333.6pt;height:176.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" fillcolor="white [3212]" strokecolor="black [3213]">
                <v:shadow on="t" color="black" opacity="22937f" origin=",.5" offset="0,.63889mm"/>
              </v:rect>
            </w:pict>
          </mc:Fallback>
        </mc:AlternateContent>
      </w:r>
    </w:p>
    <w:p w14:paraId="548EE555" w14:textId="77777777" w:rsidR="00E5449A" w:rsidRDefault="00E5449A">
      <w:pPr>
        <w:spacing w:before="240" w:after="240"/>
        <w:jc w:val="both"/>
      </w:pPr>
    </w:p>
    <w:p w14:paraId="0900BE21" w14:textId="77777777" w:rsidR="00E5449A" w:rsidRDefault="00E5449A">
      <w:pPr>
        <w:spacing w:before="240" w:after="240"/>
        <w:jc w:val="both"/>
      </w:pPr>
    </w:p>
    <w:p w14:paraId="7C8AC011" w14:textId="77777777" w:rsidR="00E5449A" w:rsidRDefault="00E5449A">
      <w:pPr>
        <w:spacing w:before="240" w:after="240"/>
        <w:jc w:val="both"/>
      </w:pPr>
    </w:p>
    <w:p w14:paraId="71F74256" w14:textId="77777777" w:rsidR="00607867" w:rsidRDefault="00607867">
      <w:pPr>
        <w:spacing w:before="240" w:after="240"/>
        <w:jc w:val="both"/>
      </w:pPr>
    </w:p>
    <w:p w14:paraId="35B8C851" w14:textId="77777777" w:rsidR="00607867" w:rsidRDefault="00607867">
      <w:pPr>
        <w:spacing w:before="240" w:after="240"/>
        <w:jc w:val="both"/>
      </w:pPr>
    </w:p>
    <w:p w14:paraId="0CE994A2" w14:textId="77777777" w:rsidR="00607867" w:rsidRDefault="00607867">
      <w:pPr>
        <w:spacing w:before="240" w:after="240"/>
        <w:jc w:val="both"/>
      </w:pPr>
    </w:p>
    <w:p w14:paraId="77F7D015" w14:textId="77777777" w:rsidR="00E5449A" w:rsidRDefault="00E5449A">
      <w:pPr>
        <w:spacing w:before="240" w:after="240"/>
        <w:jc w:val="both"/>
      </w:pPr>
    </w:p>
    <w:p w14:paraId="78F6AF89" w14:textId="77777777" w:rsidR="00E5449A" w:rsidRPr="003F046B" w:rsidRDefault="009A3AA3" w:rsidP="003F046B">
      <w:pPr>
        <w:jc w:val="center"/>
        <w:rPr>
          <w:b/>
          <w:bCs/>
          <w:sz w:val="24"/>
          <w:szCs w:val="24"/>
        </w:rPr>
      </w:pPr>
      <w:r w:rsidRPr="003F046B">
        <w:rPr>
          <w:b/>
          <w:bCs/>
          <w:sz w:val="24"/>
          <w:szCs w:val="24"/>
        </w:rPr>
        <w:lastRenderedPageBreak/>
        <w:t>Appendix I: Debriefing Information Form</w:t>
      </w:r>
    </w:p>
    <w:p w14:paraId="2AB908FE" w14:textId="77777777" w:rsidR="00E5449A" w:rsidRDefault="009A3AA3">
      <w:pPr>
        <w:spacing w:before="240"/>
        <w:rPr>
          <w:b/>
          <w:sz w:val="30"/>
          <w:szCs w:val="30"/>
        </w:rPr>
      </w:pPr>
      <w:r>
        <w:rPr>
          <w:b/>
          <w:sz w:val="30"/>
          <w:szCs w:val="30"/>
        </w:rPr>
        <w:t>DEBRIEFING INFORMATION FORM</w:t>
      </w:r>
    </w:p>
    <w:p w14:paraId="179AB33F" w14:textId="77777777" w:rsidR="00E5449A" w:rsidRDefault="009A3AA3">
      <w:pPr>
        <w:spacing w:before="240" w:after="240"/>
        <w:rPr>
          <w:b/>
          <w:sz w:val="20"/>
          <w:szCs w:val="20"/>
        </w:rPr>
      </w:pPr>
      <w:r>
        <w:rPr>
          <w:b/>
          <w:sz w:val="26"/>
          <w:szCs w:val="26"/>
        </w:rPr>
        <w:t>Title of Project</w:t>
      </w:r>
      <w:r>
        <w:rPr>
          <w:b/>
          <w:sz w:val="20"/>
          <w:szCs w:val="20"/>
        </w:rPr>
        <w:t xml:space="preserve">: Exploring the effects of background music on working memory.                                                                                                                                             </w:t>
      </w:r>
    </w:p>
    <w:p w14:paraId="24DB297E" w14:textId="77777777" w:rsidR="00E5449A" w:rsidRDefault="009A3AA3">
      <w:pPr>
        <w:spacing w:before="240" w:after="240"/>
        <w:rPr>
          <w:sz w:val="18"/>
          <w:szCs w:val="18"/>
        </w:rPr>
      </w:pPr>
      <w:r>
        <w:rPr>
          <w:b/>
          <w:sz w:val="20"/>
          <w:szCs w:val="20"/>
        </w:rPr>
        <w:t xml:space="preserve">Name of Researcher/s: </w:t>
      </w:r>
      <w:r>
        <w:rPr>
          <w:sz w:val="20"/>
          <w:szCs w:val="20"/>
        </w:rPr>
        <w:t xml:space="preserve">Seán </w:t>
      </w:r>
      <w:proofErr w:type="spellStart"/>
      <w:r>
        <w:rPr>
          <w:sz w:val="20"/>
          <w:szCs w:val="20"/>
        </w:rPr>
        <w:t>Ó’Síocháin</w:t>
      </w:r>
      <w:proofErr w:type="spellEnd"/>
      <w:r>
        <w:rPr>
          <w:sz w:val="20"/>
          <w:szCs w:val="20"/>
        </w:rPr>
        <w:t xml:space="preserve">                                                                                                             </w:t>
      </w:r>
      <w:r>
        <w:rPr>
          <w:b/>
          <w:color w:val="333333"/>
          <w:sz w:val="20"/>
          <w:szCs w:val="20"/>
        </w:rPr>
        <w:t xml:space="preserve">Thank you very much for taking part in this research study.                                                                        </w:t>
      </w:r>
      <w:r>
        <w:rPr>
          <w:sz w:val="20"/>
          <w:szCs w:val="20"/>
        </w:rPr>
        <w:t>This study is designed to investigate</w:t>
      </w:r>
      <w:r>
        <w:rPr>
          <w:color w:val="FF0000"/>
          <w:sz w:val="20"/>
          <w:szCs w:val="20"/>
        </w:rPr>
        <w:t xml:space="preserve"> </w:t>
      </w:r>
      <w:r>
        <w:rPr>
          <w:sz w:val="18"/>
          <w:szCs w:val="18"/>
        </w:rPr>
        <w:t>the relationship between varying musical tempos (slow-tempo, mid-tempo and up tempo), varying musical keys (minor key (sad tone) and major key (happy tone) and working memory.</w:t>
      </w:r>
    </w:p>
    <w:p w14:paraId="06D383B2" w14:textId="77777777" w:rsidR="00E5449A" w:rsidRDefault="009A3AA3">
      <w:pPr>
        <w:spacing w:before="240" w:after="240"/>
        <w:rPr>
          <w:sz w:val="20"/>
          <w:szCs w:val="20"/>
        </w:rPr>
      </w:pPr>
      <w:r>
        <w:rPr>
          <w:b/>
          <w:sz w:val="20"/>
          <w:szCs w:val="20"/>
        </w:rPr>
        <w:t xml:space="preserve">Withdrawal information                                                                                                                                         </w:t>
      </w:r>
      <w:r>
        <w:rPr>
          <w:sz w:val="20"/>
          <w:szCs w:val="20"/>
        </w:rPr>
        <w:t xml:space="preserve">If you have any questions about this study, or if you would like to withdraw your data from the study, please contact the researcher or supervisor at </w:t>
      </w:r>
      <w:r>
        <w:rPr>
          <w:sz w:val="18"/>
          <w:szCs w:val="18"/>
        </w:rPr>
        <w:t xml:space="preserve">N00192200@iadt.ie, or: john.greaney@iadt.ie. </w:t>
      </w:r>
      <w:r>
        <w:rPr>
          <w:color w:val="FF0000"/>
          <w:sz w:val="20"/>
          <w:szCs w:val="20"/>
        </w:rPr>
        <w:t xml:space="preserve"> </w:t>
      </w:r>
      <w:r>
        <w:rPr>
          <w:sz w:val="20"/>
          <w:szCs w:val="20"/>
        </w:rPr>
        <w:t>In your email let them know your unique ID code (The second letters of your first and last name? (For example, if your name is Jane Smith, these letters would be ‘AM’) and the last three digits of your telephone number).                                                                                                                If you submit a request for data removal, all data collected from you will be securely deleted. You will be able to remove your data from the study until 01/03/2023 when the data will be combined and analysed. Data removal will not be possible after that date. Please keep a copy of this information in case you wish to remove your data after leaving this screen.</w:t>
      </w:r>
    </w:p>
    <w:p w14:paraId="7B6FEAA0" w14:textId="77777777" w:rsidR="00E5449A" w:rsidRDefault="009A3AA3">
      <w:pPr>
        <w:spacing w:before="240" w:after="240"/>
        <w:rPr>
          <w:sz w:val="20"/>
          <w:szCs w:val="20"/>
        </w:rPr>
      </w:pPr>
      <w:r>
        <w:rPr>
          <w:b/>
          <w:sz w:val="20"/>
          <w:szCs w:val="20"/>
        </w:rPr>
        <w:t xml:space="preserve">Data protection                                                                                                                                         </w:t>
      </w:r>
      <w:r>
        <w:rPr>
          <w:sz w:val="20"/>
          <w:szCs w:val="20"/>
        </w:rPr>
        <w:t xml:space="preserve">Your data will be treated according to GDPR regulations. You will find contact information for IADT's Data Protection Officer, Mr Bernard </w:t>
      </w:r>
      <w:proofErr w:type="spellStart"/>
      <w:r>
        <w:rPr>
          <w:sz w:val="20"/>
          <w:szCs w:val="20"/>
        </w:rPr>
        <w:t>Mullarkey</w:t>
      </w:r>
      <w:proofErr w:type="spellEnd"/>
      <w:r>
        <w:rPr>
          <w:sz w:val="20"/>
          <w:szCs w:val="20"/>
        </w:rPr>
        <w:t>, and more information on your rights concerning your data at</w:t>
      </w:r>
      <w:hyperlink r:id="rId34">
        <w:r>
          <w:rPr>
            <w:sz w:val="20"/>
            <w:szCs w:val="20"/>
          </w:rPr>
          <w:t xml:space="preserve"> </w:t>
        </w:r>
      </w:hyperlink>
      <w:hyperlink r:id="rId35">
        <w:r>
          <w:rPr>
            <w:color w:val="1155CC"/>
            <w:sz w:val="20"/>
            <w:szCs w:val="20"/>
            <w:u w:val="single"/>
          </w:rPr>
          <w:t>https://iadt.ie/about/your-rights-entitlements/gdpr/</w:t>
        </w:r>
      </w:hyperlink>
      <w:r>
        <w:rPr>
          <w:sz w:val="20"/>
          <w:szCs w:val="20"/>
        </w:rPr>
        <w:t xml:space="preserve"> </w:t>
      </w:r>
    </w:p>
    <w:p w14:paraId="0F88E75A" w14:textId="77777777" w:rsidR="00E5449A" w:rsidRDefault="009A3AA3">
      <w:pPr>
        <w:spacing w:before="240" w:after="240"/>
        <w:rPr>
          <w:sz w:val="20"/>
          <w:szCs w:val="20"/>
        </w:rPr>
      </w:pPr>
      <w:r>
        <w:rPr>
          <w:b/>
          <w:sz w:val="20"/>
          <w:szCs w:val="20"/>
        </w:rPr>
        <w:t xml:space="preserve">Support resources                                                                                                                                                          </w:t>
      </w:r>
      <w:r>
        <w:rPr>
          <w:color w:val="FF0000"/>
          <w:sz w:val="20"/>
          <w:szCs w:val="20"/>
        </w:rPr>
        <w:t xml:space="preserve"> </w:t>
      </w:r>
      <w:r>
        <w:rPr>
          <w:sz w:val="20"/>
          <w:szCs w:val="20"/>
        </w:rPr>
        <w:t>If you have been affected by the content of this study in any way, the organisations below may be of assistance:</w:t>
      </w:r>
    </w:p>
    <w:p w14:paraId="1220187A" w14:textId="77777777" w:rsidR="00E5449A" w:rsidRDefault="009A3AA3">
      <w:pPr>
        <w:spacing w:before="240" w:after="240"/>
        <w:rPr>
          <w:b/>
          <w:sz w:val="20"/>
          <w:szCs w:val="20"/>
        </w:rPr>
      </w:pPr>
      <w:r>
        <w:rPr>
          <w:b/>
          <w:sz w:val="20"/>
          <w:szCs w:val="20"/>
        </w:rPr>
        <w:t xml:space="preserve">IADT Student </w:t>
      </w:r>
      <w:proofErr w:type="spellStart"/>
      <w:r>
        <w:rPr>
          <w:b/>
          <w:sz w:val="20"/>
          <w:szCs w:val="20"/>
        </w:rPr>
        <w:t>Counseling</w:t>
      </w:r>
      <w:proofErr w:type="spellEnd"/>
      <w:r>
        <w:rPr>
          <w:b/>
          <w:sz w:val="20"/>
          <w:szCs w:val="20"/>
        </w:rPr>
        <w:t xml:space="preserve"> Service:</w:t>
      </w:r>
    </w:p>
    <w:p w14:paraId="7457BD4F" w14:textId="77777777" w:rsidR="00E5449A" w:rsidRDefault="009A3AA3">
      <w:pPr>
        <w:spacing w:before="240" w:after="240"/>
        <w:rPr>
          <w:color w:val="1155CC"/>
          <w:sz w:val="20"/>
          <w:szCs w:val="20"/>
          <w:u w:val="single"/>
        </w:rPr>
      </w:pPr>
      <w:r>
        <w:rPr>
          <w:sz w:val="20"/>
          <w:szCs w:val="20"/>
        </w:rPr>
        <w:t xml:space="preserve">Email </w:t>
      </w:r>
      <w:r>
        <w:rPr>
          <w:b/>
          <w:sz w:val="20"/>
          <w:szCs w:val="20"/>
          <w:highlight w:val="white"/>
        </w:rPr>
        <w:t>studentcounselling@iadt.ie</w:t>
      </w:r>
      <w:r>
        <w:rPr>
          <w:color w:val="202124"/>
          <w:sz w:val="20"/>
          <w:szCs w:val="20"/>
          <w:highlight w:val="white"/>
        </w:rPr>
        <w:t xml:space="preserve"> </w:t>
      </w:r>
      <w:r>
        <w:rPr>
          <w:sz w:val="20"/>
          <w:szCs w:val="20"/>
        </w:rPr>
        <w:t xml:space="preserve">or Drop in Monday- Friday 9am till 3pm </w:t>
      </w:r>
      <w:hyperlink r:id="rId36">
        <w:r>
          <w:rPr>
            <w:color w:val="1155CC"/>
            <w:sz w:val="20"/>
            <w:szCs w:val="20"/>
            <w:u w:val="single"/>
          </w:rPr>
          <w:t>https://www.mentalhealthireland.ie/resources/</w:t>
        </w:r>
      </w:hyperlink>
      <w:r>
        <w:rPr>
          <w:sz w:val="20"/>
          <w:szCs w:val="20"/>
        </w:rPr>
        <w:t xml:space="preserve">                    </w:t>
      </w:r>
      <w:r>
        <w:rPr>
          <w:sz w:val="20"/>
          <w:szCs w:val="20"/>
        </w:rPr>
        <w:tab/>
      </w:r>
      <w:hyperlink r:id="rId37">
        <w:r>
          <w:rPr>
            <w:color w:val="1155CC"/>
            <w:sz w:val="20"/>
            <w:szCs w:val="20"/>
            <w:u w:val="single"/>
          </w:rPr>
          <w:t>https://www.aware.ie/support/support-line/</w:t>
        </w:r>
      </w:hyperlink>
      <w:r>
        <w:rPr>
          <w:sz w:val="20"/>
          <w:szCs w:val="20"/>
        </w:rPr>
        <w:t xml:space="preserve">                 </w:t>
      </w:r>
      <w:hyperlink r:id="rId38">
        <w:r>
          <w:rPr>
            <w:color w:val="1155CC"/>
            <w:sz w:val="20"/>
            <w:szCs w:val="20"/>
            <w:u w:val="single"/>
          </w:rPr>
          <w:t>https://www.samaritans.org/ireland/samaritans-ireland/</w:t>
        </w:r>
      </w:hyperlink>
    </w:p>
    <w:p w14:paraId="65067A5B" w14:textId="77777777" w:rsidR="00E5449A" w:rsidRDefault="009A3AA3">
      <w:pPr>
        <w:spacing w:before="240" w:after="240"/>
        <w:rPr>
          <w:sz w:val="18"/>
          <w:szCs w:val="18"/>
        </w:rPr>
      </w:pPr>
      <w:r>
        <w:rPr>
          <w:b/>
          <w:sz w:val="20"/>
          <w:szCs w:val="20"/>
        </w:rPr>
        <w:t xml:space="preserve">Thank you again for taking the time to participate in this research.                                                                                      </w:t>
      </w:r>
      <w:r>
        <w:rPr>
          <w:sz w:val="20"/>
          <w:szCs w:val="20"/>
        </w:rPr>
        <w:t xml:space="preserve">If you have any questions about this study, please contact the researcher or supervisor at </w:t>
      </w:r>
      <w:r>
        <w:rPr>
          <w:sz w:val="18"/>
          <w:szCs w:val="18"/>
        </w:rPr>
        <w:t>N00192200@iadt.ie, or: john.greaney@iadt.ie.</w:t>
      </w:r>
    </w:p>
    <w:p w14:paraId="4490DC3C" w14:textId="77777777" w:rsidR="00E5449A" w:rsidRDefault="009A3AA3">
      <w:pPr>
        <w:spacing w:before="240" w:after="240"/>
        <w:rPr>
          <w:b/>
          <w:sz w:val="26"/>
          <w:szCs w:val="26"/>
        </w:rPr>
      </w:pPr>
      <w:r>
        <w:rPr>
          <w:b/>
          <w:sz w:val="26"/>
          <w:szCs w:val="26"/>
        </w:rPr>
        <w:t xml:space="preserve">                  </w:t>
      </w:r>
      <w:r>
        <w:rPr>
          <w:b/>
          <w:sz w:val="26"/>
          <w:szCs w:val="26"/>
        </w:rPr>
        <w:tab/>
        <w:t>CONFIRMATION OF CONSENT FOR DATA USE</w:t>
      </w:r>
    </w:p>
    <w:p w14:paraId="045DC836" w14:textId="77777777" w:rsidR="00E5449A" w:rsidRDefault="009A3AA3">
      <w:pPr>
        <w:spacing w:before="240"/>
        <w:ind w:left="360"/>
        <w:rPr>
          <w:sz w:val="16"/>
          <w:szCs w:val="16"/>
        </w:rPr>
      </w:pPr>
      <w:r>
        <w:rPr>
          <w:sz w:val="16"/>
          <w:szCs w:val="16"/>
        </w:rPr>
        <w:t>1.</w:t>
      </w:r>
      <w:r>
        <w:rPr>
          <w:sz w:val="12"/>
          <w:szCs w:val="12"/>
        </w:rPr>
        <w:t xml:space="preserve">   </w:t>
      </w:r>
      <w:r>
        <w:rPr>
          <w:sz w:val="12"/>
          <w:szCs w:val="12"/>
        </w:rPr>
        <w:tab/>
      </w:r>
      <w:r>
        <w:rPr>
          <w:sz w:val="16"/>
          <w:szCs w:val="16"/>
        </w:rPr>
        <w:t>Having completed the experiment:</w:t>
      </w:r>
    </w:p>
    <w:p w14:paraId="1CD66E00" w14:textId="77777777" w:rsidR="00E5449A" w:rsidRDefault="009A3AA3">
      <w:pPr>
        <w:ind w:left="1800" w:hanging="360"/>
        <w:rPr>
          <w:sz w:val="16"/>
          <w:szCs w:val="16"/>
        </w:rPr>
      </w:pPr>
      <w:r>
        <w:rPr>
          <w:rFonts w:ascii="Courier New" w:eastAsia="Courier New" w:hAnsi="Courier New" w:cs="Courier New"/>
          <w:sz w:val="16"/>
          <w:szCs w:val="16"/>
        </w:rPr>
        <w:t>o</w:t>
      </w:r>
      <w:r>
        <w:rPr>
          <w:rFonts w:ascii="Times New Roman" w:eastAsia="Times New Roman" w:hAnsi="Times New Roman" w:cs="Times New Roman"/>
          <w:sz w:val="12"/>
          <w:szCs w:val="12"/>
        </w:rPr>
        <w:t xml:space="preserve">  </w:t>
      </w:r>
      <w:r>
        <w:rPr>
          <w:sz w:val="16"/>
          <w:szCs w:val="16"/>
        </w:rPr>
        <w:t>I consent to the researchers using my answers for their research</w:t>
      </w:r>
    </w:p>
    <w:p w14:paraId="6946BA2F" w14:textId="77777777" w:rsidR="00E5449A" w:rsidRDefault="009A3AA3">
      <w:pPr>
        <w:ind w:left="1800" w:hanging="360"/>
        <w:rPr>
          <w:u w:val="single"/>
        </w:rPr>
      </w:pPr>
      <w:r>
        <w:rPr>
          <w:rFonts w:ascii="Courier New" w:eastAsia="Courier New" w:hAnsi="Courier New" w:cs="Courier New"/>
          <w:sz w:val="16"/>
          <w:szCs w:val="16"/>
        </w:rPr>
        <w:t>o</w:t>
      </w:r>
      <w:r>
        <w:rPr>
          <w:rFonts w:ascii="Times New Roman" w:eastAsia="Times New Roman" w:hAnsi="Times New Roman" w:cs="Times New Roman"/>
          <w:sz w:val="12"/>
          <w:szCs w:val="12"/>
        </w:rPr>
        <w:t xml:space="preserve"> </w:t>
      </w:r>
      <w:r>
        <w:rPr>
          <w:sz w:val="16"/>
          <w:szCs w:val="16"/>
        </w:rPr>
        <w:t xml:space="preserve"> I wish to have my answers removed from the research</w:t>
      </w:r>
      <w:r>
        <w:rPr>
          <w:u w:val="single"/>
        </w:rPr>
        <w:t xml:space="preserve"> </w:t>
      </w:r>
    </w:p>
    <w:p w14:paraId="59618227" w14:textId="77777777" w:rsidR="00E5449A" w:rsidRDefault="009A3AA3" w:rsidP="00D4325B">
      <w:pPr>
        <w:ind w:left="1440"/>
        <w:rPr>
          <w:u w:val="single"/>
        </w:rPr>
      </w:pPr>
      <w:r>
        <w:rPr>
          <w:u w:val="single"/>
        </w:rPr>
        <w:t xml:space="preserve"> </w:t>
      </w:r>
    </w:p>
    <w:p w14:paraId="0CCAED49" w14:textId="77777777" w:rsidR="00E5449A" w:rsidRDefault="00E5449A">
      <w:pPr>
        <w:ind w:left="1440"/>
        <w:rPr>
          <w:u w:val="single"/>
        </w:rPr>
      </w:pPr>
    </w:p>
    <w:p w14:paraId="5FFDB833" w14:textId="77777777" w:rsidR="00E5449A" w:rsidRPr="007D784C" w:rsidRDefault="009A3AA3" w:rsidP="003F046B">
      <w:pPr>
        <w:jc w:val="center"/>
        <w:rPr>
          <w:rFonts w:ascii="Times New Roman" w:hAnsi="Times New Roman" w:cs="Times New Roman"/>
          <w:b/>
          <w:bCs/>
          <w:sz w:val="24"/>
          <w:szCs w:val="24"/>
        </w:rPr>
      </w:pPr>
      <w:r w:rsidRPr="007D784C">
        <w:rPr>
          <w:rFonts w:ascii="Times New Roman" w:hAnsi="Times New Roman" w:cs="Times New Roman"/>
          <w:b/>
          <w:bCs/>
          <w:sz w:val="24"/>
          <w:szCs w:val="24"/>
        </w:rPr>
        <w:t>Appendix J: Inter-rater reliability scores for musical key table (major/minor)</w:t>
      </w:r>
    </w:p>
    <w:p w14:paraId="23905C96" w14:textId="1BC64BDD" w:rsidR="00E5449A" w:rsidRPr="003F046B" w:rsidRDefault="00E5449A" w:rsidP="003F046B">
      <w:pPr>
        <w:jc w:val="center"/>
        <w:rPr>
          <w:b/>
          <w:bCs/>
        </w:rPr>
      </w:pPr>
    </w:p>
    <w:p w14:paraId="743CBB15" w14:textId="77777777" w:rsidR="00E5449A" w:rsidRDefault="009A3AA3">
      <w:pPr>
        <w:spacing w:before="240" w:line="144" w:lineRule="auto"/>
        <w:rPr>
          <w:i/>
          <w:sz w:val="18"/>
          <w:szCs w:val="18"/>
        </w:rPr>
      </w:pPr>
      <w:r>
        <w:rPr>
          <w:sz w:val="18"/>
          <w:szCs w:val="18"/>
        </w:rPr>
        <w:t xml:space="preserve"> </w:t>
      </w:r>
      <w:r>
        <w:rPr>
          <w:i/>
          <w:sz w:val="18"/>
          <w:szCs w:val="18"/>
        </w:rPr>
        <w:t>Inter-rater reliability for musical key (Major/Minor):</w:t>
      </w:r>
    </w:p>
    <w:p w14:paraId="58E2179A" w14:textId="77777777" w:rsidR="00E5449A" w:rsidRDefault="009A3AA3">
      <w:pPr>
        <w:spacing w:before="240" w:line="144" w:lineRule="auto"/>
        <w:rPr>
          <w:sz w:val="18"/>
          <w:szCs w:val="18"/>
        </w:rPr>
      </w:pPr>
      <w:r>
        <w:rPr>
          <w:sz w:val="18"/>
          <w:szCs w:val="18"/>
        </w:rPr>
        <w:t>—-----------------------------------------------------------------------------------------------------------------------------------------</w:t>
      </w:r>
    </w:p>
    <w:p w14:paraId="74B05C43" w14:textId="77777777" w:rsidR="00E5449A" w:rsidRDefault="009A3AA3">
      <w:pPr>
        <w:spacing w:before="240" w:line="240" w:lineRule="auto"/>
        <w:rPr>
          <w:sz w:val="18"/>
          <w:szCs w:val="18"/>
        </w:rPr>
      </w:pPr>
      <w:r>
        <w:rPr>
          <w:sz w:val="18"/>
          <w:szCs w:val="18"/>
        </w:rPr>
        <w:t xml:space="preserve">                                                                                                              Researchers                                                                                                                                                                                                                                                                                                                                                                           Background Music Condition                                                Ryan:          Charlie:         Seán:    Agreement (%):   </w:t>
      </w:r>
    </w:p>
    <w:p w14:paraId="2CD07711" w14:textId="77777777" w:rsidR="00E5449A" w:rsidRDefault="009A3AA3">
      <w:pPr>
        <w:spacing w:before="240" w:line="240" w:lineRule="auto"/>
        <w:rPr>
          <w:sz w:val="18"/>
          <w:szCs w:val="18"/>
        </w:rPr>
      </w:pPr>
      <w:r>
        <w:rPr>
          <w:sz w:val="18"/>
          <w:szCs w:val="18"/>
        </w:rPr>
        <w:t>—-----------------------------------------------------------------------------------------------------------------------------------------</w:t>
      </w:r>
    </w:p>
    <w:p w14:paraId="5474A369" w14:textId="77777777" w:rsidR="00E5449A" w:rsidRDefault="009A3AA3">
      <w:pPr>
        <w:spacing w:before="240" w:line="144" w:lineRule="auto"/>
        <w:rPr>
          <w:sz w:val="18"/>
          <w:szCs w:val="18"/>
        </w:rPr>
      </w:pPr>
      <w:r>
        <w:rPr>
          <w:sz w:val="18"/>
          <w:szCs w:val="18"/>
        </w:rPr>
        <w:t xml:space="preserve">Minor 60                                                                                  </w:t>
      </w:r>
    </w:p>
    <w:p w14:paraId="19ADE3FD" w14:textId="77777777" w:rsidR="00E5449A" w:rsidRDefault="009A3AA3">
      <w:pPr>
        <w:spacing w:before="240" w:line="144" w:lineRule="auto"/>
        <w:rPr>
          <w:sz w:val="18"/>
          <w:szCs w:val="18"/>
        </w:rPr>
      </w:pPr>
      <w:r>
        <w:rPr>
          <w:sz w:val="18"/>
          <w:szCs w:val="18"/>
        </w:rPr>
        <w:t>Calm Chords (2019)                                                                1                   1                   1              100%</w:t>
      </w:r>
    </w:p>
    <w:p w14:paraId="3F102984" w14:textId="77777777" w:rsidR="00E5449A" w:rsidRDefault="009A3AA3">
      <w:pPr>
        <w:spacing w:before="240" w:line="144" w:lineRule="auto"/>
        <w:rPr>
          <w:sz w:val="18"/>
          <w:szCs w:val="18"/>
        </w:rPr>
      </w:pPr>
      <w:proofErr w:type="spellStart"/>
      <w:r>
        <w:rPr>
          <w:sz w:val="18"/>
          <w:szCs w:val="18"/>
        </w:rPr>
        <w:t>Motoyuki</w:t>
      </w:r>
      <w:proofErr w:type="spellEnd"/>
      <w:r>
        <w:rPr>
          <w:sz w:val="18"/>
          <w:szCs w:val="18"/>
        </w:rPr>
        <w:t xml:space="preserve"> (2014)                                                                       1                   0                   1                66%</w:t>
      </w:r>
    </w:p>
    <w:p w14:paraId="6A15872A" w14:textId="77777777" w:rsidR="00E5449A" w:rsidRDefault="009A3AA3">
      <w:pPr>
        <w:spacing w:before="240" w:line="144" w:lineRule="auto"/>
        <w:rPr>
          <w:sz w:val="18"/>
          <w:szCs w:val="18"/>
        </w:rPr>
      </w:pPr>
      <w:r>
        <w:rPr>
          <w:sz w:val="18"/>
          <w:szCs w:val="18"/>
        </w:rPr>
        <w:t xml:space="preserve">—--------------------------------------------------------------------------------------------------------------------------------------                                        </w:t>
      </w:r>
    </w:p>
    <w:p w14:paraId="56EF4AC5" w14:textId="77777777" w:rsidR="00E5449A" w:rsidRDefault="009A3AA3">
      <w:pPr>
        <w:spacing w:before="240" w:line="144" w:lineRule="auto"/>
        <w:rPr>
          <w:sz w:val="18"/>
          <w:szCs w:val="18"/>
        </w:rPr>
      </w:pPr>
      <w:r>
        <w:rPr>
          <w:sz w:val="18"/>
          <w:szCs w:val="18"/>
        </w:rPr>
        <w:t>Minor 120</w:t>
      </w:r>
    </w:p>
    <w:p w14:paraId="351452B7" w14:textId="77777777" w:rsidR="00E5449A" w:rsidRDefault="009A3AA3">
      <w:pPr>
        <w:spacing w:before="240" w:line="144" w:lineRule="auto"/>
        <w:rPr>
          <w:sz w:val="18"/>
          <w:szCs w:val="18"/>
        </w:rPr>
      </w:pPr>
      <w:r>
        <w:rPr>
          <w:sz w:val="18"/>
          <w:szCs w:val="18"/>
        </w:rPr>
        <w:t>New Backing Tracks Every Friday (2018)                               1                   1                    1              100%</w:t>
      </w:r>
    </w:p>
    <w:p w14:paraId="67B60694" w14:textId="77777777" w:rsidR="00E5449A" w:rsidRDefault="009A3AA3">
      <w:pPr>
        <w:spacing w:before="240" w:line="144" w:lineRule="auto"/>
        <w:rPr>
          <w:sz w:val="18"/>
          <w:szCs w:val="18"/>
        </w:rPr>
      </w:pPr>
      <w:r>
        <w:rPr>
          <w:sz w:val="18"/>
          <w:szCs w:val="18"/>
        </w:rPr>
        <w:t>New Backing Tracks Every Friday (2018) 2 time                     1                  1                    1              100%</w:t>
      </w:r>
    </w:p>
    <w:p w14:paraId="4D273C46" w14:textId="77777777" w:rsidR="00E5449A" w:rsidRDefault="009A3AA3">
      <w:pPr>
        <w:spacing w:before="240" w:line="144" w:lineRule="auto"/>
        <w:rPr>
          <w:sz w:val="18"/>
          <w:szCs w:val="18"/>
        </w:rPr>
      </w:pPr>
      <w:r>
        <w:rPr>
          <w:sz w:val="18"/>
          <w:szCs w:val="18"/>
        </w:rPr>
        <w:t>—-----------------------------------------------------------------------------------------------------------------------------------------</w:t>
      </w:r>
    </w:p>
    <w:p w14:paraId="75402178" w14:textId="77777777" w:rsidR="00E5449A" w:rsidRDefault="009A3AA3">
      <w:pPr>
        <w:spacing w:before="240" w:line="144" w:lineRule="auto"/>
        <w:rPr>
          <w:sz w:val="18"/>
          <w:szCs w:val="18"/>
        </w:rPr>
      </w:pPr>
      <w:r>
        <w:rPr>
          <w:sz w:val="18"/>
          <w:szCs w:val="18"/>
        </w:rPr>
        <w:t>Minor 160</w:t>
      </w:r>
    </w:p>
    <w:p w14:paraId="3850E2D8" w14:textId="77777777" w:rsidR="00E5449A" w:rsidRDefault="009A3AA3">
      <w:pPr>
        <w:spacing w:before="240" w:line="144" w:lineRule="auto"/>
        <w:rPr>
          <w:sz w:val="18"/>
          <w:szCs w:val="18"/>
        </w:rPr>
      </w:pPr>
      <w:r>
        <w:rPr>
          <w:sz w:val="18"/>
          <w:szCs w:val="18"/>
        </w:rPr>
        <w:t>Jason Lam Music (2016)                                                         1                   1                    1               100%</w:t>
      </w:r>
    </w:p>
    <w:p w14:paraId="121B41D4" w14:textId="77777777" w:rsidR="00E5449A" w:rsidRDefault="009A3AA3">
      <w:pPr>
        <w:spacing w:before="240" w:line="144" w:lineRule="auto"/>
        <w:rPr>
          <w:sz w:val="18"/>
          <w:szCs w:val="18"/>
        </w:rPr>
      </w:pPr>
      <w:r>
        <w:rPr>
          <w:sz w:val="18"/>
          <w:szCs w:val="18"/>
        </w:rPr>
        <w:t>SUPER SOUND Bugs! (2015)                                                1                    1                    1              100%</w:t>
      </w:r>
    </w:p>
    <w:p w14:paraId="3AB90ED3" w14:textId="77777777" w:rsidR="00E5449A" w:rsidRDefault="009A3AA3">
      <w:pPr>
        <w:spacing w:before="240" w:line="144" w:lineRule="auto"/>
        <w:rPr>
          <w:sz w:val="18"/>
          <w:szCs w:val="18"/>
        </w:rPr>
      </w:pPr>
      <w:proofErr w:type="spellStart"/>
      <w:r>
        <w:rPr>
          <w:sz w:val="18"/>
          <w:szCs w:val="18"/>
        </w:rPr>
        <w:t>Jurrivh</w:t>
      </w:r>
      <w:proofErr w:type="spellEnd"/>
      <w:r>
        <w:rPr>
          <w:sz w:val="18"/>
          <w:szCs w:val="18"/>
        </w:rPr>
        <w:t xml:space="preserve"> (2018)                                                                          1                    1                    1              100%</w:t>
      </w:r>
    </w:p>
    <w:p w14:paraId="687A7FF4" w14:textId="77777777" w:rsidR="00E5449A" w:rsidRDefault="009A3AA3">
      <w:pPr>
        <w:spacing w:before="240" w:line="144" w:lineRule="auto"/>
        <w:rPr>
          <w:sz w:val="18"/>
          <w:szCs w:val="18"/>
        </w:rPr>
      </w:pPr>
      <w:r>
        <w:rPr>
          <w:sz w:val="18"/>
          <w:szCs w:val="18"/>
        </w:rPr>
        <w:t>—-----------------------------------------------------------------------------------------------------------------------------------------</w:t>
      </w:r>
    </w:p>
    <w:p w14:paraId="3E8BA289" w14:textId="77777777" w:rsidR="00E5449A" w:rsidRDefault="009A3AA3">
      <w:pPr>
        <w:spacing w:before="240" w:line="144" w:lineRule="auto"/>
        <w:rPr>
          <w:sz w:val="18"/>
          <w:szCs w:val="18"/>
        </w:rPr>
      </w:pPr>
      <w:r>
        <w:rPr>
          <w:sz w:val="18"/>
          <w:szCs w:val="18"/>
        </w:rPr>
        <w:t xml:space="preserve">Major 60                                                                                  1                    1                    1              100% </w:t>
      </w:r>
    </w:p>
    <w:p w14:paraId="0DE73505" w14:textId="77777777" w:rsidR="00E5449A" w:rsidRDefault="009A3AA3">
      <w:pPr>
        <w:spacing w:before="240" w:line="144" w:lineRule="auto"/>
        <w:rPr>
          <w:sz w:val="18"/>
          <w:szCs w:val="18"/>
        </w:rPr>
      </w:pPr>
      <w:proofErr w:type="spellStart"/>
      <w:r>
        <w:rPr>
          <w:sz w:val="18"/>
          <w:szCs w:val="18"/>
        </w:rPr>
        <w:t>Motoyuki</w:t>
      </w:r>
      <w:proofErr w:type="spellEnd"/>
      <w:r>
        <w:rPr>
          <w:sz w:val="18"/>
          <w:szCs w:val="18"/>
        </w:rPr>
        <w:t xml:space="preserve"> (2019)                                                                      1                    1                    1              100% </w:t>
      </w:r>
    </w:p>
    <w:p w14:paraId="79E9ACB9" w14:textId="77777777" w:rsidR="00E5449A" w:rsidRDefault="009A3AA3">
      <w:pPr>
        <w:spacing w:before="240" w:line="144" w:lineRule="auto"/>
        <w:rPr>
          <w:sz w:val="18"/>
          <w:szCs w:val="18"/>
        </w:rPr>
      </w:pPr>
      <w:proofErr w:type="spellStart"/>
      <w:r>
        <w:rPr>
          <w:sz w:val="18"/>
          <w:szCs w:val="18"/>
        </w:rPr>
        <w:t>Motoyuki</w:t>
      </w:r>
      <w:proofErr w:type="spellEnd"/>
      <w:r>
        <w:rPr>
          <w:sz w:val="18"/>
          <w:szCs w:val="18"/>
        </w:rPr>
        <w:t xml:space="preserve"> (2019) </w:t>
      </w:r>
      <w:r>
        <w:rPr>
          <w:sz w:val="20"/>
          <w:szCs w:val="20"/>
        </w:rPr>
        <w:t xml:space="preserve">                                                              </w:t>
      </w:r>
      <w:r>
        <w:rPr>
          <w:sz w:val="18"/>
          <w:szCs w:val="18"/>
        </w:rPr>
        <w:t xml:space="preserve">1                    1                    1               100% </w:t>
      </w:r>
    </w:p>
    <w:p w14:paraId="14941FFC" w14:textId="77777777" w:rsidR="00E5449A" w:rsidRDefault="009A3AA3">
      <w:pPr>
        <w:spacing w:before="240" w:line="144" w:lineRule="auto"/>
        <w:rPr>
          <w:sz w:val="18"/>
          <w:szCs w:val="18"/>
        </w:rPr>
      </w:pPr>
      <w:r>
        <w:rPr>
          <w:sz w:val="18"/>
          <w:szCs w:val="18"/>
        </w:rPr>
        <w:t>—----------------------------------------------------------------------------------------------------------------------------------------</w:t>
      </w:r>
    </w:p>
    <w:p w14:paraId="119BB3E2" w14:textId="77777777" w:rsidR="00E5449A" w:rsidRDefault="009A3AA3">
      <w:pPr>
        <w:spacing w:before="240" w:line="144" w:lineRule="auto"/>
        <w:rPr>
          <w:sz w:val="18"/>
          <w:szCs w:val="18"/>
        </w:rPr>
      </w:pPr>
      <w:r>
        <w:rPr>
          <w:sz w:val="18"/>
          <w:szCs w:val="18"/>
        </w:rPr>
        <w:t>Major 120</w:t>
      </w:r>
    </w:p>
    <w:p w14:paraId="1D509475" w14:textId="77777777" w:rsidR="00E5449A" w:rsidRDefault="009A3AA3">
      <w:pPr>
        <w:spacing w:before="240" w:line="144" w:lineRule="auto"/>
        <w:rPr>
          <w:sz w:val="18"/>
          <w:szCs w:val="18"/>
        </w:rPr>
      </w:pPr>
      <w:proofErr w:type="spellStart"/>
      <w:r>
        <w:rPr>
          <w:sz w:val="18"/>
          <w:szCs w:val="18"/>
        </w:rPr>
        <w:t>CashhBeats</w:t>
      </w:r>
      <w:proofErr w:type="spellEnd"/>
      <w:r>
        <w:rPr>
          <w:sz w:val="18"/>
          <w:szCs w:val="18"/>
        </w:rPr>
        <w:t xml:space="preserve">  (2020)                                                                1                   1                     1             100%</w:t>
      </w:r>
    </w:p>
    <w:p w14:paraId="375C1E8D" w14:textId="77777777" w:rsidR="00E5449A" w:rsidRDefault="009A3AA3">
      <w:pPr>
        <w:spacing w:before="240" w:line="144" w:lineRule="auto"/>
        <w:rPr>
          <w:sz w:val="18"/>
          <w:szCs w:val="18"/>
        </w:rPr>
      </w:pPr>
      <w:proofErr w:type="spellStart"/>
      <w:r>
        <w:rPr>
          <w:sz w:val="18"/>
          <w:szCs w:val="18"/>
        </w:rPr>
        <w:t>Mintada</w:t>
      </w:r>
      <w:proofErr w:type="spellEnd"/>
      <w:r>
        <w:rPr>
          <w:sz w:val="18"/>
          <w:szCs w:val="18"/>
        </w:rPr>
        <w:t xml:space="preserve"> </w:t>
      </w:r>
      <w:proofErr w:type="spellStart"/>
      <w:r>
        <w:rPr>
          <w:sz w:val="18"/>
          <w:szCs w:val="18"/>
        </w:rPr>
        <w:t>MusicLibrary</w:t>
      </w:r>
      <w:proofErr w:type="spellEnd"/>
      <w:r>
        <w:rPr>
          <w:sz w:val="18"/>
          <w:szCs w:val="18"/>
        </w:rPr>
        <w:t xml:space="preserve"> (2022)                                                   1                   1                     1             100%</w:t>
      </w:r>
    </w:p>
    <w:p w14:paraId="640CDD17" w14:textId="77777777" w:rsidR="00E5449A" w:rsidRDefault="009A3AA3">
      <w:pPr>
        <w:spacing w:before="240" w:line="144" w:lineRule="auto"/>
        <w:rPr>
          <w:sz w:val="18"/>
          <w:szCs w:val="18"/>
        </w:rPr>
      </w:pPr>
      <w:r>
        <w:rPr>
          <w:sz w:val="18"/>
          <w:szCs w:val="18"/>
        </w:rPr>
        <w:t>simple samples (2022)                                                             1                   1                     1            100%</w:t>
      </w:r>
    </w:p>
    <w:p w14:paraId="5C8A9B56" w14:textId="77777777" w:rsidR="00E5449A" w:rsidRDefault="009A3AA3">
      <w:pPr>
        <w:spacing w:before="240" w:line="144" w:lineRule="auto"/>
        <w:ind w:right="120"/>
        <w:rPr>
          <w:sz w:val="18"/>
          <w:szCs w:val="18"/>
        </w:rPr>
      </w:pPr>
      <w:r>
        <w:rPr>
          <w:rFonts w:ascii="Roboto" w:eastAsia="Roboto" w:hAnsi="Roboto" w:cs="Roboto"/>
          <w:color w:val="0F0F0F"/>
          <w:sz w:val="18"/>
          <w:szCs w:val="18"/>
          <w:highlight w:val="white"/>
        </w:rPr>
        <w:t>Michael Kim-Sheng 2020</w:t>
      </w:r>
      <w:r>
        <w:rPr>
          <w:rFonts w:ascii="Roboto" w:eastAsia="Roboto" w:hAnsi="Roboto" w:cs="Roboto"/>
          <w:color w:val="0F0F0F"/>
          <w:sz w:val="20"/>
          <w:szCs w:val="20"/>
          <w:highlight w:val="white"/>
        </w:rPr>
        <w:t xml:space="preserve">                                                         </w:t>
      </w:r>
      <w:r>
        <w:rPr>
          <w:rFonts w:ascii="Roboto" w:eastAsia="Roboto" w:hAnsi="Roboto" w:cs="Roboto"/>
          <w:color w:val="0F0F0F"/>
          <w:sz w:val="18"/>
          <w:szCs w:val="18"/>
          <w:highlight w:val="white"/>
        </w:rPr>
        <w:t xml:space="preserve">  1                    1                        1              100%</w:t>
      </w:r>
    </w:p>
    <w:p w14:paraId="4C76263B" w14:textId="77777777" w:rsidR="00E5449A" w:rsidRDefault="009A3AA3">
      <w:pPr>
        <w:spacing w:before="240" w:line="144" w:lineRule="auto"/>
        <w:rPr>
          <w:sz w:val="18"/>
          <w:szCs w:val="18"/>
        </w:rPr>
      </w:pPr>
      <w:r>
        <w:rPr>
          <w:sz w:val="18"/>
          <w:szCs w:val="18"/>
        </w:rPr>
        <w:t>—-----------------------------------------------------------------------------------------------------------------------------------------</w:t>
      </w:r>
    </w:p>
    <w:p w14:paraId="6BA5862A" w14:textId="77777777" w:rsidR="00E5449A" w:rsidRDefault="00E5449A">
      <w:pPr>
        <w:spacing w:before="240" w:line="144" w:lineRule="auto"/>
        <w:rPr>
          <w:sz w:val="18"/>
          <w:szCs w:val="18"/>
        </w:rPr>
      </w:pPr>
    </w:p>
    <w:p w14:paraId="4818E634" w14:textId="77777777" w:rsidR="00E5449A" w:rsidRDefault="00E5449A">
      <w:pPr>
        <w:spacing w:before="240" w:line="144" w:lineRule="auto"/>
        <w:rPr>
          <w:sz w:val="18"/>
          <w:szCs w:val="18"/>
        </w:rPr>
      </w:pPr>
    </w:p>
    <w:p w14:paraId="7E4436EC" w14:textId="77777777" w:rsidR="00607867" w:rsidRDefault="00607867">
      <w:pPr>
        <w:spacing w:before="240" w:line="144" w:lineRule="auto"/>
        <w:rPr>
          <w:sz w:val="18"/>
          <w:szCs w:val="18"/>
        </w:rPr>
      </w:pPr>
    </w:p>
    <w:p w14:paraId="19FBFA5E" w14:textId="77777777" w:rsidR="00D4325B" w:rsidRDefault="00D4325B">
      <w:pPr>
        <w:spacing w:before="240" w:line="144" w:lineRule="auto"/>
        <w:rPr>
          <w:sz w:val="18"/>
          <w:szCs w:val="18"/>
        </w:rPr>
      </w:pPr>
    </w:p>
    <w:p w14:paraId="72C09AB9" w14:textId="77777777" w:rsidR="00E5449A" w:rsidRDefault="009A3AA3">
      <w:pPr>
        <w:spacing w:before="240" w:line="144" w:lineRule="auto"/>
        <w:rPr>
          <w:sz w:val="18"/>
          <w:szCs w:val="18"/>
        </w:rPr>
      </w:pPr>
      <w:r>
        <w:rPr>
          <w:sz w:val="18"/>
          <w:szCs w:val="18"/>
        </w:rPr>
        <w:lastRenderedPageBreak/>
        <w:t>—---------------------------------------------------------------------------------------------------------------------------------------</w:t>
      </w:r>
    </w:p>
    <w:p w14:paraId="61FC9C59" w14:textId="77777777" w:rsidR="00E5449A" w:rsidRDefault="009A3AA3">
      <w:pPr>
        <w:spacing w:before="240" w:line="144" w:lineRule="auto"/>
        <w:rPr>
          <w:sz w:val="18"/>
          <w:szCs w:val="18"/>
        </w:rPr>
      </w:pPr>
      <w:r>
        <w:rPr>
          <w:sz w:val="18"/>
          <w:szCs w:val="18"/>
        </w:rPr>
        <w:t>Major 160</w:t>
      </w:r>
    </w:p>
    <w:p w14:paraId="3306E6F6" w14:textId="77777777" w:rsidR="00E5449A" w:rsidRDefault="009A3AA3">
      <w:pPr>
        <w:spacing w:before="240" w:line="144" w:lineRule="auto"/>
        <w:rPr>
          <w:sz w:val="18"/>
          <w:szCs w:val="18"/>
        </w:rPr>
      </w:pPr>
      <w:r>
        <w:rPr>
          <w:sz w:val="18"/>
          <w:szCs w:val="18"/>
        </w:rPr>
        <w:t xml:space="preserve">Toms </w:t>
      </w:r>
      <w:proofErr w:type="spellStart"/>
      <w:r>
        <w:rPr>
          <w:sz w:val="18"/>
          <w:szCs w:val="18"/>
        </w:rPr>
        <w:t>Mucenieks</w:t>
      </w:r>
      <w:proofErr w:type="spellEnd"/>
      <w:r>
        <w:rPr>
          <w:sz w:val="18"/>
          <w:szCs w:val="18"/>
        </w:rPr>
        <w:t xml:space="preserve"> (2019) 0.75 speed                                         1                   1                     1            100%</w:t>
      </w:r>
    </w:p>
    <w:p w14:paraId="2AD74309" w14:textId="0E3E40B7" w:rsidR="00E5449A" w:rsidRDefault="009A3AA3">
      <w:pPr>
        <w:spacing w:before="240" w:line="144" w:lineRule="auto"/>
        <w:rPr>
          <w:sz w:val="18"/>
          <w:szCs w:val="18"/>
        </w:rPr>
      </w:pPr>
      <w:r>
        <w:rPr>
          <w:sz w:val="18"/>
          <w:szCs w:val="18"/>
        </w:rPr>
        <w:t xml:space="preserve">Joshua Rifkin-Topic (2015) </w:t>
      </w:r>
      <w:r w:rsidR="007E7D01">
        <w:rPr>
          <w:sz w:val="18"/>
          <w:szCs w:val="18"/>
        </w:rPr>
        <w:t>1.75 speed</w:t>
      </w:r>
      <w:r>
        <w:rPr>
          <w:sz w:val="18"/>
          <w:szCs w:val="18"/>
        </w:rPr>
        <w:t xml:space="preserve">                                    1                   1                     1            100%</w:t>
      </w:r>
    </w:p>
    <w:p w14:paraId="1F3377AE" w14:textId="77777777" w:rsidR="00E5449A" w:rsidRDefault="009A3AA3">
      <w:pPr>
        <w:spacing w:before="240" w:line="144" w:lineRule="auto"/>
        <w:rPr>
          <w:sz w:val="18"/>
          <w:szCs w:val="18"/>
        </w:rPr>
      </w:pPr>
      <w:r>
        <w:rPr>
          <w:sz w:val="18"/>
          <w:szCs w:val="18"/>
        </w:rPr>
        <w:t xml:space="preserve"> Michael Sands (2007) 1.25 times speed                                  1                   1                     1            100%</w:t>
      </w:r>
    </w:p>
    <w:p w14:paraId="148305A9" w14:textId="77777777" w:rsidR="00E5449A" w:rsidRDefault="009A3AA3">
      <w:pPr>
        <w:spacing w:before="240" w:line="144" w:lineRule="auto"/>
        <w:rPr>
          <w:sz w:val="18"/>
          <w:szCs w:val="18"/>
        </w:rPr>
      </w:pPr>
      <w:r>
        <w:rPr>
          <w:sz w:val="18"/>
          <w:szCs w:val="18"/>
        </w:rPr>
        <w:t xml:space="preserve"> Dick Zimmerman (2014) 1.5 times speed                                 1                   1                     1            100%</w:t>
      </w:r>
    </w:p>
    <w:p w14:paraId="017CE7C2" w14:textId="5475E988" w:rsidR="00E5449A" w:rsidRDefault="009A3AA3">
      <w:pPr>
        <w:spacing w:before="240" w:line="144" w:lineRule="auto"/>
        <w:rPr>
          <w:sz w:val="18"/>
          <w:szCs w:val="18"/>
        </w:rPr>
      </w:pPr>
      <w:r>
        <w:rPr>
          <w:sz w:val="18"/>
          <w:szCs w:val="18"/>
        </w:rPr>
        <w:t>SEBASTIAN LADINO MERCADO (2021</w:t>
      </w:r>
      <w:r w:rsidR="007E7D01">
        <w:rPr>
          <w:sz w:val="18"/>
          <w:szCs w:val="18"/>
        </w:rPr>
        <w:t>) 2</w:t>
      </w:r>
      <w:r>
        <w:rPr>
          <w:sz w:val="18"/>
          <w:szCs w:val="18"/>
        </w:rPr>
        <w:t xml:space="preserve"> times speed         1                   1                     1            100%</w:t>
      </w:r>
    </w:p>
    <w:p w14:paraId="2FD3BC45" w14:textId="77777777" w:rsidR="00E5449A" w:rsidRDefault="009A3AA3">
      <w:pPr>
        <w:spacing w:before="240" w:line="144" w:lineRule="auto"/>
        <w:rPr>
          <w:sz w:val="18"/>
          <w:szCs w:val="18"/>
        </w:rPr>
      </w:pPr>
      <w:r>
        <w:rPr>
          <w:sz w:val="18"/>
          <w:szCs w:val="18"/>
        </w:rPr>
        <w:t xml:space="preserve">Michael Sands (2008)                                                                1                   1                     1            100%     </w:t>
      </w:r>
      <w:r>
        <w:rPr>
          <w:sz w:val="20"/>
          <w:szCs w:val="20"/>
        </w:rPr>
        <w:t xml:space="preserve">          </w:t>
      </w:r>
    </w:p>
    <w:p w14:paraId="68EA5EC9" w14:textId="77777777" w:rsidR="00E5449A" w:rsidRDefault="009A3AA3">
      <w:pPr>
        <w:spacing w:before="240" w:line="144" w:lineRule="auto"/>
        <w:rPr>
          <w:sz w:val="18"/>
          <w:szCs w:val="18"/>
        </w:rPr>
      </w:pPr>
      <w:r>
        <w:rPr>
          <w:sz w:val="18"/>
          <w:szCs w:val="18"/>
        </w:rPr>
        <w:t>—-----------------------------------------------------------------------------------------------------------------------------------------</w:t>
      </w:r>
    </w:p>
    <w:p w14:paraId="02432173" w14:textId="77777777" w:rsidR="00E5449A" w:rsidRPr="007E7D01" w:rsidRDefault="009A3AA3">
      <w:pPr>
        <w:spacing w:before="240" w:after="240" w:line="360" w:lineRule="auto"/>
        <w:rPr>
          <w:rFonts w:ascii="Times New Roman" w:hAnsi="Times New Roman" w:cs="Times New Roman"/>
          <w:sz w:val="24"/>
          <w:szCs w:val="24"/>
        </w:rPr>
      </w:pPr>
      <w:r w:rsidRPr="007E7D01">
        <w:rPr>
          <w:rFonts w:ascii="Times New Roman" w:hAnsi="Times New Roman" w:cs="Times New Roman"/>
          <w:i/>
          <w:sz w:val="24"/>
          <w:szCs w:val="24"/>
        </w:rPr>
        <w:t>Note.</w:t>
      </w:r>
      <w:r w:rsidRPr="007E7D01">
        <w:rPr>
          <w:rFonts w:ascii="Times New Roman" w:hAnsi="Times New Roman" w:cs="Times New Roman"/>
          <w:sz w:val="24"/>
          <w:szCs w:val="24"/>
        </w:rPr>
        <w:t xml:space="preserve"> Whether songs were considered to be in the correct key or not is illustrated by 1 and 0 respectively. (1= yes)(0=no). Songs not scoring unanimous agreement on both inter-rater scores (100%) were excluded from the music conditions</w:t>
      </w:r>
    </w:p>
    <w:p w14:paraId="6466DB18" w14:textId="77777777" w:rsidR="00E5449A" w:rsidRDefault="00E5449A">
      <w:pPr>
        <w:ind w:left="1440"/>
        <w:rPr>
          <w:b/>
        </w:rPr>
      </w:pPr>
    </w:p>
    <w:p w14:paraId="58F008E7" w14:textId="77777777" w:rsidR="00E5449A" w:rsidRDefault="00E5449A">
      <w:pPr>
        <w:ind w:left="1440"/>
        <w:rPr>
          <w:b/>
        </w:rPr>
      </w:pPr>
    </w:p>
    <w:p w14:paraId="0B9266F4" w14:textId="77777777" w:rsidR="00E5449A" w:rsidRDefault="00E5449A">
      <w:pPr>
        <w:ind w:left="1440"/>
        <w:rPr>
          <w:b/>
        </w:rPr>
      </w:pPr>
    </w:p>
    <w:p w14:paraId="0A845ABD" w14:textId="77777777" w:rsidR="00E5449A" w:rsidRDefault="00E5449A">
      <w:pPr>
        <w:ind w:left="1440"/>
        <w:rPr>
          <w:b/>
        </w:rPr>
      </w:pPr>
    </w:p>
    <w:p w14:paraId="1299ABB3" w14:textId="77777777" w:rsidR="00E5449A" w:rsidRDefault="00E5449A">
      <w:pPr>
        <w:ind w:left="1440"/>
        <w:rPr>
          <w:b/>
        </w:rPr>
      </w:pPr>
    </w:p>
    <w:p w14:paraId="2C5CBDDB" w14:textId="77777777" w:rsidR="00E5449A" w:rsidRDefault="00E5449A">
      <w:pPr>
        <w:ind w:left="1440"/>
        <w:rPr>
          <w:b/>
        </w:rPr>
      </w:pPr>
    </w:p>
    <w:p w14:paraId="7CEC4D80" w14:textId="77777777" w:rsidR="00E5449A" w:rsidRDefault="00E5449A">
      <w:pPr>
        <w:ind w:left="1440"/>
        <w:rPr>
          <w:b/>
        </w:rPr>
      </w:pPr>
    </w:p>
    <w:p w14:paraId="10662AA1" w14:textId="77777777" w:rsidR="00E5449A" w:rsidRDefault="00E5449A">
      <w:pPr>
        <w:ind w:left="1440"/>
        <w:rPr>
          <w:b/>
        </w:rPr>
      </w:pPr>
    </w:p>
    <w:p w14:paraId="3A7E112B" w14:textId="77777777" w:rsidR="00E5449A" w:rsidRDefault="00E5449A">
      <w:pPr>
        <w:ind w:left="1440"/>
        <w:rPr>
          <w:b/>
        </w:rPr>
      </w:pPr>
    </w:p>
    <w:p w14:paraId="11657EAF" w14:textId="77777777" w:rsidR="00E5449A" w:rsidRDefault="00E5449A">
      <w:pPr>
        <w:ind w:left="1440"/>
        <w:rPr>
          <w:b/>
        </w:rPr>
      </w:pPr>
    </w:p>
    <w:p w14:paraId="7DB9ADCD" w14:textId="77777777" w:rsidR="00E5449A" w:rsidRDefault="00E5449A">
      <w:pPr>
        <w:ind w:left="1440"/>
        <w:rPr>
          <w:b/>
        </w:rPr>
      </w:pPr>
    </w:p>
    <w:p w14:paraId="574D9472" w14:textId="77777777" w:rsidR="00E5449A" w:rsidRDefault="00E5449A">
      <w:pPr>
        <w:ind w:left="1440"/>
        <w:rPr>
          <w:b/>
        </w:rPr>
      </w:pPr>
    </w:p>
    <w:p w14:paraId="5644C6BC" w14:textId="77777777" w:rsidR="00E5449A" w:rsidRDefault="00E5449A">
      <w:pPr>
        <w:ind w:left="1440"/>
        <w:rPr>
          <w:b/>
        </w:rPr>
      </w:pPr>
    </w:p>
    <w:p w14:paraId="2788F4AA" w14:textId="77777777" w:rsidR="00E5449A" w:rsidRDefault="00E5449A">
      <w:pPr>
        <w:ind w:left="1440"/>
        <w:rPr>
          <w:b/>
        </w:rPr>
      </w:pPr>
    </w:p>
    <w:p w14:paraId="4C1ED37B" w14:textId="77777777" w:rsidR="00E5449A" w:rsidRDefault="00E5449A">
      <w:pPr>
        <w:ind w:left="1440"/>
        <w:rPr>
          <w:b/>
        </w:rPr>
      </w:pPr>
    </w:p>
    <w:p w14:paraId="55A3F897" w14:textId="77777777" w:rsidR="00E5449A" w:rsidRDefault="00E5449A">
      <w:pPr>
        <w:ind w:left="1440"/>
        <w:rPr>
          <w:b/>
        </w:rPr>
      </w:pPr>
    </w:p>
    <w:p w14:paraId="0E8489B5" w14:textId="77777777" w:rsidR="00E5449A" w:rsidRDefault="00E5449A">
      <w:pPr>
        <w:ind w:left="1440"/>
        <w:rPr>
          <w:b/>
        </w:rPr>
      </w:pPr>
    </w:p>
    <w:p w14:paraId="0DA397DC" w14:textId="77777777" w:rsidR="00E5449A" w:rsidRDefault="00E5449A">
      <w:pPr>
        <w:ind w:left="1440"/>
        <w:rPr>
          <w:b/>
        </w:rPr>
      </w:pPr>
    </w:p>
    <w:p w14:paraId="580581C0" w14:textId="77777777" w:rsidR="00E5449A" w:rsidRDefault="00E5449A">
      <w:pPr>
        <w:ind w:left="1440"/>
        <w:rPr>
          <w:b/>
        </w:rPr>
      </w:pPr>
    </w:p>
    <w:p w14:paraId="664F90BE" w14:textId="77777777" w:rsidR="00E5449A" w:rsidRDefault="00E5449A">
      <w:pPr>
        <w:ind w:left="1440"/>
        <w:rPr>
          <w:b/>
        </w:rPr>
      </w:pPr>
    </w:p>
    <w:p w14:paraId="1570BBBE" w14:textId="77777777" w:rsidR="00E5449A" w:rsidRDefault="00E5449A">
      <w:pPr>
        <w:ind w:left="1440"/>
        <w:rPr>
          <w:b/>
        </w:rPr>
      </w:pPr>
    </w:p>
    <w:p w14:paraId="20DF1F06" w14:textId="77777777" w:rsidR="00E5449A" w:rsidRDefault="00E5449A">
      <w:pPr>
        <w:ind w:left="1440"/>
        <w:rPr>
          <w:b/>
        </w:rPr>
      </w:pPr>
    </w:p>
    <w:p w14:paraId="2AB5E918" w14:textId="77777777" w:rsidR="00E5449A" w:rsidRDefault="00E5449A">
      <w:pPr>
        <w:ind w:left="1440"/>
        <w:rPr>
          <w:b/>
        </w:rPr>
      </w:pPr>
    </w:p>
    <w:p w14:paraId="1FBC153D" w14:textId="77777777" w:rsidR="00E5449A" w:rsidRDefault="00E5449A">
      <w:pPr>
        <w:ind w:left="1440"/>
        <w:rPr>
          <w:b/>
        </w:rPr>
      </w:pPr>
    </w:p>
    <w:p w14:paraId="0D877EA2" w14:textId="77777777" w:rsidR="00E5449A" w:rsidRDefault="00E5449A">
      <w:pPr>
        <w:ind w:left="1440"/>
        <w:rPr>
          <w:b/>
        </w:rPr>
      </w:pPr>
    </w:p>
    <w:p w14:paraId="2211CC8B" w14:textId="77777777" w:rsidR="00E5449A" w:rsidRDefault="00E5449A">
      <w:pPr>
        <w:ind w:left="1440"/>
        <w:rPr>
          <w:b/>
        </w:rPr>
      </w:pPr>
    </w:p>
    <w:p w14:paraId="1FE0B31C" w14:textId="77777777" w:rsidR="00E5449A" w:rsidRDefault="00E5449A">
      <w:pPr>
        <w:ind w:left="1440"/>
        <w:rPr>
          <w:b/>
        </w:rPr>
      </w:pPr>
    </w:p>
    <w:p w14:paraId="0A43FF02" w14:textId="77777777" w:rsidR="00064957" w:rsidRDefault="00064957" w:rsidP="00607867">
      <w:pPr>
        <w:spacing w:line="480" w:lineRule="auto"/>
        <w:rPr>
          <w:noProof/>
        </w:rPr>
      </w:pPr>
    </w:p>
    <w:p w14:paraId="6D9AAE4A" w14:textId="77777777" w:rsidR="00E5449A" w:rsidRPr="003F046B" w:rsidRDefault="009A3AA3" w:rsidP="003F046B">
      <w:pPr>
        <w:jc w:val="center"/>
        <w:rPr>
          <w:rFonts w:ascii="Times New Roman" w:hAnsi="Times New Roman" w:cs="Times New Roman"/>
          <w:b/>
          <w:bCs/>
          <w:sz w:val="24"/>
          <w:szCs w:val="24"/>
        </w:rPr>
      </w:pPr>
      <w:r w:rsidRPr="003F046B">
        <w:rPr>
          <w:rFonts w:ascii="Times New Roman" w:hAnsi="Times New Roman" w:cs="Times New Roman"/>
          <w:b/>
          <w:bCs/>
          <w:sz w:val="24"/>
          <w:szCs w:val="24"/>
        </w:rPr>
        <w:lastRenderedPageBreak/>
        <w:t>Appendix K:  Inter-rater reliability scores for musical tempo table (slow, mid, up)</w:t>
      </w:r>
    </w:p>
    <w:p w14:paraId="621D406C" w14:textId="77777777" w:rsidR="00607867" w:rsidRDefault="00064957">
      <w:pPr>
        <w:spacing w:line="480" w:lineRule="auto"/>
        <w:ind w:left="1440"/>
        <w:rPr>
          <w:noProof/>
        </w:rPr>
      </w:pPr>
      <w:r>
        <w:rPr>
          <w:noProof/>
        </w:rPr>
        <w:drawing>
          <wp:anchor distT="0" distB="0" distL="114300" distR="114300" simplePos="0" relativeHeight="251665920" behindDoc="0" locked="0" layoutInCell="1" allowOverlap="1" wp14:anchorId="3B60C075" wp14:editId="09C4232C">
            <wp:simplePos x="0" y="0"/>
            <wp:positionH relativeFrom="column">
              <wp:posOffset>563880</wp:posOffset>
            </wp:positionH>
            <wp:positionV relativeFrom="paragraph">
              <wp:posOffset>4845050</wp:posOffset>
            </wp:positionV>
            <wp:extent cx="4892040" cy="2324100"/>
            <wp:effectExtent l="0" t="0" r="381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l="25641" t="25071" r="37308" b="40513"/>
                    <a:stretch/>
                  </pic:blipFill>
                  <pic:spPr bwMode="auto">
                    <a:xfrm>
                      <a:off x="0" y="0"/>
                      <a:ext cx="4892040" cy="2324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3D4CAC" w14:textId="77777777" w:rsidR="00607867" w:rsidRDefault="00607867">
      <w:pPr>
        <w:spacing w:line="480" w:lineRule="auto"/>
        <w:ind w:left="1440"/>
        <w:rPr>
          <w:noProof/>
        </w:rPr>
      </w:pPr>
      <w:r>
        <w:rPr>
          <w:noProof/>
        </w:rPr>
        <w:drawing>
          <wp:anchor distT="0" distB="0" distL="114300" distR="114300" simplePos="0" relativeHeight="251664896" behindDoc="0" locked="0" layoutInCell="1" allowOverlap="1" wp14:anchorId="4485FA38" wp14:editId="62DD08C3">
            <wp:simplePos x="0" y="0"/>
            <wp:positionH relativeFrom="column">
              <wp:posOffset>281940</wp:posOffset>
            </wp:positionH>
            <wp:positionV relativeFrom="paragraph">
              <wp:posOffset>-2540</wp:posOffset>
            </wp:positionV>
            <wp:extent cx="5349240" cy="4419600"/>
            <wp:effectExtent l="0" t="0" r="381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l="23333" t="27122" r="35898" b="4957"/>
                    <a:stretch/>
                  </pic:blipFill>
                  <pic:spPr bwMode="auto">
                    <a:xfrm>
                      <a:off x="0" y="0"/>
                      <a:ext cx="5349240" cy="441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B3295E" w14:textId="77777777" w:rsidR="00E5449A" w:rsidRDefault="00E5449A">
      <w:pPr>
        <w:spacing w:line="480" w:lineRule="auto"/>
        <w:ind w:left="1440"/>
        <w:rPr>
          <w:b/>
        </w:rPr>
      </w:pPr>
    </w:p>
    <w:p w14:paraId="6546CE8B" w14:textId="77777777" w:rsidR="00607867" w:rsidRDefault="00607867">
      <w:pPr>
        <w:spacing w:before="240" w:line="360" w:lineRule="auto"/>
        <w:rPr>
          <w:i/>
        </w:rPr>
      </w:pPr>
    </w:p>
    <w:p w14:paraId="686E8AB4" w14:textId="77777777" w:rsidR="00607867" w:rsidRDefault="00607867">
      <w:pPr>
        <w:spacing w:before="240" w:line="360" w:lineRule="auto"/>
        <w:rPr>
          <w:i/>
        </w:rPr>
      </w:pPr>
    </w:p>
    <w:p w14:paraId="73CBFDEB" w14:textId="77777777" w:rsidR="00064957" w:rsidRPr="00D4325B" w:rsidRDefault="00064957">
      <w:pPr>
        <w:spacing w:before="240" w:line="360" w:lineRule="auto"/>
        <w:rPr>
          <w:noProof/>
        </w:rPr>
      </w:pPr>
      <w:r>
        <w:rPr>
          <w:noProof/>
        </w:rPr>
        <w:drawing>
          <wp:anchor distT="0" distB="0" distL="114300" distR="114300" simplePos="0" relativeHeight="251666944" behindDoc="0" locked="0" layoutInCell="1" allowOverlap="1" wp14:anchorId="54A6198C" wp14:editId="032F019B">
            <wp:simplePos x="0" y="0"/>
            <wp:positionH relativeFrom="column">
              <wp:posOffset>327660</wp:posOffset>
            </wp:positionH>
            <wp:positionV relativeFrom="paragraph">
              <wp:posOffset>177800</wp:posOffset>
            </wp:positionV>
            <wp:extent cx="5067300" cy="891540"/>
            <wp:effectExtent l="0" t="0" r="0" b="38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val="0"/>
                        </a:ext>
                      </a:extLst>
                    </a:blip>
                    <a:srcRect l="24102" t="35281" r="36410" b="52194"/>
                    <a:stretch/>
                  </pic:blipFill>
                  <pic:spPr bwMode="auto">
                    <a:xfrm>
                      <a:off x="0" y="0"/>
                      <a:ext cx="5067300" cy="891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D91B1A" w14:textId="1D2138EB" w:rsidR="00E5449A" w:rsidRDefault="009A3AA3">
      <w:pPr>
        <w:spacing w:before="240" w:line="360" w:lineRule="auto"/>
      </w:pPr>
      <w:r w:rsidRPr="007E7D01">
        <w:rPr>
          <w:rFonts w:ascii="Times New Roman" w:hAnsi="Times New Roman" w:cs="Times New Roman"/>
          <w:i/>
          <w:sz w:val="24"/>
          <w:szCs w:val="24"/>
        </w:rPr>
        <w:lastRenderedPageBreak/>
        <w:t>Note.</w:t>
      </w:r>
      <w:r w:rsidRPr="007E7D01">
        <w:rPr>
          <w:rFonts w:ascii="Times New Roman" w:hAnsi="Times New Roman" w:cs="Times New Roman"/>
          <w:sz w:val="24"/>
          <w:szCs w:val="24"/>
        </w:rPr>
        <w:t xml:space="preserve"> Whether songs were considered to be in the correct tempo or not is illustrated by 1 and 0 respectively. (1= yes)(0=no). Songs not scoring unanimous </w:t>
      </w:r>
      <w:r w:rsidR="007E7D01" w:rsidRPr="007E7D01">
        <w:rPr>
          <w:rFonts w:ascii="Times New Roman" w:hAnsi="Times New Roman" w:cs="Times New Roman"/>
          <w:sz w:val="24"/>
          <w:szCs w:val="24"/>
        </w:rPr>
        <w:t>agreement on</w:t>
      </w:r>
      <w:r w:rsidRPr="007E7D01">
        <w:rPr>
          <w:rFonts w:ascii="Times New Roman" w:hAnsi="Times New Roman" w:cs="Times New Roman"/>
          <w:sz w:val="24"/>
          <w:szCs w:val="24"/>
        </w:rPr>
        <w:t xml:space="preserve"> both inter-rater scores (100%) were excluded from the music conditions</w:t>
      </w:r>
      <w:r>
        <w:t xml:space="preserve">. </w:t>
      </w:r>
    </w:p>
    <w:p w14:paraId="6AF1A2AA" w14:textId="77777777" w:rsidR="00E5449A" w:rsidRDefault="00E5449A">
      <w:pPr>
        <w:ind w:left="1440"/>
        <w:rPr>
          <w:b/>
        </w:rPr>
      </w:pPr>
    </w:p>
    <w:p w14:paraId="52FA3517" w14:textId="77777777" w:rsidR="00E5449A" w:rsidRDefault="00E5449A">
      <w:pPr>
        <w:rPr>
          <w:b/>
        </w:rPr>
      </w:pPr>
    </w:p>
    <w:p w14:paraId="63D38B65" w14:textId="77777777" w:rsidR="00E5449A" w:rsidRDefault="00E5449A">
      <w:pPr>
        <w:jc w:val="center"/>
        <w:rPr>
          <w:b/>
        </w:rPr>
      </w:pPr>
    </w:p>
    <w:p w14:paraId="45978BF1" w14:textId="1A77B931" w:rsidR="00E5449A" w:rsidRPr="003F046B" w:rsidRDefault="009A3AA3" w:rsidP="003F046B">
      <w:pPr>
        <w:jc w:val="center"/>
        <w:rPr>
          <w:rFonts w:ascii="Times New Roman" w:hAnsi="Times New Roman" w:cs="Times New Roman"/>
          <w:b/>
          <w:bCs/>
          <w:sz w:val="24"/>
          <w:szCs w:val="24"/>
        </w:rPr>
      </w:pPr>
      <w:r w:rsidRPr="003F046B">
        <w:rPr>
          <w:rFonts w:ascii="Times New Roman" w:hAnsi="Times New Roman" w:cs="Times New Roman"/>
          <w:b/>
          <w:bCs/>
          <w:sz w:val="24"/>
          <w:szCs w:val="24"/>
        </w:rPr>
        <w:t>Appendix L: Ethical Approval</w:t>
      </w:r>
    </w:p>
    <w:p w14:paraId="61E065C1" w14:textId="77777777" w:rsidR="00E5449A" w:rsidRDefault="009A3AA3">
      <w:pPr>
        <w:ind w:left="1440"/>
        <w:rPr>
          <w:b/>
        </w:rPr>
      </w:pPr>
      <w:r>
        <w:rPr>
          <w:noProof/>
        </w:rPr>
        <w:drawing>
          <wp:anchor distT="114300" distB="114300" distL="114300" distR="114300" simplePos="0" relativeHeight="251646464" behindDoc="0" locked="0" layoutInCell="1" hidden="0" allowOverlap="1" wp14:anchorId="3D5D4072" wp14:editId="3D7E248B">
            <wp:simplePos x="0" y="0"/>
            <wp:positionH relativeFrom="column">
              <wp:posOffset>-485774</wp:posOffset>
            </wp:positionH>
            <wp:positionV relativeFrom="paragraph">
              <wp:posOffset>161925</wp:posOffset>
            </wp:positionV>
            <wp:extent cx="6064028" cy="3470100"/>
            <wp:effectExtent l="0" t="0" r="0" b="0"/>
            <wp:wrapTopAndBottom distT="114300" distB="11430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2"/>
                    <a:srcRect l="43108" t="41257" r="801" b="20298"/>
                    <a:stretch>
                      <a:fillRect/>
                    </a:stretch>
                  </pic:blipFill>
                  <pic:spPr>
                    <a:xfrm>
                      <a:off x="0" y="0"/>
                      <a:ext cx="6064028" cy="3470100"/>
                    </a:xfrm>
                    <a:prstGeom prst="rect">
                      <a:avLst/>
                    </a:prstGeom>
                    <a:ln/>
                  </pic:spPr>
                </pic:pic>
              </a:graphicData>
            </a:graphic>
          </wp:anchor>
        </w:drawing>
      </w:r>
    </w:p>
    <w:p w14:paraId="78AC88B5" w14:textId="77777777" w:rsidR="00E5449A" w:rsidRDefault="00E5449A">
      <w:pPr>
        <w:ind w:left="1440"/>
        <w:rPr>
          <w:b/>
        </w:rPr>
      </w:pPr>
    </w:p>
    <w:p w14:paraId="0E0581AA" w14:textId="77777777" w:rsidR="00E5449A" w:rsidRDefault="00E5449A">
      <w:pPr>
        <w:rPr>
          <w:b/>
        </w:rPr>
      </w:pPr>
    </w:p>
    <w:p w14:paraId="044C1E9E" w14:textId="77777777" w:rsidR="00E5449A" w:rsidRDefault="00E5449A">
      <w:pPr>
        <w:ind w:left="1440"/>
        <w:rPr>
          <w:b/>
        </w:rPr>
      </w:pPr>
    </w:p>
    <w:p w14:paraId="773F4E4A" w14:textId="77777777" w:rsidR="00E5449A" w:rsidRDefault="00E5449A">
      <w:pPr>
        <w:ind w:left="1440"/>
        <w:rPr>
          <w:b/>
        </w:rPr>
      </w:pPr>
    </w:p>
    <w:p w14:paraId="52AB643E" w14:textId="77777777" w:rsidR="00E5449A" w:rsidRDefault="009A3AA3" w:rsidP="00D4325B">
      <w:pPr>
        <w:ind w:left="1440"/>
        <w:rPr>
          <w:b/>
        </w:rPr>
      </w:pPr>
      <w:r>
        <w:rPr>
          <w:b/>
        </w:rPr>
        <w:t xml:space="preserve">                      </w:t>
      </w:r>
    </w:p>
    <w:p w14:paraId="1EB068CB" w14:textId="77777777" w:rsidR="00D476CA" w:rsidRDefault="00D476CA">
      <w:pPr>
        <w:spacing w:before="240"/>
        <w:jc w:val="center"/>
        <w:rPr>
          <w:rStyle w:val="Strong"/>
          <w:rFonts w:ascii="Times New Roman" w:hAnsi="Times New Roman" w:cs="Times New Roman"/>
          <w:sz w:val="24"/>
          <w:szCs w:val="24"/>
        </w:rPr>
      </w:pPr>
    </w:p>
    <w:p w14:paraId="5049A8DB" w14:textId="77777777" w:rsidR="00D476CA" w:rsidRDefault="00D476CA">
      <w:pPr>
        <w:spacing w:before="240"/>
        <w:jc w:val="center"/>
        <w:rPr>
          <w:rStyle w:val="Strong"/>
          <w:rFonts w:ascii="Times New Roman" w:hAnsi="Times New Roman" w:cs="Times New Roman"/>
          <w:sz w:val="24"/>
          <w:szCs w:val="24"/>
        </w:rPr>
      </w:pPr>
    </w:p>
    <w:p w14:paraId="08A0F750" w14:textId="77777777" w:rsidR="00D476CA" w:rsidRDefault="00D476CA">
      <w:pPr>
        <w:spacing w:before="240"/>
        <w:jc w:val="center"/>
        <w:rPr>
          <w:rStyle w:val="Strong"/>
          <w:rFonts w:ascii="Times New Roman" w:hAnsi="Times New Roman" w:cs="Times New Roman"/>
          <w:sz w:val="24"/>
          <w:szCs w:val="24"/>
        </w:rPr>
      </w:pPr>
    </w:p>
    <w:p w14:paraId="018C2F1B" w14:textId="77777777" w:rsidR="00D476CA" w:rsidRDefault="00D476CA">
      <w:pPr>
        <w:spacing w:before="240"/>
        <w:jc w:val="center"/>
        <w:rPr>
          <w:rStyle w:val="Strong"/>
          <w:rFonts w:ascii="Times New Roman" w:hAnsi="Times New Roman" w:cs="Times New Roman"/>
          <w:sz w:val="24"/>
          <w:szCs w:val="24"/>
        </w:rPr>
      </w:pPr>
    </w:p>
    <w:p w14:paraId="308DABC0" w14:textId="77777777" w:rsidR="00D476CA" w:rsidRDefault="00D476CA">
      <w:pPr>
        <w:spacing w:before="240"/>
        <w:jc w:val="center"/>
        <w:rPr>
          <w:rStyle w:val="Strong"/>
          <w:rFonts w:ascii="Times New Roman" w:hAnsi="Times New Roman" w:cs="Times New Roman"/>
          <w:sz w:val="24"/>
          <w:szCs w:val="24"/>
        </w:rPr>
      </w:pPr>
    </w:p>
    <w:p w14:paraId="14318601" w14:textId="79F7C000" w:rsidR="00E5449A" w:rsidRPr="003F046B" w:rsidRDefault="009A3AA3" w:rsidP="003F046B">
      <w:pPr>
        <w:jc w:val="center"/>
        <w:rPr>
          <w:rFonts w:ascii="Times New Roman" w:hAnsi="Times New Roman" w:cs="Times New Roman"/>
          <w:b/>
          <w:bCs/>
          <w:sz w:val="24"/>
          <w:szCs w:val="24"/>
        </w:rPr>
      </w:pPr>
      <w:r w:rsidRPr="003F046B">
        <w:rPr>
          <w:rFonts w:ascii="Times New Roman" w:hAnsi="Times New Roman" w:cs="Times New Roman"/>
          <w:b/>
          <w:bCs/>
          <w:sz w:val="24"/>
          <w:szCs w:val="24"/>
        </w:rPr>
        <w:lastRenderedPageBreak/>
        <w:t>Appendix M: Provisional theme interrater reliability percentages.</w:t>
      </w:r>
    </w:p>
    <w:p w14:paraId="4AEE81EB" w14:textId="77777777" w:rsidR="00D4325B" w:rsidRPr="00D4325B" w:rsidRDefault="00D4325B" w:rsidP="000422B0">
      <w:pPr>
        <w:spacing w:before="240"/>
        <w:rPr>
          <w:szCs w:val="24"/>
        </w:rPr>
      </w:pPr>
      <w:r w:rsidRPr="00D4325B">
        <w:rPr>
          <w:szCs w:val="24"/>
        </w:rPr>
        <w:t>------------------------------------------------------------------------------------------------------------</w:t>
      </w:r>
    </w:p>
    <w:p w14:paraId="3AFAFEFF" w14:textId="77777777" w:rsidR="000422B0" w:rsidRPr="00D4325B" w:rsidRDefault="000422B0">
      <w:pPr>
        <w:pBdr>
          <w:bottom w:val="single" w:sz="6" w:space="1" w:color="auto"/>
        </w:pBdr>
        <w:spacing w:before="240" w:after="240" w:line="360" w:lineRule="auto"/>
        <w:rPr>
          <w:szCs w:val="24"/>
        </w:rPr>
      </w:pPr>
      <w:r w:rsidRPr="00D4325B">
        <w:rPr>
          <w:i/>
          <w:szCs w:val="24"/>
        </w:rPr>
        <w:t xml:space="preserve">                                                                            </w:t>
      </w:r>
      <w:r w:rsidRPr="00D4325B">
        <w:rPr>
          <w:szCs w:val="24"/>
        </w:rPr>
        <w:t xml:space="preserve">Researchers </w:t>
      </w:r>
    </w:p>
    <w:p w14:paraId="4A154252" w14:textId="77777777" w:rsidR="00E5449A" w:rsidRPr="00D4325B" w:rsidRDefault="00607867">
      <w:pPr>
        <w:pBdr>
          <w:bottom w:val="single" w:sz="6" w:space="1" w:color="auto"/>
        </w:pBdr>
        <w:spacing w:before="240" w:after="240" w:line="360" w:lineRule="auto"/>
        <w:rPr>
          <w:szCs w:val="24"/>
        </w:rPr>
      </w:pPr>
      <w:r w:rsidRPr="00D4325B">
        <w:rPr>
          <w:i/>
          <w:szCs w:val="24"/>
        </w:rPr>
        <w:t xml:space="preserve"> </w:t>
      </w:r>
      <w:r w:rsidRPr="00D4325B">
        <w:rPr>
          <w:szCs w:val="24"/>
        </w:rPr>
        <w:t>Themes (*Excluded)</w:t>
      </w:r>
      <w:r w:rsidR="000422B0" w:rsidRPr="00D4325B">
        <w:rPr>
          <w:szCs w:val="24"/>
        </w:rPr>
        <w:t xml:space="preserve">                          S          M          O          C            E</w:t>
      </w:r>
    </w:p>
    <w:p w14:paraId="2C9E1AC8" w14:textId="77777777" w:rsidR="00607867" w:rsidRPr="00D4325B" w:rsidRDefault="00607867">
      <w:pPr>
        <w:spacing w:before="240" w:after="240" w:line="360" w:lineRule="auto"/>
        <w:rPr>
          <w:i/>
          <w:szCs w:val="24"/>
        </w:rPr>
      </w:pPr>
    </w:p>
    <w:p w14:paraId="48764013" w14:textId="77777777" w:rsidR="00E5449A" w:rsidRPr="00D4325B" w:rsidRDefault="009A3AA3" w:rsidP="00607867">
      <w:pPr>
        <w:numPr>
          <w:ilvl w:val="0"/>
          <w:numId w:val="2"/>
        </w:numPr>
        <w:spacing w:before="240" w:line="480" w:lineRule="auto"/>
        <w:rPr>
          <w:szCs w:val="24"/>
        </w:rPr>
      </w:pPr>
      <w:r w:rsidRPr="00D4325B">
        <w:rPr>
          <w:szCs w:val="24"/>
        </w:rPr>
        <w:t>Music Enjoyment                       1          1           1           1            1            100%</w:t>
      </w:r>
    </w:p>
    <w:p w14:paraId="7B84F56F" w14:textId="77777777" w:rsidR="00E5449A" w:rsidRPr="00D4325B" w:rsidRDefault="009A3AA3">
      <w:pPr>
        <w:numPr>
          <w:ilvl w:val="0"/>
          <w:numId w:val="2"/>
        </w:numPr>
        <w:spacing w:line="480" w:lineRule="auto"/>
        <w:rPr>
          <w:szCs w:val="24"/>
        </w:rPr>
      </w:pPr>
      <w:r w:rsidRPr="00D4325B">
        <w:rPr>
          <w:szCs w:val="24"/>
        </w:rPr>
        <w:t>Helped Memory                         1          1           1           1            1            100%</w:t>
      </w:r>
    </w:p>
    <w:p w14:paraId="36C8B00A" w14:textId="77777777" w:rsidR="00E5449A" w:rsidRPr="00D4325B" w:rsidRDefault="009A3AA3">
      <w:pPr>
        <w:numPr>
          <w:ilvl w:val="0"/>
          <w:numId w:val="2"/>
        </w:numPr>
        <w:spacing w:line="480" w:lineRule="auto"/>
        <w:rPr>
          <w:szCs w:val="24"/>
        </w:rPr>
      </w:pPr>
      <w:r w:rsidRPr="00D4325B">
        <w:rPr>
          <w:szCs w:val="24"/>
        </w:rPr>
        <w:t>Distracting from task                  1          1           1            1           1           100%</w:t>
      </w:r>
    </w:p>
    <w:p w14:paraId="4C164E44" w14:textId="77777777" w:rsidR="00E5449A" w:rsidRPr="00D4325B" w:rsidRDefault="009A3AA3">
      <w:pPr>
        <w:numPr>
          <w:ilvl w:val="0"/>
          <w:numId w:val="2"/>
        </w:numPr>
        <w:spacing w:line="480" w:lineRule="auto"/>
        <w:rPr>
          <w:szCs w:val="24"/>
        </w:rPr>
      </w:pPr>
      <w:r w:rsidRPr="00D4325B">
        <w:rPr>
          <w:szCs w:val="24"/>
        </w:rPr>
        <w:t>A Sense of Relaxation               1          1           1            1           1           100%</w:t>
      </w:r>
    </w:p>
    <w:p w14:paraId="0EC5705B" w14:textId="77777777" w:rsidR="00E5449A" w:rsidRPr="00D4325B" w:rsidRDefault="009A3AA3">
      <w:pPr>
        <w:numPr>
          <w:ilvl w:val="0"/>
          <w:numId w:val="2"/>
        </w:numPr>
        <w:spacing w:line="480" w:lineRule="auto"/>
        <w:rPr>
          <w:szCs w:val="24"/>
        </w:rPr>
      </w:pPr>
      <w:r w:rsidRPr="00D4325B">
        <w:rPr>
          <w:szCs w:val="24"/>
        </w:rPr>
        <w:t xml:space="preserve">Increased Sleepiness                 1          1           1            1          1           100% </w:t>
      </w:r>
    </w:p>
    <w:p w14:paraId="47740AE1" w14:textId="77777777" w:rsidR="00E5449A" w:rsidRPr="00D4325B" w:rsidRDefault="009A3AA3">
      <w:pPr>
        <w:numPr>
          <w:ilvl w:val="0"/>
          <w:numId w:val="2"/>
        </w:numPr>
        <w:spacing w:line="480" w:lineRule="auto"/>
        <w:rPr>
          <w:szCs w:val="24"/>
        </w:rPr>
      </w:pPr>
      <w:r w:rsidRPr="00D4325B">
        <w:rPr>
          <w:szCs w:val="24"/>
        </w:rPr>
        <w:t>Adjustment*                                1          1           0            1          0             60%</w:t>
      </w:r>
    </w:p>
    <w:p w14:paraId="49D23FF1" w14:textId="77777777" w:rsidR="00E5449A" w:rsidRPr="00D4325B" w:rsidRDefault="009A3AA3">
      <w:pPr>
        <w:numPr>
          <w:ilvl w:val="0"/>
          <w:numId w:val="2"/>
        </w:numPr>
        <w:spacing w:line="480" w:lineRule="auto"/>
        <w:rPr>
          <w:szCs w:val="24"/>
        </w:rPr>
      </w:pPr>
      <w:r w:rsidRPr="00D4325B">
        <w:rPr>
          <w:szCs w:val="24"/>
        </w:rPr>
        <w:t>Unsure*                                      0           0           1            0         1             40%</w:t>
      </w:r>
    </w:p>
    <w:p w14:paraId="21EBD11A" w14:textId="77777777" w:rsidR="00E5449A" w:rsidRPr="00D4325B" w:rsidRDefault="009A3AA3">
      <w:pPr>
        <w:numPr>
          <w:ilvl w:val="0"/>
          <w:numId w:val="2"/>
        </w:numPr>
        <w:spacing w:line="480" w:lineRule="auto"/>
        <w:rPr>
          <w:szCs w:val="24"/>
        </w:rPr>
      </w:pPr>
      <w:r w:rsidRPr="00D4325B">
        <w:rPr>
          <w:szCs w:val="24"/>
        </w:rPr>
        <w:t>Neutral*                                      1           0           0            1         1             60%</w:t>
      </w:r>
    </w:p>
    <w:p w14:paraId="6EC19009" w14:textId="77777777" w:rsidR="000422B0" w:rsidRPr="00D4325B" w:rsidRDefault="000422B0">
      <w:pPr>
        <w:numPr>
          <w:ilvl w:val="0"/>
          <w:numId w:val="2"/>
        </w:numPr>
        <w:spacing w:line="480" w:lineRule="auto"/>
        <w:rPr>
          <w:szCs w:val="24"/>
        </w:rPr>
      </w:pPr>
      <w:r w:rsidRPr="00D4325B">
        <w:rPr>
          <w:szCs w:val="24"/>
        </w:rPr>
        <w:t xml:space="preserve">A Sense Of Pressure                  1           1           1            1         1           100% </w:t>
      </w:r>
    </w:p>
    <w:p w14:paraId="12BF8EF3" w14:textId="77777777" w:rsidR="000422B0" w:rsidRPr="00D4325B" w:rsidRDefault="000422B0" w:rsidP="000422B0">
      <w:pPr>
        <w:pBdr>
          <w:top w:val="single" w:sz="6" w:space="1" w:color="auto"/>
          <w:bottom w:val="single" w:sz="6" w:space="1" w:color="auto"/>
        </w:pBdr>
        <w:spacing w:line="480" w:lineRule="auto"/>
        <w:ind w:left="360"/>
        <w:rPr>
          <w:szCs w:val="24"/>
        </w:rPr>
      </w:pPr>
      <w:r w:rsidRPr="00D4325B">
        <w:rPr>
          <w:szCs w:val="24"/>
        </w:rPr>
        <w:t>Total Agreement                              -             -            -             -          -</w:t>
      </w:r>
    </w:p>
    <w:p w14:paraId="59DBC67C" w14:textId="77777777" w:rsidR="00E5449A" w:rsidRPr="007E7D01" w:rsidRDefault="009A3AA3">
      <w:pPr>
        <w:spacing w:before="240" w:after="240" w:line="360" w:lineRule="auto"/>
        <w:rPr>
          <w:rFonts w:ascii="Times New Roman" w:hAnsi="Times New Roman" w:cs="Times New Roman"/>
          <w:sz w:val="24"/>
          <w:szCs w:val="28"/>
        </w:rPr>
      </w:pPr>
      <w:r w:rsidRPr="007E7D01">
        <w:rPr>
          <w:rFonts w:ascii="Times New Roman" w:hAnsi="Times New Roman" w:cs="Times New Roman"/>
          <w:i/>
          <w:sz w:val="24"/>
          <w:szCs w:val="28"/>
        </w:rPr>
        <w:t>Note.</w:t>
      </w:r>
      <w:r w:rsidRPr="007E7D01">
        <w:rPr>
          <w:rFonts w:ascii="Times New Roman" w:hAnsi="Times New Roman" w:cs="Times New Roman"/>
          <w:sz w:val="24"/>
          <w:szCs w:val="28"/>
        </w:rPr>
        <w:t xml:space="preserve"> Whether themes were identified or not is illustrated by 1 and 0 respectively. Themes not scoring unanimous agreement (100%) were excluded from the results (*).</w:t>
      </w:r>
    </w:p>
    <w:p w14:paraId="5F5A6474" w14:textId="77777777" w:rsidR="00E5449A" w:rsidRDefault="00E5449A">
      <w:pPr>
        <w:spacing w:before="240"/>
        <w:rPr>
          <w:b/>
          <w:sz w:val="24"/>
          <w:szCs w:val="24"/>
        </w:rPr>
      </w:pPr>
    </w:p>
    <w:p w14:paraId="29CC9514" w14:textId="77777777" w:rsidR="00E5449A" w:rsidRDefault="00E5449A">
      <w:pPr>
        <w:spacing w:before="240"/>
        <w:rPr>
          <w:b/>
        </w:rPr>
      </w:pPr>
    </w:p>
    <w:p w14:paraId="287FD910" w14:textId="77777777" w:rsidR="00E5449A" w:rsidRDefault="00E5449A">
      <w:pPr>
        <w:spacing w:before="240"/>
        <w:rPr>
          <w:b/>
        </w:rPr>
      </w:pPr>
    </w:p>
    <w:p w14:paraId="4BB70883" w14:textId="77777777" w:rsidR="00E5449A" w:rsidRDefault="00E5449A">
      <w:pPr>
        <w:spacing w:before="240"/>
        <w:rPr>
          <w:b/>
        </w:rPr>
      </w:pPr>
    </w:p>
    <w:p w14:paraId="47CE714A" w14:textId="77777777" w:rsidR="00E5449A" w:rsidRDefault="00E5449A">
      <w:pPr>
        <w:spacing w:before="240"/>
        <w:rPr>
          <w:b/>
        </w:rPr>
      </w:pPr>
    </w:p>
    <w:p w14:paraId="55DD0CB5" w14:textId="77777777" w:rsidR="00E5449A" w:rsidRDefault="00E5449A">
      <w:pPr>
        <w:spacing w:before="240"/>
        <w:rPr>
          <w:b/>
        </w:rPr>
      </w:pPr>
    </w:p>
    <w:p w14:paraId="1C3D5A04" w14:textId="77777777" w:rsidR="00D4325B" w:rsidRDefault="00D4325B">
      <w:pPr>
        <w:spacing w:before="240"/>
        <w:jc w:val="center"/>
        <w:rPr>
          <w:b/>
        </w:rPr>
      </w:pPr>
    </w:p>
    <w:p w14:paraId="78B31242" w14:textId="77777777" w:rsidR="00E5449A" w:rsidRPr="003F046B" w:rsidRDefault="009A3AA3" w:rsidP="003F046B">
      <w:pPr>
        <w:jc w:val="center"/>
        <w:rPr>
          <w:rFonts w:ascii="Times New Roman" w:hAnsi="Times New Roman" w:cs="Times New Roman"/>
          <w:b/>
          <w:bCs/>
          <w:sz w:val="24"/>
          <w:szCs w:val="24"/>
        </w:rPr>
      </w:pPr>
      <w:r w:rsidRPr="003F046B">
        <w:rPr>
          <w:rFonts w:ascii="Times New Roman" w:hAnsi="Times New Roman" w:cs="Times New Roman"/>
          <w:b/>
          <w:bCs/>
          <w:sz w:val="24"/>
          <w:szCs w:val="24"/>
        </w:rPr>
        <w:lastRenderedPageBreak/>
        <w:t>Appendix N: Thematic Analysis: Colour Coding</w:t>
      </w:r>
    </w:p>
    <w:p w14:paraId="08D060C5" w14:textId="77777777" w:rsidR="000422B0" w:rsidRPr="00EF27B1" w:rsidRDefault="000422B0">
      <w:pPr>
        <w:spacing w:before="240" w:after="240" w:line="144" w:lineRule="auto"/>
        <w:rPr>
          <w:rFonts w:ascii="Times New Roman" w:hAnsi="Times New Roman" w:cs="Times New Roman"/>
          <w:sz w:val="24"/>
          <w:szCs w:val="24"/>
        </w:rPr>
      </w:pPr>
    </w:p>
    <w:p w14:paraId="3D1D2388" w14:textId="77777777" w:rsidR="000422B0" w:rsidRDefault="000422B0" w:rsidP="000422B0">
      <w:pPr>
        <w:pBdr>
          <w:top w:val="single" w:sz="6" w:space="1" w:color="auto"/>
          <w:bottom w:val="single" w:sz="6" w:space="1" w:color="auto"/>
        </w:pBdr>
        <w:spacing w:before="240" w:after="240" w:line="360" w:lineRule="auto"/>
        <w:rPr>
          <w:sz w:val="28"/>
          <w:szCs w:val="28"/>
        </w:rPr>
      </w:pPr>
      <w:r>
        <w:rPr>
          <w:sz w:val="28"/>
          <w:szCs w:val="28"/>
        </w:rPr>
        <w:t xml:space="preserve"> Question               (A)                                                    (B)</w:t>
      </w:r>
    </w:p>
    <w:p w14:paraId="21E8FA91" w14:textId="77777777" w:rsidR="000422B0" w:rsidRDefault="000422B0" w:rsidP="000422B0">
      <w:pPr>
        <w:spacing w:before="240" w:after="240" w:line="360" w:lineRule="auto"/>
        <w:rPr>
          <w:sz w:val="28"/>
          <w:szCs w:val="28"/>
        </w:rPr>
      </w:pPr>
      <w:r>
        <w:rPr>
          <w:sz w:val="28"/>
          <w:szCs w:val="28"/>
        </w:rPr>
        <w:t xml:space="preserve">                  </w:t>
      </w:r>
      <w:r w:rsidRPr="000422B0">
        <w:rPr>
          <w:sz w:val="28"/>
          <w:szCs w:val="28"/>
          <w:highlight w:val="green"/>
        </w:rPr>
        <w:t>Relaxed</w:t>
      </w:r>
      <w:r>
        <w:rPr>
          <w:sz w:val="28"/>
          <w:szCs w:val="28"/>
        </w:rPr>
        <w:t xml:space="preserve"> </w:t>
      </w:r>
      <w:r w:rsidRPr="000422B0">
        <w:rPr>
          <w:sz w:val="28"/>
          <w:szCs w:val="28"/>
          <w:highlight w:val="red"/>
        </w:rPr>
        <w:t>Enjoyable</w:t>
      </w:r>
      <w:r>
        <w:rPr>
          <w:sz w:val="28"/>
          <w:szCs w:val="28"/>
        </w:rPr>
        <w:t xml:space="preserve">  </w:t>
      </w:r>
      <w:r>
        <w:rPr>
          <w:sz w:val="28"/>
          <w:szCs w:val="28"/>
          <w:shd w:val="clear" w:color="auto" w:fill="FF9900"/>
        </w:rPr>
        <w:t>Improved my performance</w:t>
      </w:r>
      <w:r>
        <w:rPr>
          <w:sz w:val="28"/>
          <w:szCs w:val="28"/>
        </w:rPr>
        <w:t xml:space="preserve"> </w:t>
      </w:r>
      <w:r w:rsidRPr="000422B0">
        <w:rPr>
          <w:sz w:val="28"/>
          <w:szCs w:val="28"/>
          <w:highlight w:val="green"/>
        </w:rPr>
        <w:t>as I was relaxed</w:t>
      </w:r>
      <w:r>
        <w:rPr>
          <w:sz w:val="28"/>
          <w:szCs w:val="28"/>
        </w:rPr>
        <w:t xml:space="preserve"> </w:t>
      </w:r>
    </w:p>
    <w:p w14:paraId="01E13E35" w14:textId="77777777" w:rsidR="000422B0" w:rsidRDefault="000422B0">
      <w:pPr>
        <w:spacing w:before="240" w:after="240" w:line="360" w:lineRule="auto"/>
        <w:jc w:val="center"/>
        <w:rPr>
          <w:sz w:val="28"/>
          <w:szCs w:val="28"/>
        </w:rPr>
      </w:pPr>
    </w:p>
    <w:p w14:paraId="391C2D34" w14:textId="77777777" w:rsidR="000422B0" w:rsidRDefault="000422B0">
      <w:pPr>
        <w:spacing w:before="240" w:after="240" w:line="360" w:lineRule="auto"/>
        <w:jc w:val="center"/>
        <w:rPr>
          <w:sz w:val="28"/>
          <w:szCs w:val="28"/>
        </w:rPr>
      </w:pPr>
    </w:p>
    <w:p w14:paraId="08FEF558" w14:textId="77777777" w:rsidR="00E5449A" w:rsidRDefault="009A3AA3">
      <w:pPr>
        <w:spacing w:before="240" w:after="240" w:line="360" w:lineRule="auto"/>
        <w:jc w:val="center"/>
        <w:rPr>
          <w:sz w:val="28"/>
          <w:szCs w:val="28"/>
        </w:rPr>
      </w:pPr>
      <w:r>
        <w:rPr>
          <w:sz w:val="28"/>
          <w:szCs w:val="28"/>
        </w:rPr>
        <w:t>Themes Identified:</w:t>
      </w:r>
    </w:p>
    <w:p w14:paraId="3816E618" w14:textId="77777777" w:rsidR="00E5449A" w:rsidRDefault="009A3AA3">
      <w:pPr>
        <w:spacing w:before="240" w:after="240" w:line="360" w:lineRule="auto"/>
        <w:ind w:left="1440"/>
        <w:rPr>
          <w:sz w:val="28"/>
          <w:szCs w:val="28"/>
          <w:highlight w:val="red"/>
        </w:rPr>
      </w:pPr>
      <w:r>
        <w:rPr>
          <w:sz w:val="28"/>
          <w:szCs w:val="28"/>
          <w:highlight w:val="red"/>
        </w:rPr>
        <w:t>Music Enjoyment</w:t>
      </w:r>
    </w:p>
    <w:p w14:paraId="6185F83D" w14:textId="77777777" w:rsidR="00E5449A" w:rsidRDefault="000422B0">
      <w:pPr>
        <w:spacing w:before="240" w:after="240" w:line="360" w:lineRule="auto"/>
        <w:ind w:left="1440"/>
        <w:rPr>
          <w:sz w:val="28"/>
          <w:szCs w:val="28"/>
          <w:shd w:val="clear" w:color="auto" w:fill="FF9900"/>
        </w:rPr>
      </w:pPr>
      <w:r>
        <w:rPr>
          <w:sz w:val="28"/>
          <w:szCs w:val="28"/>
          <w:shd w:val="clear" w:color="auto" w:fill="FF9900"/>
        </w:rPr>
        <w:t>Helped Memory</w:t>
      </w:r>
    </w:p>
    <w:p w14:paraId="6B912DF9" w14:textId="77777777" w:rsidR="00E5449A" w:rsidRDefault="009A3AA3">
      <w:pPr>
        <w:spacing w:before="240" w:after="240" w:line="360" w:lineRule="auto"/>
        <w:ind w:left="1440"/>
        <w:rPr>
          <w:sz w:val="28"/>
          <w:szCs w:val="28"/>
          <w:highlight w:val="yellow"/>
        </w:rPr>
      </w:pPr>
      <w:r>
        <w:rPr>
          <w:sz w:val="28"/>
          <w:szCs w:val="28"/>
          <w:highlight w:val="yellow"/>
        </w:rPr>
        <w:t>Distracting from task</w:t>
      </w:r>
    </w:p>
    <w:p w14:paraId="3B9DA64A" w14:textId="77777777" w:rsidR="00E5449A" w:rsidRDefault="009A3AA3">
      <w:pPr>
        <w:spacing w:before="240" w:after="240" w:line="360" w:lineRule="auto"/>
        <w:ind w:left="1440"/>
        <w:rPr>
          <w:sz w:val="28"/>
          <w:szCs w:val="28"/>
          <w:highlight w:val="green"/>
        </w:rPr>
      </w:pPr>
      <w:r>
        <w:rPr>
          <w:sz w:val="28"/>
          <w:szCs w:val="28"/>
          <w:highlight w:val="green"/>
        </w:rPr>
        <w:t>A Sense Of Relaxation</w:t>
      </w:r>
    </w:p>
    <w:p w14:paraId="2A01300A" w14:textId="77777777" w:rsidR="00E5449A" w:rsidRDefault="009A3AA3">
      <w:pPr>
        <w:spacing w:before="240" w:after="240" w:line="360" w:lineRule="auto"/>
        <w:ind w:left="1440"/>
        <w:rPr>
          <w:sz w:val="28"/>
          <w:szCs w:val="28"/>
          <w:shd w:val="clear" w:color="auto" w:fill="4A86E8"/>
        </w:rPr>
      </w:pPr>
      <w:r>
        <w:rPr>
          <w:sz w:val="28"/>
          <w:szCs w:val="28"/>
          <w:shd w:val="clear" w:color="auto" w:fill="4A86E8"/>
        </w:rPr>
        <w:t>Increased Sleepiness</w:t>
      </w:r>
    </w:p>
    <w:p w14:paraId="0A9CAA3B" w14:textId="77777777" w:rsidR="00E5449A" w:rsidRDefault="000422B0">
      <w:pPr>
        <w:spacing w:before="240" w:after="240" w:line="360" w:lineRule="auto"/>
        <w:ind w:left="1440"/>
        <w:rPr>
          <w:sz w:val="28"/>
          <w:szCs w:val="28"/>
          <w:shd w:val="clear" w:color="auto" w:fill="8E7CC3"/>
        </w:rPr>
      </w:pPr>
      <w:r>
        <w:rPr>
          <w:sz w:val="28"/>
          <w:szCs w:val="28"/>
          <w:shd w:val="clear" w:color="auto" w:fill="8E7CC3"/>
        </w:rPr>
        <w:t xml:space="preserve">A sense of pressure </w:t>
      </w:r>
    </w:p>
    <w:p w14:paraId="373B4E8F" w14:textId="77777777" w:rsidR="00E5449A" w:rsidRDefault="00E5449A">
      <w:pPr>
        <w:ind w:left="1440"/>
        <w:rPr>
          <w:b/>
        </w:rPr>
      </w:pPr>
    </w:p>
    <w:p w14:paraId="79419578" w14:textId="77777777" w:rsidR="00E5449A" w:rsidRDefault="00E5449A">
      <w:pPr>
        <w:ind w:left="1440"/>
        <w:rPr>
          <w:b/>
        </w:rPr>
      </w:pPr>
    </w:p>
    <w:p w14:paraId="64100E68" w14:textId="77777777" w:rsidR="00E5449A" w:rsidRDefault="00E5449A">
      <w:pPr>
        <w:ind w:left="1440"/>
        <w:rPr>
          <w:b/>
        </w:rPr>
      </w:pPr>
    </w:p>
    <w:p w14:paraId="5705A8B0" w14:textId="77777777" w:rsidR="00E5449A" w:rsidRDefault="00E5449A">
      <w:pPr>
        <w:ind w:left="1440"/>
        <w:rPr>
          <w:b/>
        </w:rPr>
      </w:pPr>
    </w:p>
    <w:p w14:paraId="0F2539EA" w14:textId="77777777" w:rsidR="00E5449A" w:rsidRDefault="00E5449A">
      <w:pPr>
        <w:ind w:left="1440"/>
        <w:rPr>
          <w:b/>
        </w:rPr>
      </w:pPr>
    </w:p>
    <w:p w14:paraId="222B6E8C" w14:textId="77777777" w:rsidR="00E5449A" w:rsidRDefault="00E5449A">
      <w:pPr>
        <w:ind w:left="1440"/>
        <w:rPr>
          <w:b/>
        </w:rPr>
      </w:pPr>
    </w:p>
    <w:p w14:paraId="773CAE99" w14:textId="77777777" w:rsidR="00E5449A" w:rsidRDefault="00E5449A">
      <w:pPr>
        <w:ind w:left="1440"/>
        <w:rPr>
          <w:b/>
        </w:rPr>
      </w:pPr>
    </w:p>
    <w:p w14:paraId="6E031732" w14:textId="77777777" w:rsidR="00E5449A" w:rsidRDefault="00E5449A">
      <w:pPr>
        <w:ind w:left="1440"/>
        <w:rPr>
          <w:b/>
        </w:rPr>
      </w:pPr>
    </w:p>
    <w:p w14:paraId="079DBD7F" w14:textId="77777777" w:rsidR="00E5449A" w:rsidRDefault="00E5449A">
      <w:pPr>
        <w:ind w:left="1440"/>
        <w:rPr>
          <w:b/>
        </w:rPr>
      </w:pPr>
    </w:p>
    <w:p w14:paraId="497B6D01" w14:textId="77777777" w:rsidR="00E5449A" w:rsidRDefault="00E5449A">
      <w:pPr>
        <w:ind w:left="1440"/>
        <w:rPr>
          <w:b/>
        </w:rPr>
      </w:pPr>
    </w:p>
    <w:p w14:paraId="1F119E3A" w14:textId="77777777" w:rsidR="00E5449A" w:rsidRDefault="00E5449A">
      <w:pPr>
        <w:ind w:left="1440"/>
        <w:rPr>
          <w:b/>
        </w:rPr>
      </w:pPr>
    </w:p>
    <w:p w14:paraId="01EFC8E7" w14:textId="77777777" w:rsidR="00E5449A" w:rsidRDefault="00E5449A">
      <w:pPr>
        <w:ind w:left="1440"/>
        <w:rPr>
          <w:b/>
        </w:rPr>
      </w:pPr>
    </w:p>
    <w:p w14:paraId="66FAF160" w14:textId="77777777" w:rsidR="001B139E" w:rsidRDefault="001B139E">
      <w:pPr>
        <w:spacing w:before="240"/>
        <w:jc w:val="center"/>
        <w:rPr>
          <w:b/>
        </w:rPr>
      </w:pPr>
    </w:p>
    <w:p w14:paraId="440AD734" w14:textId="77777777" w:rsidR="00E5449A" w:rsidRPr="003F046B" w:rsidRDefault="009A3AA3" w:rsidP="003F046B">
      <w:pPr>
        <w:jc w:val="center"/>
        <w:rPr>
          <w:rFonts w:ascii="Times New Roman" w:hAnsi="Times New Roman" w:cs="Times New Roman"/>
          <w:b/>
          <w:bCs/>
          <w:sz w:val="24"/>
          <w:szCs w:val="24"/>
        </w:rPr>
      </w:pPr>
      <w:r w:rsidRPr="003F046B">
        <w:rPr>
          <w:rFonts w:ascii="Times New Roman" w:hAnsi="Times New Roman" w:cs="Times New Roman"/>
          <w:b/>
          <w:bCs/>
          <w:sz w:val="24"/>
          <w:szCs w:val="24"/>
        </w:rPr>
        <w:t>Appendix O: Thematic Map</w:t>
      </w:r>
    </w:p>
    <w:p w14:paraId="6EEEC2E0" w14:textId="3C029C79" w:rsidR="00D4325B" w:rsidRPr="007E7D01" w:rsidRDefault="009A3AA3" w:rsidP="00D4325B">
      <w:pPr>
        <w:spacing w:before="240"/>
        <w:rPr>
          <w:rFonts w:ascii="Times New Roman" w:hAnsi="Times New Roman" w:cs="Times New Roman"/>
        </w:rPr>
      </w:pPr>
      <w:r w:rsidRPr="007E7D01">
        <w:rPr>
          <w:rFonts w:ascii="Times New Roman" w:hAnsi="Times New Roman" w:cs="Times New Roman"/>
          <w:i/>
          <w:sz w:val="24"/>
          <w:szCs w:val="24"/>
        </w:rPr>
        <w:t xml:space="preserve">Note </w:t>
      </w:r>
      <w:r w:rsidRPr="007E7D01">
        <w:rPr>
          <w:rFonts w:ascii="Times New Roman" w:hAnsi="Times New Roman" w:cs="Times New Roman"/>
          <w:sz w:val="24"/>
          <w:szCs w:val="24"/>
        </w:rPr>
        <w:t xml:space="preserve">Quotes are displayed as an interaction between themes.ie “I felt </w:t>
      </w:r>
      <w:r w:rsidR="007E7D01" w:rsidRPr="007E7D01">
        <w:rPr>
          <w:rFonts w:ascii="Times New Roman" w:hAnsi="Times New Roman" w:cs="Times New Roman"/>
          <w:sz w:val="24"/>
          <w:szCs w:val="24"/>
        </w:rPr>
        <w:t>sleepy,</w:t>
      </w:r>
      <w:r w:rsidRPr="007E7D01">
        <w:rPr>
          <w:rFonts w:ascii="Times New Roman" w:hAnsi="Times New Roman" w:cs="Times New Roman"/>
          <w:sz w:val="24"/>
          <w:szCs w:val="24"/>
        </w:rPr>
        <w:t xml:space="preserve"> so it was harder to memorise” displays the interaction between the ‘increased sleepiness’ theme and the ‘distracting from task’ theme</w:t>
      </w:r>
      <w:r w:rsidRPr="007E7D01">
        <w:rPr>
          <w:rFonts w:ascii="Times New Roman" w:hAnsi="Times New Roman" w:cs="Times New Roman"/>
          <w:noProof/>
        </w:rPr>
        <w:drawing>
          <wp:anchor distT="114300" distB="114300" distL="114300" distR="114300" simplePos="0" relativeHeight="251647488" behindDoc="0" locked="0" layoutInCell="1" hidden="0" allowOverlap="1" wp14:anchorId="2B4CABC9" wp14:editId="3766F5D8">
            <wp:simplePos x="0" y="0"/>
            <wp:positionH relativeFrom="column">
              <wp:posOffset>-904874</wp:posOffset>
            </wp:positionH>
            <wp:positionV relativeFrom="paragraph">
              <wp:posOffset>200025</wp:posOffset>
            </wp:positionV>
            <wp:extent cx="7753350" cy="6455187"/>
            <wp:effectExtent l="0" t="0" r="0" b="0"/>
            <wp:wrapSquare wrapText="bothSides" distT="114300" distB="114300" distL="114300" distR="11430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3"/>
                    <a:srcRect l="20032" t="24561" r="21394" b="17590"/>
                    <a:stretch>
                      <a:fillRect/>
                    </a:stretch>
                  </pic:blipFill>
                  <pic:spPr>
                    <a:xfrm>
                      <a:off x="0" y="0"/>
                      <a:ext cx="7753350" cy="6455187"/>
                    </a:xfrm>
                    <a:prstGeom prst="rect">
                      <a:avLst/>
                    </a:prstGeom>
                    <a:ln/>
                  </pic:spPr>
                </pic:pic>
              </a:graphicData>
            </a:graphic>
          </wp:anchor>
        </w:drawing>
      </w:r>
    </w:p>
    <w:p w14:paraId="6CD3AB1B" w14:textId="77777777" w:rsidR="003F046B" w:rsidRDefault="003F046B" w:rsidP="003F046B">
      <w:pPr>
        <w:jc w:val="center"/>
        <w:rPr>
          <w:rFonts w:ascii="Times New Roman" w:hAnsi="Times New Roman" w:cs="Times New Roman"/>
          <w:b/>
          <w:bCs/>
          <w:sz w:val="24"/>
          <w:szCs w:val="24"/>
        </w:rPr>
      </w:pPr>
    </w:p>
    <w:p w14:paraId="58B6F52C" w14:textId="14ED4097" w:rsidR="00E5449A" w:rsidRPr="003F046B" w:rsidRDefault="009A3AA3" w:rsidP="003F046B">
      <w:pPr>
        <w:jc w:val="center"/>
        <w:rPr>
          <w:rFonts w:ascii="Times New Roman" w:hAnsi="Times New Roman" w:cs="Times New Roman"/>
          <w:b/>
          <w:bCs/>
          <w:sz w:val="24"/>
          <w:szCs w:val="24"/>
        </w:rPr>
      </w:pPr>
      <w:r w:rsidRPr="003F046B">
        <w:rPr>
          <w:rFonts w:ascii="Times New Roman" w:hAnsi="Times New Roman" w:cs="Times New Roman"/>
          <w:b/>
          <w:bCs/>
          <w:sz w:val="24"/>
          <w:szCs w:val="24"/>
        </w:rPr>
        <w:lastRenderedPageBreak/>
        <w:t>Appendix P: Two Way Between ANOVA</w:t>
      </w:r>
    </w:p>
    <w:p w14:paraId="7DE8851A" w14:textId="4B679B85" w:rsidR="00E5449A" w:rsidRPr="003F046B" w:rsidRDefault="009A3AA3" w:rsidP="003F046B">
      <w:pPr>
        <w:jc w:val="center"/>
        <w:rPr>
          <w:rFonts w:ascii="Times New Roman" w:hAnsi="Times New Roman" w:cs="Times New Roman"/>
          <w:b/>
          <w:bCs/>
          <w:sz w:val="24"/>
          <w:szCs w:val="24"/>
        </w:rPr>
      </w:pPr>
      <w:r w:rsidRPr="003F046B">
        <w:rPr>
          <w:rFonts w:ascii="Times New Roman" w:hAnsi="Times New Roman" w:cs="Times New Roman"/>
          <w:b/>
          <w:bCs/>
          <w:sz w:val="24"/>
          <w:szCs w:val="24"/>
        </w:rPr>
        <w:t>Table P1: Normality Tables</w:t>
      </w:r>
    </w:p>
    <w:p w14:paraId="5C473AC4" w14:textId="77777777" w:rsidR="00E5449A" w:rsidRPr="00EF27B1" w:rsidRDefault="00E5449A" w:rsidP="00EF27B1">
      <w:pPr>
        <w:spacing w:before="240" w:line="360" w:lineRule="auto"/>
        <w:jc w:val="center"/>
        <w:rPr>
          <w:rFonts w:ascii="Times New Roman" w:hAnsi="Times New Roman" w:cs="Times New Roman"/>
          <w:b/>
          <w:szCs w:val="24"/>
        </w:rPr>
      </w:pPr>
    </w:p>
    <w:tbl>
      <w:tblPr>
        <w:tblStyle w:val="a0"/>
        <w:tblW w:w="9360" w:type="dxa"/>
        <w:tblBorders>
          <w:top w:val="nil"/>
          <w:left w:val="nil"/>
          <w:bottom w:val="nil"/>
          <w:right w:val="nil"/>
          <w:insideH w:val="nil"/>
          <w:insideV w:val="nil"/>
        </w:tblBorders>
        <w:tblLayout w:type="fixed"/>
        <w:tblLook w:val="0600" w:firstRow="0" w:lastRow="0" w:firstColumn="0" w:lastColumn="0" w:noHBand="1" w:noVBand="1"/>
      </w:tblPr>
      <w:tblGrid>
        <w:gridCol w:w="1230"/>
        <w:gridCol w:w="1365"/>
        <w:gridCol w:w="1185"/>
        <w:gridCol w:w="915"/>
        <w:gridCol w:w="1170"/>
        <w:gridCol w:w="1170"/>
        <w:gridCol w:w="1170"/>
        <w:gridCol w:w="1155"/>
      </w:tblGrid>
      <w:tr w:rsidR="00E5449A" w:rsidRPr="00D4325B" w14:paraId="121782F1" w14:textId="77777777">
        <w:trPr>
          <w:trHeight w:val="515"/>
        </w:trPr>
        <w:tc>
          <w:tcPr>
            <w:tcW w:w="9360" w:type="dxa"/>
            <w:gridSpan w:val="8"/>
            <w:tcBorders>
              <w:top w:val="nil"/>
              <w:left w:val="nil"/>
              <w:bottom w:val="nil"/>
              <w:right w:val="nil"/>
            </w:tcBorders>
            <w:shd w:val="clear" w:color="auto" w:fill="FFFFFF"/>
            <w:tcMar>
              <w:top w:w="100" w:type="dxa"/>
              <w:left w:w="100" w:type="dxa"/>
              <w:bottom w:w="100" w:type="dxa"/>
              <w:right w:w="100" w:type="dxa"/>
            </w:tcMar>
          </w:tcPr>
          <w:p w14:paraId="33A66904" w14:textId="77777777" w:rsidR="00E5449A" w:rsidRPr="00D4325B" w:rsidRDefault="009A3AA3">
            <w:pPr>
              <w:spacing w:line="480" w:lineRule="auto"/>
              <w:ind w:right="60"/>
              <w:jc w:val="center"/>
              <w:rPr>
                <w:b/>
                <w:color w:val="010205"/>
                <w:sz w:val="18"/>
                <w:szCs w:val="20"/>
              </w:rPr>
            </w:pPr>
            <w:r w:rsidRPr="00D4325B">
              <w:rPr>
                <w:b/>
                <w:color w:val="010205"/>
                <w:sz w:val="18"/>
                <w:szCs w:val="20"/>
              </w:rPr>
              <w:t xml:space="preserve">       Tests of Normality</w:t>
            </w:r>
          </w:p>
        </w:tc>
      </w:tr>
      <w:tr w:rsidR="00E5449A" w:rsidRPr="00D4325B" w14:paraId="652C8A40" w14:textId="77777777">
        <w:trPr>
          <w:trHeight w:val="590"/>
        </w:trPr>
        <w:tc>
          <w:tcPr>
            <w:tcW w:w="1230" w:type="dxa"/>
            <w:tcBorders>
              <w:top w:val="nil"/>
              <w:left w:val="nil"/>
              <w:bottom w:val="nil"/>
              <w:right w:val="nil"/>
            </w:tcBorders>
            <w:shd w:val="clear" w:color="auto" w:fill="auto"/>
            <w:tcMar>
              <w:top w:w="100" w:type="dxa"/>
              <w:left w:w="100" w:type="dxa"/>
              <w:bottom w:w="100" w:type="dxa"/>
              <w:right w:w="100" w:type="dxa"/>
            </w:tcMar>
          </w:tcPr>
          <w:p w14:paraId="2B070BC7" w14:textId="77777777" w:rsidR="00E5449A" w:rsidRPr="00D4325B" w:rsidRDefault="009A3AA3">
            <w:pPr>
              <w:spacing w:before="240" w:line="480" w:lineRule="auto"/>
              <w:rPr>
                <w:color w:val="010205"/>
                <w:sz w:val="18"/>
                <w:szCs w:val="20"/>
              </w:rPr>
            </w:pPr>
            <w:r w:rsidRPr="00D4325B">
              <w:rPr>
                <w:color w:val="010205"/>
                <w:sz w:val="18"/>
                <w:szCs w:val="20"/>
              </w:rPr>
              <w:t xml:space="preserve"> </w:t>
            </w:r>
          </w:p>
        </w:tc>
        <w:tc>
          <w:tcPr>
            <w:tcW w:w="1365" w:type="dxa"/>
            <w:vMerge w:val="restart"/>
            <w:tcBorders>
              <w:top w:val="nil"/>
              <w:left w:val="nil"/>
              <w:bottom w:val="nil"/>
              <w:right w:val="nil"/>
            </w:tcBorders>
            <w:shd w:val="clear" w:color="auto" w:fill="FFFFFF"/>
            <w:tcMar>
              <w:top w:w="100" w:type="dxa"/>
              <w:left w:w="100" w:type="dxa"/>
              <w:bottom w:w="100" w:type="dxa"/>
              <w:right w:w="100" w:type="dxa"/>
            </w:tcMar>
            <w:vAlign w:val="bottom"/>
          </w:tcPr>
          <w:p w14:paraId="485B9BEC" w14:textId="77777777" w:rsidR="00E5449A" w:rsidRPr="00D4325B" w:rsidRDefault="009A3AA3">
            <w:pPr>
              <w:spacing w:line="480" w:lineRule="auto"/>
              <w:ind w:left="60" w:right="60"/>
              <w:rPr>
                <w:color w:val="264A60"/>
                <w:sz w:val="18"/>
                <w:szCs w:val="20"/>
              </w:rPr>
            </w:pPr>
            <w:r w:rsidRPr="00D4325B">
              <w:rPr>
                <w:color w:val="264A60"/>
                <w:sz w:val="18"/>
                <w:szCs w:val="20"/>
              </w:rPr>
              <w:t>tempo</w:t>
            </w:r>
          </w:p>
        </w:tc>
        <w:tc>
          <w:tcPr>
            <w:tcW w:w="3270" w:type="dxa"/>
            <w:gridSpan w:val="3"/>
            <w:tcBorders>
              <w:top w:val="nil"/>
              <w:left w:val="nil"/>
              <w:bottom w:val="nil"/>
              <w:right w:val="nil"/>
            </w:tcBorders>
            <w:shd w:val="clear" w:color="auto" w:fill="FFFFFF"/>
            <w:tcMar>
              <w:top w:w="100" w:type="dxa"/>
              <w:left w:w="100" w:type="dxa"/>
              <w:bottom w:w="100" w:type="dxa"/>
              <w:right w:w="100" w:type="dxa"/>
            </w:tcMar>
            <w:vAlign w:val="bottom"/>
          </w:tcPr>
          <w:p w14:paraId="7D798346" w14:textId="77777777" w:rsidR="00E5449A" w:rsidRPr="00D4325B" w:rsidRDefault="009A3AA3">
            <w:pPr>
              <w:spacing w:line="480" w:lineRule="auto"/>
              <w:ind w:left="60" w:right="60"/>
              <w:jc w:val="center"/>
              <w:rPr>
                <w:color w:val="264A60"/>
                <w:sz w:val="18"/>
                <w:szCs w:val="20"/>
                <w:vertAlign w:val="superscript"/>
              </w:rPr>
            </w:pPr>
            <w:r w:rsidRPr="00D4325B">
              <w:rPr>
                <w:color w:val="264A60"/>
                <w:sz w:val="18"/>
                <w:szCs w:val="20"/>
              </w:rPr>
              <w:t>Kolmogorov-Smirnov</w:t>
            </w:r>
            <w:r w:rsidRPr="00D4325B">
              <w:rPr>
                <w:color w:val="264A60"/>
                <w:sz w:val="18"/>
                <w:szCs w:val="20"/>
                <w:vertAlign w:val="superscript"/>
              </w:rPr>
              <w:t>a</w:t>
            </w:r>
          </w:p>
        </w:tc>
        <w:tc>
          <w:tcPr>
            <w:tcW w:w="3495" w:type="dxa"/>
            <w:gridSpan w:val="3"/>
            <w:tcBorders>
              <w:top w:val="nil"/>
              <w:left w:val="single" w:sz="6" w:space="0" w:color="E0E0E0"/>
              <w:bottom w:val="nil"/>
              <w:right w:val="nil"/>
            </w:tcBorders>
            <w:shd w:val="clear" w:color="auto" w:fill="FFFFFF"/>
            <w:tcMar>
              <w:top w:w="100" w:type="dxa"/>
              <w:left w:w="100" w:type="dxa"/>
              <w:bottom w:w="100" w:type="dxa"/>
              <w:right w:w="100" w:type="dxa"/>
            </w:tcMar>
            <w:vAlign w:val="bottom"/>
          </w:tcPr>
          <w:p w14:paraId="39AE0CC4" w14:textId="77777777" w:rsidR="00E5449A" w:rsidRPr="00D4325B" w:rsidRDefault="009A3AA3">
            <w:pPr>
              <w:spacing w:line="480" w:lineRule="auto"/>
              <w:ind w:left="60" w:right="60"/>
              <w:jc w:val="center"/>
              <w:rPr>
                <w:color w:val="264A60"/>
                <w:sz w:val="18"/>
                <w:szCs w:val="20"/>
              </w:rPr>
            </w:pPr>
            <w:r w:rsidRPr="00D4325B">
              <w:rPr>
                <w:color w:val="264A60"/>
                <w:sz w:val="18"/>
                <w:szCs w:val="20"/>
              </w:rPr>
              <w:t>Shapiro-Wilk</w:t>
            </w:r>
          </w:p>
        </w:tc>
      </w:tr>
      <w:tr w:rsidR="00E5449A" w:rsidRPr="00D4325B" w14:paraId="7F8C5EBD" w14:textId="77777777">
        <w:trPr>
          <w:trHeight w:val="530"/>
        </w:trPr>
        <w:tc>
          <w:tcPr>
            <w:tcW w:w="1230" w:type="dxa"/>
            <w:tcBorders>
              <w:top w:val="nil"/>
              <w:left w:val="nil"/>
              <w:bottom w:val="nil"/>
              <w:right w:val="nil"/>
            </w:tcBorders>
            <w:shd w:val="clear" w:color="auto" w:fill="auto"/>
            <w:tcMar>
              <w:top w:w="100" w:type="dxa"/>
              <w:left w:w="100" w:type="dxa"/>
              <w:bottom w:w="100" w:type="dxa"/>
              <w:right w:w="100" w:type="dxa"/>
            </w:tcMar>
          </w:tcPr>
          <w:p w14:paraId="78C0AB4A" w14:textId="77777777" w:rsidR="00E5449A" w:rsidRPr="00D4325B" w:rsidRDefault="009A3AA3">
            <w:pPr>
              <w:spacing w:before="240" w:line="480" w:lineRule="auto"/>
              <w:rPr>
                <w:color w:val="264A60"/>
                <w:sz w:val="18"/>
                <w:szCs w:val="20"/>
              </w:rPr>
            </w:pPr>
            <w:r w:rsidRPr="00D4325B">
              <w:rPr>
                <w:color w:val="264A60"/>
                <w:sz w:val="18"/>
                <w:szCs w:val="20"/>
              </w:rPr>
              <w:t xml:space="preserve"> </w:t>
            </w:r>
          </w:p>
        </w:tc>
        <w:tc>
          <w:tcPr>
            <w:tcW w:w="1365" w:type="dxa"/>
            <w:vMerge/>
            <w:tcBorders>
              <w:bottom w:val="nil"/>
              <w:right w:val="nil"/>
            </w:tcBorders>
            <w:shd w:val="clear" w:color="auto" w:fill="auto"/>
            <w:tcMar>
              <w:top w:w="100" w:type="dxa"/>
              <w:left w:w="100" w:type="dxa"/>
              <w:bottom w:w="100" w:type="dxa"/>
              <w:right w:w="100" w:type="dxa"/>
            </w:tcMar>
          </w:tcPr>
          <w:p w14:paraId="12782142" w14:textId="77777777" w:rsidR="00E5449A" w:rsidRPr="00D4325B" w:rsidRDefault="00E5449A">
            <w:pPr>
              <w:rPr>
                <w:sz w:val="20"/>
              </w:rPr>
            </w:pPr>
          </w:p>
        </w:tc>
        <w:tc>
          <w:tcPr>
            <w:tcW w:w="1185" w:type="dxa"/>
            <w:tcBorders>
              <w:top w:val="nil"/>
              <w:left w:val="nil"/>
              <w:bottom w:val="single" w:sz="6" w:space="0" w:color="152935"/>
              <w:right w:val="single" w:sz="6" w:space="0" w:color="E0E0E0"/>
            </w:tcBorders>
            <w:shd w:val="clear" w:color="auto" w:fill="FFFFFF"/>
            <w:tcMar>
              <w:top w:w="100" w:type="dxa"/>
              <w:left w:w="100" w:type="dxa"/>
              <w:bottom w:w="100" w:type="dxa"/>
              <w:right w:w="100" w:type="dxa"/>
            </w:tcMar>
            <w:vAlign w:val="bottom"/>
          </w:tcPr>
          <w:p w14:paraId="25A09FB2" w14:textId="77777777" w:rsidR="00E5449A" w:rsidRPr="00D4325B" w:rsidRDefault="009A3AA3">
            <w:pPr>
              <w:spacing w:line="480" w:lineRule="auto"/>
              <w:ind w:left="60" w:right="60"/>
              <w:jc w:val="center"/>
              <w:rPr>
                <w:color w:val="264A60"/>
                <w:sz w:val="18"/>
                <w:szCs w:val="20"/>
              </w:rPr>
            </w:pPr>
            <w:r w:rsidRPr="00D4325B">
              <w:rPr>
                <w:color w:val="264A60"/>
                <w:sz w:val="18"/>
                <w:szCs w:val="20"/>
              </w:rPr>
              <w:t>Statistic</w:t>
            </w:r>
          </w:p>
        </w:tc>
        <w:tc>
          <w:tcPr>
            <w:tcW w:w="915" w:type="dxa"/>
            <w:tcBorders>
              <w:top w:val="nil"/>
              <w:left w:val="nil"/>
              <w:bottom w:val="single" w:sz="6" w:space="0" w:color="152935"/>
              <w:right w:val="single" w:sz="6" w:space="0" w:color="E0E0E0"/>
            </w:tcBorders>
            <w:shd w:val="clear" w:color="auto" w:fill="FFFFFF"/>
            <w:tcMar>
              <w:top w:w="100" w:type="dxa"/>
              <w:left w:w="100" w:type="dxa"/>
              <w:bottom w:w="100" w:type="dxa"/>
              <w:right w:w="100" w:type="dxa"/>
            </w:tcMar>
            <w:vAlign w:val="bottom"/>
          </w:tcPr>
          <w:p w14:paraId="1E1B246A" w14:textId="77777777" w:rsidR="00E5449A" w:rsidRPr="00D4325B" w:rsidRDefault="009A3AA3">
            <w:pPr>
              <w:spacing w:line="480" w:lineRule="auto"/>
              <w:ind w:left="60" w:right="60"/>
              <w:jc w:val="center"/>
              <w:rPr>
                <w:color w:val="264A60"/>
                <w:sz w:val="18"/>
                <w:szCs w:val="20"/>
              </w:rPr>
            </w:pPr>
            <w:proofErr w:type="spellStart"/>
            <w:r w:rsidRPr="00D4325B">
              <w:rPr>
                <w:color w:val="264A60"/>
                <w:sz w:val="18"/>
                <w:szCs w:val="20"/>
              </w:rPr>
              <w:t>df</w:t>
            </w:r>
            <w:proofErr w:type="spellEnd"/>
          </w:p>
        </w:tc>
        <w:tc>
          <w:tcPr>
            <w:tcW w:w="1170" w:type="dxa"/>
            <w:tcBorders>
              <w:top w:val="nil"/>
              <w:left w:val="nil"/>
              <w:bottom w:val="single" w:sz="6" w:space="0" w:color="152935"/>
              <w:right w:val="nil"/>
            </w:tcBorders>
            <w:shd w:val="clear" w:color="auto" w:fill="FFFFFF"/>
            <w:tcMar>
              <w:top w:w="100" w:type="dxa"/>
              <w:left w:w="100" w:type="dxa"/>
              <w:bottom w:w="100" w:type="dxa"/>
              <w:right w:w="100" w:type="dxa"/>
            </w:tcMar>
            <w:vAlign w:val="bottom"/>
          </w:tcPr>
          <w:p w14:paraId="1250CB8E" w14:textId="77777777" w:rsidR="00E5449A" w:rsidRPr="00D4325B" w:rsidRDefault="009A3AA3">
            <w:pPr>
              <w:spacing w:line="480" w:lineRule="auto"/>
              <w:ind w:left="60" w:right="60"/>
              <w:jc w:val="center"/>
              <w:rPr>
                <w:color w:val="264A60"/>
                <w:sz w:val="18"/>
                <w:szCs w:val="20"/>
              </w:rPr>
            </w:pPr>
            <w:r w:rsidRPr="00D4325B">
              <w:rPr>
                <w:color w:val="264A60"/>
                <w:sz w:val="18"/>
                <w:szCs w:val="20"/>
              </w:rPr>
              <w:t>Sig.</w:t>
            </w:r>
          </w:p>
        </w:tc>
        <w:tc>
          <w:tcPr>
            <w:tcW w:w="1170" w:type="dxa"/>
            <w:tcBorders>
              <w:top w:val="nil"/>
              <w:left w:val="single" w:sz="6" w:space="0" w:color="E0E0E0"/>
              <w:bottom w:val="single" w:sz="6" w:space="0" w:color="152935"/>
              <w:right w:val="single" w:sz="6" w:space="0" w:color="E0E0E0"/>
            </w:tcBorders>
            <w:shd w:val="clear" w:color="auto" w:fill="FFFFFF"/>
            <w:tcMar>
              <w:top w:w="100" w:type="dxa"/>
              <w:left w:w="100" w:type="dxa"/>
              <w:bottom w:w="100" w:type="dxa"/>
              <w:right w:w="100" w:type="dxa"/>
            </w:tcMar>
            <w:vAlign w:val="bottom"/>
          </w:tcPr>
          <w:p w14:paraId="409DC048" w14:textId="77777777" w:rsidR="00E5449A" w:rsidRPr="00D4325B" w:rsidRDefault="009A3AA3">
            <w:pPr>
              <w:spacing w:line="480" w:lineRule="auto"/>
              <w:ind w:left="60" w:right="60"/>
              <w:jc w:val="center"/>
              <w:rPr>
                <w:color w:val="264A60"/>
                <w:sz w:val="18"/>
                <w:szCs w:val="20"/>
              </w:rPr>
            </w:pPr>
            <w:r w:rsidRPr="00D4325B">
              <w:rPr>
                <w:color w:val="264A60"/>
                <w:sz w:val="18"/>
                <w:szCs w:val="20"/>
              </w:rPr>
              <w:t>Statistic</w:t>
            </w:r>
          </w:p>
        </w:tc>
        <w:tc>
          <w:tcPr>
            <w:tcW w:w="1170" w:type="dxa"/>
            <w:tcBorders>
              <w:top w:val="nil"/>
              <w:left w:val="nil"/>
              <w:bottom w:val="single" w:sz="6" w:space="0" w:color="152935"/>
              <w:right w:val="single" w:sz="6" w:space="0" w:color="E0E0E0"/>
            </w:tcBorders>
            <w:shd w:val="clear" w:color="auto" w:fill="FFFFFF"/>
            <w:tcMar>
              <w:top w:w="100" w:type="dxa"/>
              <w:left w:w="100" w:type="dxa"/>
              <w:bottom w:w="100" w:type="dxa"/>
              <w:right w:w="100" w:type="dxa"/>
            </w:tcMar>
            <w:vAlign w:val="bottom"/>
          </w:tcPr>
          <w:p w14:paraId="7EE65EBF" w14:textId="77777777" w:rsidR="00E5449A" w:rsidRPr="00D4325B" w:rsidRDefault="009A3AA3">
            <w:pPr>
              <w:spacing w:line="480" w:lineRule="auto"/>
              <w:ind w:left="60" w:right="60"/>
              <w:jc w:val="center"/>
              <w:rPr>
                <w:color w:val="264A60"/>
                <w:sz w:val="18"/>
                <w:szCs w:val="20"/>
              </w:rPr>
            </w:pPr>
            <w:proofErr w:type="spellStart"/>
            <w:r w:rsidRPr="00D4325B">
              <w:rPr>
                <w:color w:val="264A60"/>
                <w:sz w:val="18"/>
                <w:szCs w:val="20"/>
              </w:rPr>
              <w:t>df</w:t>
            </w:r>
            <w:proofErr w:type="spellEnd"/>
          </w:p>
        </w:tc>
        <w:tc>
          <w:tcPr>
            <w:tcW w:w="1155" w:type="dxa"/>
            <w:tcBorders>
              <w:top w:val="nil"/>
              <w:left w:val="nil"/>
              <w:bottom w:val="single" w:sz="6" w:space="0" w:color="152935"/>
              <w:right w:val="nil"/>
            </w:tcBorders>
            <w:shd w:val="clear" w:color="auto" w:fill="FFFFFF"/>
            <w:tcMar>
              <w:top w:w="100" w:type="dxa"/>
              <w:left w:w="100" w:type="dxa"/>
              <w:bottom w:w="100" w:type="dxa"/>
              <w:right w:w="100" w:type="dxa"/>
            </w:tcMar>
            <w:vAlign w:val="bottom"/>
          </w:tcPr>
          <w:p w14:paraId="66CDC85C" w14:textId="77777777" w:rsidR="00E5449A" w:rsidRPr="00D4325B" w:rsidRDefault="009A3AA3">
            <w:pPr>
              <w:spacing w:line="480" w:lineRule="auto"/>
              <w:ind w:left="60" w:right="60"/>
              <w:jc w:val="center"/>
              <w:rPr>
                <w:color w:val="264A60"/>
                <w:sz w:val="18"/>
                <w:szCs w:val="20"/>
              </w:rPr>
            </w:pPr>
            <w:r w:rsidRPr="00D4325B">
              <w:rPr>
                <w:color w:val="264A60"/>
                <w:sz w:val="18"/>
                <w:szCs w:val="20"/>
              </w:rPr>
              <w:t>Sig.</w:t>
            </w:r>
          </w:p>
        </w:tc>
      </w:tr>
      <w:tr w:rsidR="00E5449A" w:rsidRPr="00D4325B" w14:paraId="636BB936" w14:textId="77777777">
        <w:trPr>
          <w:trHeight w:val="605"/>
        </w:trPr>
        <w:tc>
          <w:tcPr>
            <w:tcW w:w="1230" w:type="dxa"/>
            <w:vMerge w:val="restart"/>
            <w:tcBorders>
              <w:top w:val="single" w:sz="6" w:space="0" w:color="152935"/>
              <w:left w:val="nil"/>
              <w:bottom w:val="single" w:sz="6" w:space="0" w:color="152935"/>
              <w:right w:val="nil"/>
            </w:tcBorders>
            <w:shd w:val="clear" w:color="auto" w:fill="E0E0E0"/>
            <w:tcMar>
              <w:top w:w="100" w:type="dxa"/>
              <w:left w:w="100" w:type="dxa"/>
              <w:bottom w:w="100" w:type="dxa"/>
              <w:right w:w="100" w:type="dxa"/>
            </w:tcMar>
          </w:tcPr>
          <w:p w14:paraId="471B7963" w14:textId="77777777" w:rsidR="00E5449A" w:rsidRPr="00D4325B" w:rsidRDefault="009A3AA3">
            <w:pPr>
              <w:spacing w:line="480" w:lineRule="auto"/>
              <w:ind w:left="60" w:right="60"/>
              <w:rPr>
                <w:color w:val="264A60"/>
                <w:sz w:val="18"/>
                <w:szCs w:val="20"/>
              </w:rPr>
            </w:pPr>
            <w:proofErr w:type="spellStart"/>
            <w:r w:rsidRPr="00D4325B">
              <w:rPr>
                <w:color w:val="264A60"/>
                <w:sz w:val="18"/>
                <w:szCs w:val="20"/>
              </w:rPr>
              <w:t>memscore</w:t>
            </w:r>
            <w:proofErr w:type="spellEnd"/>
          </w:p>
        </w:tc>
        <w:tc>
          <w:tcPr>
            <w:tcW w:w="1365" w:type="dxa"/>
            <w:tcBorders>
              <w:top w:val="single" w:sz="6" w:space="0" w:color="152935"/>
              <w:left w:val="nil"/>
              <w:bottom w:val="single" w:sz="6" w:space="0" w:color="AEAEAE"/>
              <w:right w:val="nil"/>
            </w:tcBorders>
            <w:shd w:val="clear" w:color="auto" w:fill="E0E0E0"/>
            <w:tcMar>
              <w:top w:w="100" w:type="dxa"/>
              <w:left w:w="100" w:type="dxa"/>
              <w:bottom w:w="100" w:type="dxa"/>
              <w:right w:w="100" w:type="dxa"/>
            </w:tcMar>
          </w:tcPr>
          <w:p w14:paraId="040CA735" w14:textId="77777777" w:rsidR="00E5449A" w:rsidRPr="00D4325B" w:rsidRDefault="009A3AA3">
            <w:pPr>
              <w:spacing w:line="480" w:lineRule="auto"/>
              <w:ind w:left="60" w:right="60"/>
              <w:rPr>
                <w:color w:val="264A60"/>
                <w:sz w:val="18"/>
                <w:szCs w:val="20"/>
              </w:rPr>
            </w:pPr>
            <w:proofErr w:type="spellStart"/>
            <w:r w:rsidRPr="00D4325B">
              <w:rPr>
                <w:color w:val="264A60"/>
                <w:sz w:val="18"/>
                <w:szCs w:val="20"/>
              </w:rPr>
              <w:t>slowtempo</w:t>
            </w:r>
            <w:proofErr w:type="spellEnd"/>
          </w:p>
        </w:tc>
        <w:tc>
          <w:tcPr>
            <w:tcW w:w="1185" w:type="dxa"/>
            <w:tcBorders>
              <w:top w:val="nil"/>
              <w:left w:val="nil"/>
              <w:bottom w:val="single" w:sz="6" w:space="0" w:color="AEAEAE"/>
              <w:right w:val="single" w:sz="6" w:space="0" w:color="E0E0E0"/>
            </w:tcBorders>
            <w:shd w:val="clear" w:color="auto" w:fill="F9F9FB"/>
            <w:tcMar>
              <w:top w:w="100" w:type="dxa"/>
              <w:left w:w="100" w:type="dxa"/>
              <w:bottom w:w="100" w:type="dxa"/>
              <w:right w:w="100" w:type="dxa"/>
            </w:tcMar>
          </w:tcPr>
          <w:p w14:paraId="7477405E" w14:textId="77777777" w:rsidR="00E5449A" w:rsidRPr="00D4325B" w:rsidRDefault="009A3AA3">
            <w:pPr>
              <w:spacing w:line="480" w:lineRule="auto"/>
              <w:ind w:left="60" w:right="60"/>
              <w:jc w:val="right"/>
              <w:rPr>
                <w:color w:val="010205"/>
                <w:sz w:val="18"/>
                <w:szCs w:val="20"/>
              </w:rPr>
            </w:pPr>
            <w:r w:rsidRPr="00D4325B">
              <w:rPr>
                <w:color w:val="010205"/>
                <w:sz w:val="18"/>
                <w:szCs w:val="20"/>
              </w:rPr>
              <w:t>.128</w:t>
            </w:r>
          </w:p>
        </w:tc>
        <w:tc>
          <w:tcPr>
            <w:tcW w:w="915" w:type="dxa"/>
            <w:tcBorders>
              <w:top w:val="nil"/>
              <w:left w:val="nil"/>
              <w:bottom w:val="single" w:sz="6" w:space="0" w:color="AEAEAE"/>
              <w:right w:val="single" w:sz="6" w:space="0" w:color="E0E0E0"/>
            </w:tcBorders>
            <w:shd w:val="clear" w:color="auto" w:fill="F9F9FB"/>
            <w:tcMar>
              <w:top w:w="100" w:type="dxa"/>
              <w:left w:w="100" w:type="dxa"/>
              <w:bottom w:w="100" w:type="dxa"/>
              <w:right w:w="100" w:type="dxa"/>
            </w:tcMar>
          </w:tcPr>
          <w:p w14:paraId="1DED451F" w14:textId="77777777" w:rsidR="00E5449A" w:rsidRPr="00D4325B" w:rsidRDefault="009A3AA3">
            <w:pPr>
              <w:spacing w:line="480" w:lineRule="auto"/>
              <w:ind w:left="60" w:right="60"/>
              <w:jc w:val="right"/>
              <w:rPr>
                <w:color w:val="010205"/>
                <w:sz w:val="18"/>
                <w:szCs w:val="20"/>
              </w:rPr>
            </w:pPr>
            <w:r w:rsidRPr="00D4325B">
              <w:rPr>
                <w:color w:val="010205"/>
                <w:sz w:val="18"/>
                <w:szCs w:val="20"/>
              </w:rPr>
              <w:t>26</w:t>
            </w:r>
          </w:p>
        </w:tc>
        <w:tc>
          <w:tcPr>
            <w:tcW w:w="1170" w:type="dxa"/>
            <w:tcBorders>
              <w:top w:val="nil"/>
              <w:left w:val="nil"/>
              <w:bottom w:val="single" w:sz="6" w:space="0" w:color="AEAEAE"/>
              <w:right w:val="nil"/>
            </w:tcBorders>
            <w:shd w:val="clear" w:color="auto" w:fill="F9F9FB"/>
            <w:tcMar>
              <w:top w:w="100" w:type="dxa"/>
              <w:left w:w="100" w:type="dxa"/>
              <w:bottom w:w="100" w:type="dxa"/>
              <w:right w:w="100" w:type="dxa"/>
            </w:tcMar>
          </w:tcPr>
          <w:p w14:paraId="32816A30" w14:textId="77777777" w:rsidR="00E5449A" w:rsidRPr="00D4325B" w:rsidRDefault="009A3AA3">
            <w:pPr>
              <w:spacing w:line="480" w:lineRule="auto"/>
              <w:ind w:left="60" w:right="60"/>
              <w:jc w:val="right"/>
              <w:rPr>
                <w:color w:val="010205"/>
                <w:sz w:val="18"/>
                <w:szCs w:val="20"/>
                <w:vertAlign w:val="superscript"/>
              </w:rPr>
            </w:pPr>
            <w:r w:rsidRPr="00D4325B">
              <w:rPr>
                <w:color w:val="010205"/>
                <w:sz w:val="18"/>
                <w:szCs w:val="20"/>
              </w:rPr>
              <w:t>.200</w:t>
            </w:r>
            <w:r w:rsidRPr="00D4325B">
              <w:rPr>
                <w:color w:val="010205"/>
                <w:sz w:val="18"/>
                <w:szCs w:val="20"/>
                <w:vertAlign w:val="superscript"/>
              </w:rPr>
              <w:t>*</w:t>
            </w:r>
          </w:p>
        </w:tc>
        <w:tc>
          <w:tcPr>
            <w:tcW w:w="1170" w:type="dxa"/>
            <w:tcBorders>
              <w:top w:val="nil"/>
              <w:left w:val="single" w:sz="6" w:space="0" w:color="E0E0E0"/>
              <w:bottom w:val="single" w:sz="6" w:space="0" w:color="AEAEAE"/>
              <w:right w:val="single" w:sz="6" w:space="0" w:color="E0E0E0"/>
            </w:tcBorders>
            <w:shd w:val="clear" w:color="auto" w:fill="F9F9FB"/>
            <w:tcMar>
              <w:top w:w="100" w:type="dxa"/>
              <w:left w:w="100" w:type="dxa"/>
              <w:bottom w:w="100" w:type="dxa"/>
              <w:right w:w="100" w:type="dxa"/>
            </w:tcMar>
          </w:tcPr>
          <w:p w14:paraId="29D3888F" w14:textId="77777777" w:rsidR="00E5449A" w:rsidRPr="00D4325B" w:rsidRDefault="009A3AA3">
            <w:pPr>
              <w:spacing w:line="480" w:lineRule="auto"/>
              <w:ind w:left="60" w:right="60"/>
              <w:jc w:val="right"/>
              <w:rPr>
                <w:color w:val="010205"/>
                <w:sz w:val="18"/>
                <w:szCs w:val="20"/>
              </w:rPr>
            </w:pPr>
            <w:r w:rsidRPr="00D4325B">
              <w:rPr>
                <w:color w:val="010205"/>
                <w:sz w:val="18"/>
                <w:szCs w:val="20"/>
              </w:rPr>
              <w:t>.969</w:t>
            </w:r>
          </w:p>
        </w:tc>
        <w:tc>
          <w:tcPr>
            <w:tcW w:w="1170" w:type="dxa"/>
            <w:tcBorders>
              <w:top w:val="nil"/>
              <w:left w:val="nil"/>
              <w:bottom w:val="single" w:sz="6" w:space="0" w:color="AEAEAE"/>
              <w:right w:val="single" w:sz="6" w:space="0" w:color="E0E0E0"/>
            </w:tcBorders>
            <w:shd w:val="clear" w:color="auto" w:fill="F9F9FB"/>
            <w:tcMar>
              <w:top w:w="100" w:type="dxa"/>
              <w:left w:w="100" w:type="dxa"/>
              <w:bottom w:w="100" w:type="dxa"/>
              <w:right w:w="100" w:type="dxa"/>
            </w:tcMar>
          </w:tcPr>
          <w:p w14:paraId="332A969D" w14:textId="77777777" w:rsidR="00E5449A" w:rsidRPr="00D4325B" w:rsidRDefault="009A3AA3">
            <w:pPr>
              <w:spacing w:line="480" w:lineRule="auto"/>
              <w:ind w:left="60" w:right="60"/>
              <w:jc w:val="right"/>
              <w:rPr>
                <w:color w:val="010205"/>
                <w:sz w:val="18"/>
                <w:szCs w:val="20"/>
              </w:rPr>
            </w:pPr>
            <w:r w:rsidRPr="00D4325B">
              <w:rPr>
                <w:color w:val="010205"/>
                <w:sz w:val="18"/>
                <w:szCs w:val="20"/>
              </w:rPr>
              <w:t>26</w:t>
            </w:r>
          </w:p>
        </w:tc>
        <w:tc>
          <w:tcPr>
            <w:tcW w:w="1155" w:type="dxa"/>
            <w:tcBorders>
              <w:top w:val="nil"/>
              <w:left w:val="nil"/>
              <w:bottom w:val="single" w:sz="6" w:space="0" w:color="AEAEAE"/>
              <w:right w:val="nil"/>
            </w:tcBorders>
            <w:shd w:val="clear" w:color="auto" w:fill="F9F9FB"/>
            <w:tcMar>
              <w:top w:w="100" w:type="dxa"/>
              <w:left w:w="100" w:type="dxa"/>
              <w:bottom w:w="100" w:type="dxa"/>
              <w:right w:w="100" w:type="dxa"/>
            </w:tcMar>
          </w:tcPr>
          <w:p w14:paraId="03E0D583" w14:textId="77777777" w:rsidR="00E5449A" w:rsidRPr="00D4325B" w:rsidRDefault="009A3AA3">
            <w:pPr>
              <w:spacing w:line="480" w:lineRule="auto"/>
              <w:ind w:left="60" w:right="60"/>
              <w:jc w:val="right"/>
              <w:rPr>
                <w:color w:val="010205"/>
                <w:sz w:val="18"/>
                <w:szCs w:val="20"/>
              </w:rPr>
            </w:pPr>
            <w:r w:rsidRPr="00D4325B">
              <w:rPr>
                <w:color w:val="010205"/>
                <w:sz w:val="18"/>
                <w:szCs w:val="20"/>
              </w:rPr>
              <w:t>.603</w:t>
            </w:r>
          </w:p>
        </w:tc>
      </w:tr>
      <w:tr w:rsidR="00E5449A" w:rsidRPr="00D4325B" w14:paraId="26A148D6" w14:textId="77777777">
        <w:trPr>
          <w:trHeight w:val="605"/>
        </w:trPr>
        <w:tc>
          <w:tcPr>
            <w:tcW w:w="1230" w:type="dxa"/>
            <w:vMerge/>
            <w:tcBorders>
              <w:bottom w:val="single" w:sz="6" w:space="0" w:color="152935"/>
              <w:right w:val="nil"/>
            </w:tcBorders>
            <w:shd w:val="clear" w:color="auto" w:fill="auto"/>
            <w:tcMar>
              <w:top w:w="100" w:type="dxa"/>
              <w:left w:w="100" w:type="dxa"/>
              <w:bottom w:w="100" w:type="dxa"/>
              <w:right w:w="100" w:type="dxa"/>
            </w:tcMar>
          </w:tcPr>
          <w:p w14:paraId="36AD366B" w14:textId="77777777" w:rsidR="00E5449A" w:rsidRPr="00D4325B" w:rsidRDefault="00E5449A">
            <w:pPr>
              <w:rPr>
                <w:sz w:val="20"/>
              </w:rPr>
            </w:pPr>
          </w:p>
        </w:tc>
        <w:tc>
          <w:tcPr>
            <w:tcW w:w="1365" w:type="dxa"/>
            <w:tcBorders>
              <w:top w:val="nil"/>
              <w:left w:val="nil"/>
              <w:bottom w:val="single" w:sz="6" w:space="0" w:color="AEAEAE"/>
              <w:right w:val="nil"/>
            </w:tcBorders>
            <w:shd w:val="clear" w:color="auto" w:fill="E0E0E0"/>
            <w:tcMar>
              <w:top w:w="100" w:type="dxa"/>
              <w:left w:w="100" w:type="dxa"/>
              <w:bottom w:w="100" w:type="dxa"/>
              <w:right w:w="100" w:type="dxa"/>
            </w:tcMar>
          </w:tcPr>
          <w:p w14:paraId="2E0D6CA1" w14:textId="77777777" w:rsidR="00E5449A" w:rsidRPr="00D4325B" w:rsidRDefault="009A3AA3">
            <w:pPr>
              <w:spacing w:line="480" w:lineRule="auto"/>
              <w:ind w:left="60" w:right="60"/>
              <w:rPr>
                <w:color w:val="264A60"/>
                <w:sz w:val="18"/>
                <w:szCs w:val="20"/>
              </w:rPr>
            </w:pPr>
            <w:proofErr w:type="spellStart"/>
            <w:r w:rsidRPr="00D4325B">
              <w:rPr>
                <w:color w:val="264A60"/>
                <w:sz w:val="18"/>
                <w:szCs w:val="20"/>
              </w:rPr>
              <w:t>midtemp</w:t>
            </w:r>
            <w:proofErr w:type="spellEnd"/>
          </w:p>
        </w:tc>
        <w:tc>
          <w:tcPr>
            <w:tcW w:w="1185" w:type="dxa"/>
            <w:tcBorders>
              <w:top w:val="nil"/>
              <w:left w:val="nil"/>
              <w:bottom w:val="single" w:sz="6" w:space="0" w:color="AEAEAE"/>
              <w:right w:val="single" w:sz="6" w:space="0" w:color="E0E0E0"/>
            </w:tcBorders>
            <w:shd w:val="clear" w:color="auto" w:fill="F9F9FB"/>
            <w:tcMar>
              <w:top w:w="100" w:type="dxa"/>
              <w:left w:w="100" w:type="dxa"/>
              <w:bottom w:w="100" w:type="dxa"/>
              <w:right w:w="100" w:type="dxa"/>
            </w:tcMar>
          </w:tcPr>
          <w:p w14:paraId="540D3A73" w14:textId="77777777" w:rsidR="00E5449A" w:rsidRPr="00D4325B" w:rsidRDefault="009A3AA3">
            <w:pPr>
              <w:spacing w:line="480" w:lineRule="auto"/>
              <w:ind w:left="60" w:right="60"/>
              <w:jc w:val="right"/>
              <w:rPr>
                <w:color w:val="010205"/>
                <w:sz w:val="18"/>
                <w:szCs w:val="20"/>
              </w:rPr>
            </w:pPr>
            <w:r w:rsidRPr="00D4325B">
              <w:rPr>
                <w:color w:val="010205"/>
                <w:sz w:val="18"/>
                <w:szCs w:val="20"/>
              </w:rPr>
              <w:t>.100</w:t>
            </w:r>
          </w:p>
        </w:tc>
        <w:tc>
          <w:tcPr>
            <w:tcW w:w="915" w:type="dxa"/>
            <w:tcBorders>
              <w:top w:val="nil"/>
              <w:left w:val="nil"/>
              <w:bottom w:val="single" w:sz="6" w:space="0" w:color="AEAEAE"/>
              <w:right w:val="single" w:sz="6" w:space="0" w:color="E0E0E0"/>
            </w:tcBorders>
            <w:shd w:val="clear" w:color="auto" w:fill="F9F9FB"/>
            <w:tcMar>
              <w:top w:w="100" w:type="dxa"/>
              <w:left w:w="100" w:type="dxa"/>
              <w:bottom w:w="100" w:type="dxa"/>
              <w:right w:w="100" w:type="dxa"/>
            </w:tcMar>
          </w:tcPr>
          <w:p w14:paraId="1A881F14" w14:textId="77777777" w:rsidR="00E5449A" w:rsidRPr="00D4325B" w:rsidRDefault="009A3AA3">
            <w:pPr>
              <w:spacing w:line="480" w:lineRule="auto"/>
              <w:ind w:left="60" w:right="60"/>
              <w:jc w:val="right"/>
              <w:rPr>
                <w:color w:val="010205"/>
                <w:sz w:val="18"/>
                <w:szCs w:val="20"/>
              </w:rPr>
            </w:pPr>
            <w:r w:rsidRPr="00D4325B">
              <w:rPr>
                <w:color w:val="010205"/>
                <w:sz w:val="18"/>
                <w:szCs w:val="20"/>
              </w:rPr>
              <w:t>22</w:t>
            </w:r>
          </w:p>
        </w:tc>
        <w:tc>
          <w:tcPr>
            <w:tcW w:w="1170" w:type="dxa"/>
            <w:tcBorders>
              <w:top w:val="nil"/>
              <w:left w:val="nil"/>
              <w:bottom w:val="single" w:sz="6" w:space="0" w:color="AEAEAE"/>
              <w:right w:val="nil"/>
            </w:tcBorders>
            <w:shd w:val="clear" w:color="auto" w:fill="F9F9FB"/>
            <w:tcMar>
              <w:top w:w="100" w:type="dxa"/>
              <w:left w:w="100" w:type="dxa"/>
              <w:bottom w:w="100" w:type="dxa"/>
              <w:right w:w="100" w:type="dxa"/>
            </w:tcMar>
          </w:tcPr>
          <w:p w14:paraId="731CF8D0" w14:textId="77777777" w:rsidR="00E5449A" w:rsidRPr="00D4325B" w:rsidRDefault="009A3AA3">
            <w:pPr>
              <w:spacing w:line="480" w:lineRule="auto"/>
              <w:ind w:left="60" w:right="60"/>
              <w:jc w:val="right"/>
              <w:rPr>
                <w:color w:val="010205"/>
                <w:sz w:val="18"/>
                <w:szCs w:val="20"/>
                <w:vertAlign w:val="superscript"/>
              </w:rPr>
            </w:pPr>
            <w:r w:rsidRPr="00D4325B">
              <w:rPr>
                <w:color w:val="010205"/>
                <w:sz w:val="18"/>
                <w:szCs w:val="20"/>
              </w:rPr>
              <w:t>.200</w:t>
            </w:r>
            <w:r w:rsidRPr="00D4325B">
              <w:rPr>
                <w:color w:val="010205"/>
                <w:sz w:val="18"/>
                <w:szCs w:val="20"/>
                <w:vertAlign w:val="superscript"/>
              </w:rPr>
              <w:t>*</w:t>
            </w:r>
          </w:p>
        </w:tc>
        <w:tc>
          <w:tcPr>
            <w:tcW w:w="1170" w:type="dxa"/>
            <w:tcBorders>
              <w:top w:val="nil"/>
              <w:left w:val="single" w:sz="6" w:space="0" w:color="E0E0E0"/>
              <w:bottom w:val="single" w:sz="6" w:space="0" w:color="AEAEAE"/>
              <w:right w:val="single" w:sz="6" w:space="0" w:color="E0E0E0"/>
            </w:tcBorders>
            <w:shd w:val="clear" w:color="auto" w:fill="F9F9FB"/>
            <w:tcMar>
              <w:top w:w="100" w:type="dxa"/>
              <w:left w:w="100" w:type="dxa"/>
              <w:bottom w:w="100" w:type="dxa"/>
              <w:right w:w="100" w:type="dxa"/>
            </w:tcMar>
          </w:tcPr>
          <w:p w14:paraId="39822665" w14:textId="77777777" w:rsidR="00E5449A" w:rsidRPr="00D4325B" w:rsidRDefault="009A3AA3">
            <w:pPr>
              <w:spacing w:line="480" w:lineRule="auto"/>
              <w:ind w:left="60" w:right="60"/>
              <w:jc w:val="right"/>
              <w:rPr>
                <w:color w:val="010205"/>
                <w:sz w:val="18"/>
                <w:szCs w:val="20"/>
              </w:rPr>
            </w:pPr>
            <w:r w:rsidRPr="00D4325B">
              <w:rPr>
                <w:color w:val="010205"/>
                <w:sz w:val="18"/>
                <w:szCs w:val="20"/>
              </w:rPr>
              <w:t>.968</w:t>
            </w:r>
          </w:p>
        </w:tc>
        <w:tc>
          <w:tcPr>
            <w:tcW w:w="1170" w:type="dxa"/>
            <w:tcBorders>
              <w:top w:val="nil"/>
              <w:left w:val="nil"/>
              <w:bottom w:val="single" w:sz="6" w:space="0" w:color="AEAEAE"/>
              <w:right w:val="single" w:sz="6" w:space="0" w:color="E0E0E0"/>
            </w:tcBorders>
            <w:shd w:val="clear" w:color="auto" w:fill="F9F9FB"/>
            <w:tcMar>
              <w:top w:w="100" w:type="dxa"/>
              <w:left w:w="100" w:type="dxa"/>
              <w:bottom w:w="100" w:type="dxa"/>
              <w:right w:w="100" w:type="dxa"/>
            </w:tcMar>
          </w:tcPr>
          <w:p w14:paraId="5107BAA5" w14:textId="77777777" w:rsidR="00E5449A" w:rsidRPr="00D4325B" w:rsidRDefault="009A3AA3">
            <w:pPr>
              <w:spacing w:line="480" w:lineRule="auto"/>
              <w:ind w:left="60" w:right="60"/>
              <w:jc w:val="right"/>
              <w:rPr>
                <w:color w:val="010205"/>
                <w:sz w:val="18"/>
                <w:szCs w:val="20"/>
              </w:rPr>
            </w:pPr>
            <w:r w:rsidRPr="00D4325B">
              <w:rPr>
                <w:color w:val="010205"/>
                <w:sz w:val="18"/>
                <w:szCs w:val="20"/>
              </w:rPr>
              <w:t>22</w:t>
            </w:r>
          </w:p>
        </w:tc>
        <w:tc>
          <w:tcPr>
            <w:tcW w:w="1155" w:type="dxa"/>
            <w:tcBorders>
              <w:top w:val="nil"/>
              <w:left w:val="nil"/>
              <w:bottom w:val="single" w:sz="6" w:space="0" w:color="AEAEAE"/>
              <w:right w:val="nil"/>
            </w:tcBorders>
            <w:shd w:val="clear" w:color="auto" w:fill="F9F9FB"/>
            <w:tcMar>
              <w:top w:w="100" w:type="dxa"/>
              <w:left w:w="100" w:type="dxa"/>
              <w:bottom w:w="100" w:type="dxa"/>
              <w:right w:w="100" w:type="dxa"/>
            </w:tcMar>
          </w:tcPr>
          <w:p w14:paraId="3090307F" w14:textId="77777777" w:rsidR="00E5449A" w:rsidRPr="00D4325B" w:rsidRDefault="009A3AA3">
            <w:pPr>
              <w:spacing w:line="480" w:lineRule="auto"/>
              <w:ind w:left="60" w:right="60"/>
              <w:jc w:val="right"/>
              <w:rPr>
                <w:color w:val="010205"/>
                <w:sz w:val="18"/>
                <w:szCs w:val="20"/>
              </w:rPr>
            </w:pPr>
            <w:r w:rsidRPr="00D4325B">
              <w:rPr>
                <w:color w:val="010205"/>
                <w:sz w:val="18"/>
                <w:szCs w:val="20"/>
              </w:rPr>
              <w:t>.675</w:t>
            </w:r>
          </w:p>
        </w:tc>
      </w:tr>
      <w:tr w:rsidR="00E5449A" w:rsidRPr="00D4325B" w14:paraId="680E59BE" w14:textId="77777777">
        <w:trPr>
          <w:trHeight w:val="605"/>
        </w:trPr>
        <w:tc>
          <w:tcPr>
            <w:tcW w:w="1230" w:type="dxa"/>
            <w:vMerge/>
            <w:tcBorders>
              <w:bottom w:val="single" w:sz="6" w:space="0" w:color="152935"/>
              <w:right w:val="nil"/>
            </w:tcBorders>
            <w:shd w:val="clear" w:color="auto" w:fill="auto"/>
            <w:tcMar>
              <w:top w:w="100" w:type="dxa"/>
              <w:left w:w="100" w:type="dxa"/>
              <w:bottom w:w="100" w:type="dxa"/>
              <w:right w:w="100" w:type="dxa"/>
            </w:tcMar>
          </w:tcPr>
          <w:p w14:paraId="14740546" w14:textId="77777777" w:rsidR="00E5449A" w:rsidRPr="00D4325B" w:rsidRDefault="00E5449A">
            <w:pPr>
              <w:rPr>
                <w:sz w:val="20"/>
              </w:rPr>
            </w:pPr>
          </w:p>
        </w:tc>
        <w:tc>
          <w:tcPr>
            <w:tcW w:w="1365" w:type="dxa"/>
            <w:tcBorders>
              <w:top w:val="nil"/>
              <w:left w:val="nil"/>
              <w:bottom w:val="single" w:sz="6" w:space="0" w:color="152935"/>
              <w:right w:val="nil"/>
            </w:tcBorders>
            <w:shd w:val="clear" w:color="auto" w:fill="E0E0E0"/>
            <w:tcMar>
              <w:top w:w="100" w:type="dxa"/>
              <w:left w:w="100" w:type="dxa"/>
              <w:bottom w:w="100" w:type="dxa"/>
              <w:right w:w="100" w:type="dxa"/>
            </w:tcMar>
          </w:tcPr>
          <w:p w14:paraId="41FB0581" w14:textId="77777777" w:rsidR="00E5449A" w:rsidRPr="00D4325B" w:rsidRDefault="009A3AA3">
            <w:pPr>
              <w:spacing w:line="480" w:lineRule="auto"/>
              <w:ind w:left="60" w:right="60"/>
              <w:rPr>
                <w:color w:val="264A60"/>
                <w:sz w:val="18"/>
                <w:szCs w:val="20"/>
              </w:rPr>
            </w:pPr>
            <w:proofErr w:type="spellStart"/>
            <w:r w:rsidRPr="00D4325B">
              <w:rPr>
                <w:color w:val="264A60"/>
                <w:sz w:val="18"/>
                <w:szCs w:val="20"/>
              </w:rPr>
              <w:t>uptemp</w:t>
            </w:r>
            <w:proofErr w:type="spellEnd"/>
          </w:p>
        </w:tc>
        <w:tc>
          <w:tcPr>
            <w:tcW w:w="1185" w:type="dxa"/>
            <w:tcBorders>
              <w:top w:val="nil"/>
              <w:left w:val="nil"/>
              <w:bottom w:val="single" w:sz="6" w:space="0" w:color="152935"/>
              <w:right w:val="single" w:sz="6" w:space="0" w:color="E0E0E0"/>
            </w:tcBorders>
            <w:shd w:val="clear" w:color="auto" w:fill="F9F9FB"/>
            <w:tcMar>
              <w:top w:w="100" w:type="dxa"/>
              <w:left w:w="100" w:type="dxa"/>
              <w:bottom w:w="100" w:type="dxa"/>
              <w:right w:w="100" w:type="dxa"/>
            </w:tcMar>
          </w:tcPr>
          <w:p w14:paraId="560EECBF" w14:textId="77777777" w:rsidR="00E5449A" w:rsidRPr="00D4325B" w:rsidRDefault="009A3AA3">
            <w:pPr>
              <w:spacing w:line="480" w:lineRule="auto"/>
              <w:ind w:left="60" w:right="60"/>
              <w:jc w:val="right"/>
              <w:rPr>
                <w:color w:val="010205"/>
                <w:sz w:val="18"/>
                <w:szCs w:val="20"/>
              </w:rPr>
            </w:pPr>
            <w:r w:rsidRPr="00D4325B">
              <w:rPr>
                <w:color w:val="010205"/>
                <w:sz w:val="18"/>
                <w:szCs w:val="20"/>
              </w:rPr>
              <w:t>.111</w:t>
            </w:r>
          </w:p>
        </w:tc>
        <w:tc>
          <w:tcPr>
            <w:tcW w:w="915" w:type="dxa"/>
            <w:tcBorders>
              <w:top w:val="nil"/>
              <w:left w:val="nil"/>
              <w:bottom w:val="single" w:sz="6" w:space="0" w:color="152935"/>
              <w:right w:val="single" w:sz="6" w:space="0" w:color="E0E0E0"/>
            </w:tcBorders>
            <w:shd w:val="clear" w:color="auto" w:fill="F9F9FB"/>
            <w:tcMar>
              <w:top w:w="100" w:type="dxa"/>
              <w:left w:w="100" w:type="dxa"/>
              <w:bottom w:w="100" w:type="dxa"/>
              <w:right w:w="100" w:type="dxa"/>
            </w:tcMar>
          </w:tcPr>
          <w:p w14:paraId="159D2EC9" w14:textId="77777777" w:rsidR="00E5449A" w:rsidRPr="00D4325B" w:rsidRDefault="009A3AA3">
            <w:pPr>
              <w:spacing w:line="480" w:lineRule="auto"/>
              <w:ind w:left="60" w:right="60"/>
              <w:jc w:val="right"/>
              <w:rPr>
                <w:color w:val="010205"/>
                <w:sz w:val="18"/>
                <w:szCs w:val="20"/>
              </w:rPr>
            </w:pPr>
            <w:r w:rsidRPr="00D4325B">
              <w:rPr>
                <w:color w:val="010205"/>
                <w:sz w:val="18"/>
                <w:szCs w:val="20"/>
              </w:rPr>
              <w:t>21</w:t>
            </w:r>
          </w:p>
        </w:tc>
        <w:tc>
          <w:tcPr>
            <w:tcW w:w="1170" w:type="dxa"/>
            <w:tcBorders>
              <w:top w:val="nil"/>
              <w:left w:val="nil"/>
              <w:bottom w:val="single" w:sz="6" w:space="0" w:color="152935"/>
              <w:right w:val="nil"/>
            </w:tcBorders>
            <w:shd w:val="clear" w:color="auto" w:fill="F9F9FB"/>
            <w:tcMar>
              <w:top w:w="100" w:type="dxa"/>
              <w:left w:w="100" w:type="dxa"/>
              <w:bottom w:w="100" w:type="dxa"/>
              <w:right w:w="100" w:type="dxa"/>
            </w:tcMar>
          </w:tcPr>
          <w:p w14:paraId="4A188EDD" w14:textId="77777777" w:rsidR="00E5449A" w:rsidRPr="00D4325B" w:rsidRDefault="009A3AA3">
            <w:pPr>
              <w:spacing w:line="480" w:lineRule="auto"/>
              <w:ind w:left="60" w:right="60"/>
              <w:jc w:val="right"/>
              <w:rPr>
                <w:color w:val="010205"/>
                <w:sz w:val="18"/>
                <w:szCs w:val="20"/>
                <w:vertAlign w:val="superscript"/>
              </w:rPr>
            </w:pPr>
            <w:r w:rsidRPr="00D4325B">
              <w:rPr>
                <w:color w:val="010205"/>
                <w:sz w:val="18"/>
                <w:szCs w:val="20"/>
              </w:rPr>
              <w:t>.200</w:t>
            </w:r>
            <w:r w:rsidRPr="00D4325B">
              <w:rPr>
                <w:color w:val="010205"/>
                <w:sz w:val="18"/>
                <w:szCs w:val="20"/>
                <w:vertAlign w:val="superscript"/>
              </w:rPr>
              <w:t>*</w:t>
            </w:r>
          </w:p>
        </w:tc>
        <w:tc>
          <w:tcPr>
            <w:tcW w:w="1170" w:type="dxa"/>
            <w:tcBorders>
              <w:top w:val="nil"/>
              <w:left w:val="single" w:sz="6" w:space="0" w:color="E0E0E0"/>
              <w:bottom w:val="single" w:sz="6" w:space="0" w:color="152935"/>
              <w:right w:val="single" w:sz="6" w:space="0" w:color="E0E0E0"/>
            </w:tcBorders>
            <w:shd w:val="clear" w:color="auto" w:fill="F9F9FB"/>
            <w:tcMar>
              <w:top w:w="100" w:type="dxa"/>
              <w:left w:w="100" w:type="dxa"/>
              <w:bottom w:w="100" w:type="dxa"/>
              <w:right w:w="100" w:type="dxa"/>
            </w:tcMar>
          </w:tcPr>
          <w:p w14:paraId="2B2D96D1" w14:textId="77777777" w:rsidR="00E5449A" w:rsidRPr="00D4325B" w:rsidRDefault="009A3AA3">
            <w:pPr>
              <w:spacing w:line="480" w:lineRule="auto"/>
              <w:ind w:left="60" w:right="60"/>
              <w:jc w:val="right"/>
              <w:rPr>
                <w:color w:val="010205"/>
                <w:sz w:val="18"/>
                <w:szCs w:val="20"/>
              </w:rPr>
            </w:pPr>
            <w:r w:rsidRPr="00D4325B">
              <w:rPr>
                <w:color w:val="010205"/>
                <w:sz w:val="18"/>
                <w:szCs w:val="20"/>
              </w:rPr>
              <w:t>.961</w:t>
            </w:r>
          </w:p>
        </w:tc>
        <w:tc>
          <w:tcPr>
            <w:tcW w:w="1170" w:type="dxa"/>
            <w:tcBorders>
              <w:top w:val="nil"/>
              <w:left w:val="nil"/>
              <w:bottom w:val="single" w:sz="6" w:space="0" w:color="152935"/>
              <w:right w:val="single" w:sz="6" w:space="0" w:color="E0E0E0"/>
            </w:tcBorders>
            <w:shd w:val="clear" w:color="auto" w:fill="F9F9FB"/>
            <w:tcMar>
              <w:top w:w="100" w:type="dxa"/>
              <w:left w:w="100" w:type="dxa"/>
              <w:bottom w:w="100" w:type="dxa"/>
              <w:right w:w="100" w:type="dxa"/>
            </w:tcMar>
          </w:tcPr>
          <w:p w14:paraId="0EFFA44C" w14:textId="77777777" w:rsidR="00E5449A" w:rsidRPr="00D4325B" w:rsidRDefault="009A3AA3">
            <w:pPr>
              <w:spacing w:line="480" w:lineRule="auto"/>
              <w:ind w:left="60" w:right="60"/>
              <w:jc w:val="right"/>
              <w:rPr>
                <w:color w:val="010205"/>
                <w:sz w:val="18"/>
                <w:szCs w:val="20"/>
              </w:rPr>
            </w:pPr>
            <w:r w:rsidRPr="00D4325B">
              <w:rPr>
                <w:color w:val="010205"/>
                <w:sz w:val="18"/>
                <w:szCs w:val="20"/>
              </w:rPr>
              <w:t>21</w:t>
            </w:r>
          </w:p>
        </w:tc>
        <w:tc>
          <w:tcPr>
            <w:tcW w:w="1155" w:type="dxa"/>
            <w:tcBorders>
              <w:top w:val="nil"/>
              <w:left w:val="nil"/>
              <w:bottom w:val="single" w:sz="6" w:space="0" w:color="152935"/>
              <w:right w:val="nil"/>
            </w:tcBorders>
            <w:shd w:val="clear" w:color="auto" w:fill="F9F9FB"/>
            <w:tcMar>
              <w:top w:w="100" w:type="dxa"/>
              <w:left w:w="100" w:type="dxa"/>
              <w:bottom w:w="100" w:type="dxa"/>
              <w:right w:w="100" w:type="dxa"/>
            </w:tcMar>
          </w:tcPr>
          <w:p w14:paraId="004EBF52" w14:textId="77777777" w:rsidR="00E5449A" w:rsidRPr="00D4325B" w:rsidRDefault="009A3AA3">
            <w:pPr>
              <w:spacing w:line="480" w:lineRule="auto"/>
              <w:ind w:left="60" w:right="60"/>
              <w:jc w:val="right"/>
              <w:rPr>
                <w:color w:val="010205"/>
                <w:sz w:val="18"/>
                <w:szCs w:val="20"/>
              </w:rPr>
            </w:pPr>
            <w:r w:rsidRPr="00D4325B">
              <w:rPr>
                <w:color w:val="010205"/>
                <w:sz w:val="18"/>
                <w:szCs w:val="20"/>
              </w:rPr>
              <w:t>.530</w:t>
            </w:r>
          </w:p>
        </w:tc>
      </w:tr>
      <w:tr w:rsidR="00E5449A" w:rsidRPr="00D4325B" w14:paraId="52FE682A" w14:textId="77777777">
        <w:trPr>
          <w:trHeight w:val="530"/>
        </w:trPr>
        <w:tc>
          <w:tcPr>
            <w:tcW w:w="9360" w:type="dxa"/>
            <w:gridSpan w:val="8"/>
            <w:tcBorders>
              <w:top w:val="nil"/>
              <w:left w:val="nil"/>
              <w:bottom w:val="nil"/>
              <w:right w:val="nil"/>
            </w:tcBorders>
            <w:shd w:val="clear" w:color="auto" w:fill="FFFFFF"/>
            <w:tcMar>
              <w:top w:w="100" w:type="dxa"/>
              <w:left w:w="100" w:type="dxa"/>
              <w:bottom w:w="100" w:type="dxa"/>
              <w:right w:w="100" w:type="dxa"/>
            </w:tcMar>
          </w:tcPr>
          <w:p w14:paraId="0995CDA2" w14:textId="77777777" w:rsidR="00E5449A" w:rsidRPr="00D4325B" w:rsidRDefault="009A3AA3">
            <w:pPr>
              <w:spacing w:line="480" w:lineRule="auto"/>
              <w:ind w:left="60" w:right="60"/>
              <w:rPr>
                <w:color w:val="010205"/>
                <w:sz w:val="18"/>
                <w:szCs w:val="20"/>
              </w:rPr>
            </w:pPr>
            <w:r w:rsidRPr="00D4325B">
              <w:rPr>
                <w:color w:val="010205"/>
                <w:sz w:val="18"/>
                <w:szCs w:val="20"/>
              </w:rPr>
              <w:t>*. This is a lower bound of the true significance.</w:t>
            </w:r>
          </w:p>
        </w:tc>
      </w:tr>
      <w:tr w:rsidR="00E5449A" w:rsidRPr="00D4325B" w14:paraId="5B727C1E" w14:textId="77777777">
        <w:trPr>
          <w:trHeight w:val="515"/>
        </w:trPr>
        <w:tc>
          <w:tcPr>
            <w:tcW w:w="9360" w:type="dxa"/>
            <w:gridSpan w:val="8"/>
            <w:tcBorders>
              <w:top w:val="nil"/>
              <w:left w:val="nil"/>
              <w:bottom w:val="nil"/>
              <w:right w:val="nil"/>
            </w:tcBorders>
            <w:shd w:val="clear" w:color="auto" w:fill="FFFFFF"/>
            <w:tcMar>
              <w:top w:w="100" w:type="dxa"/>
              <w:left w:w="100" w:type="dxa"/>
              <w:bottom w:w="100" w:type="dxa"/>
              <w:right w:w="100" w:type="dxa"/>
            </w:tcMar>
          </w:tcPr>
          <w:p w14:paraId="04EEE276" w14:textId="77777777" w:rsidR="00E5449A" w:rsidRPr="00D4325B" w:rsidRDefault="009A3AA3">
            <w:pPr>
              <w:spacing w:line="480" w:lineRule="auto"/>
              <w:ind w:left="60" w:right="60"/>
              <w:rPr>
                <w:color w:val="010205"/>
                <w:sz w:val="18"/>
                <w:szCs w:val="20"/>
              </w:rPr>
            </w:pPr>
            <w:r w:rsidRPr="00D4325B">
              <w:rPr>
                <w:color w:val="010205"/>
                <w:sz w:val="18"/>
                <w:szCs w:val="20"/>
              </w:rPr>
              <w:t>a. Lilliefors Significance Correction</w:t>
            </w:r>
          </w:p>
        </w:tc>
      </w:tr>
    </w:tbl>
    <w:p w14:paraId="52106E07" w14:textId="77777777" w:rsidR="00D4325B" w:rsidRPr="00D4325B" w:rsidRDefault="00D4325B">
      <w:pPr>
        <w:spacing w:before="240"/>
        <w:rPr>
          <w:rFonts w:ascii="Times New Roman" w:eastAsia="Times New Roman" w:hAnsi="Times New Roman" w:cs="Times New Roman"/>
          <w:sz w:val="16"/>
          <w:szCs w:val="18"/>
        </w:rPr>
      </w:pPr>
    </w:p>
    <w:tbl>
      <w:tblPr>
        <w:tblStyle w:val="a1"/>
        <w:tblW w:w="9360" w:type="dxa"/>
        <w:tblBorders>
          <w:top w:val="nil"/>
          <w:left w:val="nil"/>
          <w:bottom w:val="nil"/>
          <w:right w:val="nil"/>
          <w:insideH w:val="nil"/>
          <w:insideV w:val="nil"/>
        </w:tblBorders>
        <w:tblLayout w:type="fixed"/>
        <w:tblLook w:val="0600" w:firstRow="0" w:lastRow="0" w:firstColumn="0" w:lastColumn="0" w:noHBand="1" w:noVBand="1"/>
      </w:tblPr>
      <w:tblGrid>
        <w:gridCol w:w="1273"/>
        <w:gridCol w:w="893"/>
        <w:gridCol w:w="1191"/>
        <w:gridCol w:w="1203"/>
        <w:gridCol w:w="1203"/>
        <w:gridCol w:w="1203"/>
        <w:gridCol w:w="1203"/>
        <w:gridCol w:w="1191"/>
      </w:tblGrid>
      <w:tr w:rsidR="00E5449A" w:rsidRPr="00D4325B" w14:paraId="67826C60" w14:textId="77777777">
        <w:trPr>
          <w:trHeight w:val="590"/>
        </w:trPr>
        <w:tc>
          <w:tcPr>
            <w:tcW w:w="1273" w:type="dxa"/>
            <w:tcBorders>
              <w:top w:val="nil"/>
              <w:left w:val="nil"/>
              <w:bottom w:val="nil"/>
              <w:right w:val="nil"/>
            </w:tcBorders>
            <w:shd w:val="clear" w:color="auto" w:fill="auto"/>
            <w:tcMar>
              <w:top w:w="100" w:type="dxa"/>
              <w:left w:w="100" w:type="dxa"/>
              <w:bottom w:w="100" w:type="dxa"/>
              <w:right w:w="100" w:type="dxa"/>
            </w:tcMar>
          </w:tcPr>
          <w:p w14:paraId="5B59E84B" w14:textId="77777777" w:rsidR="00E5449A" w:rsidRPr="00D4325B" w:rsidRDefault="009A3AA3">
            <w:pPr>
              <w:spacing w:before="240"/>
              <w:rPr>
                <w:color w:val="010205"/>
                <w:sz w:val="18"/>
                <w:szCs w:val="20"/>
              </w:rPr>
            </w:pPr>
            <w:r w:rsidRPr="00D4325B">
              <w:rPr>
                <w:color w:val="010205"/>
                <w:sz w:val="18"/>
                <w:szCs w:val="20"/>
              </w:rPr>
              <w:t xml:space="preserve"> </w:t>
            </w:r>
          </w:p>
        </w:tc>
        <w:tc>
          <w:tcPr>
            <w:tcW w:w="894" w:type="dxa"/>
            <w:vMerge w:val="restart"/>
            <w:tcBorders>
              <w:top w:val="nil"/>
              <w:left w:val="nil"/>
              <w:bottom w:val="nil"/>
              <w:right w:val="nil"/>
            </w:tcBorders>
            <w:shd w:val="clear" w:color="auto" w:fill="FFFFFF"/>
            <w:tcMar>
              <w:top w:w="100" w:type="dxa"/>
              <w:left w:w="100" w:type="dxa"/>
              <w:bottom w:w="100" w:type="dxa"/>
              <w:right w:w="100" w:type="dxa"/>
            </w:tcMar>
            <w:vAlign w:val="bottom"/>
          </w:tcPr>
          <w:p w14:paraId="233178B6" w14:textId="77777777" w:rsidR="00E5449A" w:rsidRPr="00D4325B" w:rsidRDefault="009A3AA3">
            <w:pPr>
              <w:spacing w:line="349" w:lineRule="auto"/>
              <w:ind w:left="60" w:right="60"/>
              <w:rPr>
                <w:color w:val="264A60"/>
                <w:sz w:val="16"/>
                <w:szCs w:val="18"/>
              </w:rPr>
            </w:pPr>
            <w:r w:rsidRPr="00D4325B">
              <w:rPr>
                <w:color w:val="264A60"/>
                <w:sz w:val="16"/>
                <w:szCs w:val="18"/>
              </w:rPr>
              <w:t>key</w:t>
            </w:r>
          </w:p>
        </w:tc>
        <w:tc>
          <w:tcPr>
            <w:tcW w:w="3594" w:type="dxa"/>
            <w:gridSpan w:val="3"/>
            <w:tcBorders>
              <w:top w:val="nil"/>
              <w:left w:val="nil"/>
              <w:bottom w:val="nil"/>
              <w:right w:val="nil"/>
            </w:tcBorders>
            <w:shd w:val="clear" w:color="auto" w:fill="FFFFFF"/>
            <w:tcMar>
              <w:top w:w="100" w:type="dxa"/>
              <w:left w:w="100" w:type="dxa"/>
              <w:bottom w:w="100" w:type="dxa"/>
              <w:right w:w="100" w:type="dxa"/>
            </w:tcMar>
            <w:vAlign w:val="bottom"/>
          </w:tcPr>
          <w:p w14:paraId="3BF0B46F" w14:textId="77777777" w:rsidR="00E5449A" w:rsidRPr="00D4325B" w:rsidRDefault="009A3AA3">
            <w:pPr>
              <w:spacing w:line="349" w:lineRule="auto"/>
              <w:ind w:left="60" w:right="60"/>
              <w:jc w:val="center"/>
              <w:rPr>
                <w:color w:val="264A60"/>
                <w:sz w:val="16"/>
                <w:szCs w:val="18"/>
                <w:vertAlign w:val="superscript"/>
              </w:rPr>
            </w:pPr>
            <w:r w:rsidRPr="00D4325B">
              <w:rPr>
                <w:color w:val="264A60"/>
                <w:sz w:val="16"/>
                <w:szCs w:val="18"/>
              </w:rPr>
              <w:t>Kolmogorov-Smirnov</w:t>
            </w:r>
            <w:r w:rsidRPr="00D4325B">
              <w:rPr>
                <w:color w:val="264A60"/>
                <w:sz w:val="16"/>
                <w:szCs w:val="18"/>
                <w:vertAlign w:val="superscript"/>
              </w:rPr>
              <w:t>a</w:t>
            </w:r>
          </w:p>
        </w:tc>
        <w:tc>
          <w:tcPr>
            <w:tcW w:w="3594" w:type="dxa"/>
            <w:gridSpan w:val="3"/>
            <w:tcBorders>
              <w:top w:val="nil"/>
              <w:left w:val="single" w:sz="6" w:space="0" w:color="E0E0E0"/>
              <w:bottom w:val="nil"/>
              <w:right w:val="nil"/>
            </w:tcBorders>
            <w:shd w:val="clear" w:color="auto" w:fill="FFFFFF"/>
            <w:tcMar>
              <w:top w:w="100" w:type="dxa"/>
              <w:left w:w="100" w:type="dxa"/>
              <w:bottom w:w="100" w:type="dxa"/>
              <w:right w:w="100" w:type="dxa"/>
            </w:tcMar>
            <w:vAlign w:val="bottom"/>
          </w:tcPr>
          <w:p w14:paraId="1C46E9C2" w14:textId="77777777" w:rsidR="00E5449A" w:rsidRPr="00D4325B" w:rsidRDefault="009A3AA3">
            <w:pPr>
              <w:spacing w:line="349" w:lineRule="auto"/>
              <w:ind w:left="60" w:right="60"/>
              <w:jc w:val="center"/>
              <w:rPr>
                <w:color w:val="264A60"/>
                <w:sz w:val="16"/>
                <w:szCs w:val="18"/>
              </w:rPr>
            </w:pPr>
            <w:r w:rsidRPr="00D4325B">
              <w:rPr>
                <w:color w:val="264A60"/>
                <w:sz w:val="16"/>
                <w:szCs w:val="18"/>
              </w:rPr>
              <w:t>Shapiro-Wilk</w:t>
            </w:r>
          </w:p>
        </w:tc>
      </w:tr>
      <w:tr w:rsidR="00E5449A" w:rsidRPr="00D4325B" w14:paraId="75199AD9" w14:textId="77777777">
        <w:trPr>
          <w:trHeight w:val="530"/>
        </w:trPr>
        <w:tc>
          <w:tcPr>
            <w:tcW w:w="1273" w:type="dxa"/>
            <w:tcBorders>
              <w:top w:val="nil"/>
              <w:left w:val="nil"/>
              <w:bottom w:val="nil"/>
              <w:right w:val="nil"/>
            </w:tcBorders>
            <w:shd w:val="clear" w:color="auto" w:fill="auto"/>
            <w:tcMar>
              <w:top w:w="100" w:type="dxa"/>
              <w:left w:w="100" w:type="dxa"/>
              <w:bottom w:w="100" w:type="dxa"/>
              <w:right w:w="100" w:type="dxa"/>
            </w:tcMar>
          </w:tcPr>
          <w:p w14:paraId="118481DC" w14:textId="77777777" w:rsidR="00E5449A" w:rsidRPr="00D4325B" w:rsidRDefault="009A3AA3">
            <w:pPr>
              <w:spacing w:before="240"/>
              <w:rPr>
                <w:color w:val="264A60"/>
                <w:sz w:val="16"/>
                <w:szCs w:val="18"/>
              </w:rPr>
            </w:pPr>
            <w:r w:rsidRPr="00D4325B">
              <w:rPr>
                <w:color w:val="264A60"/>
                <w:sz w:val="16"/>
                <w:szCs w:val="18"/>
              </w:rPr>
              <w:t xml:space="preserve"> </w:t>
            </w:r>
          </w:p>
        </w:tc>
        <w:tc>
          <w:tcPr>
            <w:tcW w:w="894" w:type="dxa"/>
            <w:vMerge/>
            <w:tcBorders>
              <w:bottom w:val="nil"/>
              <w:right w:val="nil"/>
            </w:tcBorders>
            <w:shd w:val="clear" w:color="auto" w:fill="auto"/>
            <w:tcMar>
              <w:top w:w="100" w:type="dxa"/>
              <w:left w:w="100" w:type="dxa"/>
              <w:bottom w:w="100" w:type="dxa"/>
              <w:right w:w="100" w:type="dxa"/>
            </w:tcMar>
          </w:tcPr>
          <w:p w14:paraId="23768660" w14:textId="77777777" w:rsidR="00E5449A" w:rsidRPr="00D4325B" w:rsidRDefault="00E5449A">
            <w:pPr>
              <w:rPr>
                <w:sz w:val="20"/>
              </w:rPr>
            </w:pPr>
          </w:p>
        </w:tc>
        <w:tc>
          <w:tcPr>
            <w:tcW w:w="1190" w:type="dxa"/>
            <w:tcBorders>
              <w:top w:val="nil"/>
              <w:left w:val="nil"/>
              <w:bottom w:val="single" w:sz="6" w:space="0" w:color="152935"/>
              <w:right w:val="single" w:sz="6" w:space="0" w:color="E0E0E0"/>
            </w:tcBorders>
            <w:shd w:val="clear" w:color="auto" w:fill="FFFFFF"/>
            <w:tcMar>
              <w:top w:w="100" w:type="dxa"/>
              <w:left w:w="100" w:type="dxa"/>
              <w:bottom w:w="100" w:type="dxa"/>
              <w:right w:w="100" w:type="dxa"/>
            </w:tcMar>
            <w:vAlign w:val="bottom"/>
          </w:tcPr>
          <w:p w14:paraId="150DE639" w14:textId="77777777" w:rsidR="00E5449A" w:rsidRPr="00D4325B" w:rsidRDefault="009A3AA3">
            <w:pPr>
              <w:spacing w:line="349" w:lineRule="auto"/>
              <w:ind w:left="60" w:right="60"/>
              <w:jc w:val="center"/>
              <w:rPr>
                <w:color w:val="264A60"/>
                <w:sz w:val="16"/>
                <w:szCs w:val="18"/>
              </w:rPr>
            </w:pPr>
            <w:r w:rsidRPr="00D4325B">
              <w:rPr>
                <w:color w:val="264A60"/>
                <w:sz w:val="16"/>
                <w:szCs w:val="18"/>
              </w:rPr>
              <w:t>Statistic</w:t>
            </w:r>
          </w:p>
        </w:tc>
        <w:tc>
          <w:tcPr>
            <w:tcW w:w="1202" w:type="dxa"/>
            <w:tcBorders>
              <w:top w:val="nil"/>
              <w:left w:val="nil"/>
              <w:bottom w:val="single" w:sz="6" w:space="0" w:color="152935"/>
              <w:right w:val="single" w:sz="6" w:space="0" w:color="E0E0E0"/>
            </w:tcBorders>
            <w:shd w:val="clear" w:color="auto" w:fill="FFFFFF"/>
            <w:tcMar>
              <w:top w:w="100" w:type="dxa"/>
              <w:left w:w="100" w:type="dxa"/>
              <w:bottom w:w="100" w:type="dxa"/>
              <w:right w:w="100" w:type="dxa"/>
            </w:tcMar>
            <w:vAlign w:val="bottom"/>
          </w:tcPr>
          <w:p w14:paraId="5145C7E9" w14:textId="77777777" w:rsidR="00E5449A" w:rsidRPr="00D4325B" w:rsidRDefault="009A3AA3">
            <w:pPr>
              <w:spacing w:line="349" w:lineRule="auto"/>
              <w:ind w:left="60" w:right="60"/>
              <w:jc w:val="center"/>
              <w:rPr>
                <w:color w:val="264A60"/>
                <w:sz w:val="16"/>
                <w:szCs w:val="18"/>
              </w:rPr>
            </w:pPr>
            <w:proofErr w:type="spellStart"/>
            <w:r w:rsidRPr="00D4325B">
              <w:rPr>
                <w:color w:val="264A60"/>
                <w:sz w:val="16"/>
                <w:szCs w:val="18"/>
              </w:rPr>
              <w:t>df</w:t>
            </w:r>
            <w:proofErr w:type="spellEnd"/>
          </w:p>
        </w:tc>
        <w:tc>
          <w:tcPr>
            <w:tcW w:w="1202" w:type="dxa"/>
            <w:tcBorders>
              <w:top w:val="nil"/>
              <w:left w:val="nil"/>
              <w:bottom w:val="single" w:sz="6" w:space="0" w:color="152935"/>
              <w:right w:val="nil"/>
            </w:tcBorders>
            <w:shd w:val="clear" w:color="auto" w:fill="FFFFFF"/>
            <w:tcMar>
              <w:top w:w="100" w:type="dxa"/>
              <w:left w:w="100" w:type="dxa"/>
              <w:bottom w:w="100" w:type="dxa"/>
              <w:right w:w="100" w:type="dxa"/>
            </w:tcMar>
            <w:vAlign w:val="bottom"/>
          </w:tcPr>
          <w:p w14:paraId="7D13201D" w14:textId="77777777" w:rsidR="00E5449A" w:rsidRPr="00D4325B" w:rsidRDefault="009A3AA3">
            <w:pPr>
              <w:spacing w:line="349" w:lineRule="auto"/>
              <w:ind w:left="60" w:right="60"/>
              <w:jc w:val="center"/>
              <w:rPr>
                <w:color w:val="264A60"/>
                <w:sz w:val="16"/>
                <w:szCs w:val="18"/>
              </w:rPr>
            </w:pPr>
            <w:r w:rsidRPr="00D4325B">
              <w:rPr>
                <w:color w:val="264A60"/>
                <w:sz w:val="16"/>
                <w:szCs w:val="18"/>
              </w:rPr>
              <w:t>Sig.</w:t>
            </w:r>
          </w:p>
        </w:tc>
        <w:tc>
          <w:tcPr>
            <w:tcW w:w="1202" w:type="dxa"/>
            <w:tcBorders>
              <w:top w:val="nil"/>
              <w:left w:val="single" w:sz="6" w:space="0" w:color="E0E0E0"/>
              <w:bottom w:val="single" w:sz="6" w:space="0" w:color="152935"/>
              <w:right w:val="single" w:sz="6" w:space="0" w:color="E0E0E0"/>
            </w:tcBorders>
            <w:shd w:val="clear" w:color="auto" w:fill="FFFFFF"/>
            <w:tcMar>
              <w:top w:w="100" w:type="dxa"/>
              <w:left w:w="100" w:type="dxa"/>
              <w:bottom w:w="100" w:type="dxa"/>
              <w:right w:w="100" w:type="dxa"/>
            </w:tcMar>
            <w:vAlign w:val="bottom"/>
          </w:tcPr>
          <w:p w14:paraId="61C3FD02" w14:textId="77777777" w:rsidR="00E5449A" w:rsidRPr="00D4325B" w:rsidRDefault="009A3AA3">
            <w:pPr>
              <w:spacing w:line="349" w:lineRule="auto"/>
              <w:ind w:left="60" w:right="60"/>
              <w:jc w:val="center"/>
              <w:rPr>
                <w:color w:val="264A60"/>
                <w:sz w:val="16"/>
                <w:szCs w:val="18"/>
              </w:rPr>
            </w:pPr>
            <w:r w:rsidRPr="00D4325B">
              <w:rPr>
                <w:color w:val="264A60"/>
                <w:sz w:val="16"/>
                <w:szCs w:val="18"/>
              </w:rPr>
              <w:t>Statistic</w:t>
            </w:r>
          </w:p>
        </w:tc>
        <w:tc>
          <w:tcPr>
            <w:tcW w:w="1202" w:type="dxa"/>
            <w:tcBorders>
              <w:top w:val="nil"/>
              <w:left w:val="nil"/>
              <w:bottom w:val="single" w:sz="6" w:space="0" w:color="152935"/>
              <w:right w:val="single" w:sz="6" w:space="0" w:color="E0E0E0"/>
            </w:tcBorders>
            <w:shd w:val="clear" w:color="auto" w:fill="FFFFFF"/>
            <w:tcMar>
              <w:top w:w="100" w:type="dxa"/>
              <w:left w:w="100" w:type="dxa"/>
              <w:bottom w:w="100" w:type="dxa"/>
              <w:right w:w="100" w:type="dxa"/>
            </w:tcMar>
            <w:vAlign w:val="bottom"/>
          </w:tcPr>
          <w:p w14:paraId="36CE14F6" w14:textId="77777777" w:rsidR="00E5449A" w:rsidRPr="00D4325B" w:rsidRDefault="009A3AA3">
            <w:pPr>
              <w:spacing w:line="349" w:lineRule="auto"/>
              <w:ind w:left="60" w:right="60"/>
              <w:jc w:val="center"/>
              <w:rPr>
                <w:color w:val="264A60"/>
                <w:sz w:val="16"/>
                <w:szCs w:val="18"/>
              </w:rPr>
            </w:pPr>
            <w:proofErr w:type="spellStart"/>
            <w:r w:rsidRPr="00D4325B">
              <w:rPr>
                <w:color w:val="264A60"/>
                <w:sz w:val="16"/>
                <w:szCs w:val="18"/>
              </w:rPr>
              <w:t>df</w:t>
            </w:r>
            <w:proofErr w:type="spellEnd"/>
          </w:p>
        </w:tc>
        <w:tc>
          <w:tcPr>
            <w:tcW w:w="1190" w:type="dxa"/>
            <w:tcBorders>
              <w:top w:val="nil"/>
              <w:left w:val="nil"/>
              <w:bottom w:val="single" w:sz="6" w:space="0" w:color="152935"/>
              <w:right w:val="nil"/>
            </w:tcBorders>
            <w:shd w:val="clear" w:color="auto" w:fill="FFFFFF"/>
            <w:tcMar>
              <w:top w:w="100" w:type="dxa"/>
              <w:left w:w="100" w:type="dxa"/>
              <w:bottom w:w="100" w:type="dxa"/>
              <w:right w:w="100" w:type="dxa"/>
            </w:tcMar>
            <w:vAlign w:val="bottom"/>
          </w:tcPr>
          <w:p w14:paraId="1B06F60A" w14:textId="77777777" w:rsidR="00E5449A" w:rsidRPr="00D4325B" w:rsidRDefault="009A3AA3">
            <w:pPr>
              <w:spacing w:line="349" w:lineRule="auto"/>
              <w:ind w:left="60" w:right="60"/>
              <w:jc w:val="center"/>
              <w:rPr>
                <w:color w:val="264A60"/>
                <w:sz w:val="16"/>
                <w:szCs w:val="18"/>
              </w:rPr>
            </w:pPr>
            <w:r w:rsidRPr="00D4325B">
              <w:rPr>
                <w:color w:val="264A60"/>
                <w:sz w:val="16"/>
                <w:szCs w:val="18"/>
              </w:rPr>
              <w:t>Sig.</w:t>
            </w:r>
          </w:p>
        </w:tc>
      </w:tr>
      <w:tr w:rsidR="00E5449A" w:rsidRPr="00D4325B" w14:paraId="3E56121A" w14:textId="77777777">
        <w:trPr>
          <w:trHeight w:val="605"/>
        </w:trPr>
        <w:tc>
          <w:tcPr>
            <w:tcW w:w="1273" w:type="dxa"/>
            <w:vMerge w:val="restart"/>
            <w:tcBorders>
              <w:top w:val="single" w:sz="6" w:space="0" w:color="152935"/>
              <w:left w:val="nil"/>
              <w:bottom w:val="single" w:sz="6" w:space="0" w:color="152935"/>
              <w:right w:val="nil"/>
            </w:tcBorders>
            <w:shd w:val="clear" w:color="auto" w:fill="E0E0E0"/>
            <w:tcMar>
              <w:top w:w="100" w:type="dxa"/>
              <w:left w:w="100" w:type="dxa"/>
              <w:bottom w:w="100" w:type="dxa"/>
              <w:right w:w="100" w:type="dxa"/>
            </w:tcMar>
          </w:tcPr>
          <w:p w14:paraId="72566007" w14:textId="77777777" w:rsidR="00E5449A" w:rsidRPr="00D4325B" w:rsidRDefault="009A3AA3">
            <w:pPr>
              <w:spacing w:line="349" w:lineRule="auto"/>
              <w:ind w:left="60" w:right="60"/>
              <w:rPr>
                <w:color w:val="264A60"/>
                <w:sz w:val="16"/>
                <w:szCs w:val="18"/>
              </w:rPr>
            </w:pPr>
            <w:proofErr w:type="spellStart"/>
            <w:r w:rsidRPr="00D4325B">
              <w:rPr>
                <w:color w:val="264A60"/>
                <w:sz w:val="16"/>
                <w:szCs w:val="18"/>
              </w:rPr>
              <w:t>memscore</w:t>
            </w:r>
            <w:proofErr w:type="spellEnd"/>
          </w:p>
        </w:tc>
        <w:tc>
          <w:tcPr>
            <w:tcW w:w="894" w:type="dxa"/>
            <w:tcBorders>
              <w:top w:val="single" w:sz="6" w:space="0" w:color="152935"/>
              <w:left w:val="nil"/>
              <w:bottom w:val="single" w:sz="6" w:space="0" w:color="AEAEAE"/>
              <w:right w:val="nil"/>
            </w:tcBorders>
            <w:shd w:val="clear" w:color="auto" w:fill="E0E0E0"/>
            <w:tcMar>
              <w:top w:w="100" w:type="dxa"/>
              <w:left w:w="100" w:type="dxa"/>
              <w:bottom w:w="100" w:type="dxa"/>
              <w:right w:w="100" w:type="dxa"/>
            </w:tcMar>
          </w:tcPr>
          <w:p w14:paraId="76AEEDA4" w14:textId="77777777" w:rsidR="00E5449A" w:rsidRPr="00D4325B" w:rsidRDefault="009A3AA3">
            <w:pPr>
              <w:spacing w:line="349" w:lineRule="auto"/>
              <w:ind w:left="60" w:right="60"/>
              <w:rPr>
                <w:color w:val="264A60"/>
                <w:sz w:val="16"/>
                <w:szCs w:val="18"/>
              </w:rPr>
            </w:pPr>
            <w:r w:rsidRPr="00D4325B">
              <w:rPr>
                <w:color w:val="264A60"/>
                <w:sz w:val="16"/>
                <w:szCs w:val="18"/>
              </w:rPr>
              <w:t>minor</w:t>
            </w:r>
          </w:p>
        </w:tc>
        <w:tc>
          <w:tcPr>
            <w:tcW w:w="1190" w:type="dxa"/>
            <w:tcBorders>
              <w:top w:val="nil"/>
              <w:left w:val="nil"/>
              <w:bottom w:val="single" w:sz="6" w:space="0" w:color="AEAEAE"/>
              <w:right w:val="single" w:sz="6" w:space="0" w:color="E0E0E0"/>
            </w:tcBorders>
            <w:shd w:val="clear" w:color="auto" w:fill="F9F9FB"/>
            <w:tcMar>
              <w:top w:w="100" w:type="dxa"/>
              <w:left w:w="100" w:type="dxa"/>
              <w:bottom w:w="100" w:type="dxa"/>
              <w:right w:w="100" w:type="dxa"/>
            </w:tcMar>
          </w:tcPr>
          <w:p w14:paraId="2FDFAB95" w14:textId="77777777" w:rsidR="00E5449A" w:rsidRPr="00D4325B" w:rsidRDefault="009A3AA3">
            <w:pPr>
              <w:spacing w:line="349" w:lineRule="auto"/>
              <w:ind w:left="60" w:right="60"/>
              <w:jc w:val="right"/>
              <w:rPr>
                <w:color w:val="010205"/>
                <w:sz w:val="16"/>
                <w:szCs w:val="18"/>
              </w:rPr>
            </w:pPr>
            <w:r w:rsidRPr="00D4325B">
              <w:rPr>
                <w:color w:val="010205"/>
                <w:sz w:val="16"/>
                <w:szCs w:val="18"/>
              </w:rPr>
              <w:t>.105</w:t>
            </w:r>
          </w:p>
        </w:tc>
        <w:tc>
          <w:tcPr>
            <w:tcW w:w="1202" w:type="dxa"/>
            <w:tcBorders>
              <w:top w:val="nil"/>
              <w:left w:val="nil"/>
              <w:bottom w:val="single" w:sz="6" w:space="0" w:color="AEAEAE"/>
              <w:right w:val="single" w:sz="6" w:space="0" w:color="E0E0E0"/>
            </w:tcBorders>
            <w:shd w:val="clear" w:color="auto" w:fill="F9F9FB"/>
            <w:tcMar>
              <w:top w:w="100" w:type="dxa"/>
              <w:left w:w="100" w:type="dxa"/>
              <w:bottom w:w="100" w:type="dxa"/>
              <w:right w:w="100" w:type="dxa"/>
            </w:tcMar>
          </w:tcPr>
          <w:p w14:paraId="32C64879" w14:textId="77777777" w:rsidR="00E5449A" w:rsidRPr="00D4325B" w:rsidRDefault="009A3AA3">
            <w:pPr>
              <w:spacing w:line="349" w:lineRule="auto"/>
              <w:ind w:left="60" w:right="60"/>
              <w:jc w:val="right"/>
              <w:rPr>
                <w:color w:val="010205"/>
                <w:sz w:val="16"/>
                <w:szCs w:val="18"/>
              </w:rPr>
            </w:pPr>
            <w:r w:rsidRPr="00D4325B">
              <w:rPr>
                <w:color w:val="010205"/>
                <w:sz w:val="16"/>
                <w:szCs w:val="18"/>
              </w:rPr>
              <w:t>36</w:t>
            </w:r>
          </w:p>
        </w:tc>
        <w:tc>
          <w:tcPr>
            <w:tcW w:w="1202" w:type="dxa"/>
            <w:tcBorders>
              <w:top w:val="nil"/>
              <w:left w:val="nil"/>
              <w:bottom w:val="single" w:sz="6" w:space="0" w:color="AEAEAE"/>
              <w:right w:val="nil"/>
            </w:tcBorders>
            <w:shd w:val="clear" w:color="auto" w:fill="F9F9FB"/>
            <w:tcMar>
              <w:top w:w="100" w:type="dxa"/>
              <w:left w:w="100" w:type="dxa"/>
              <w:bottom w:w="100" w:type="dxa"/>
              <w:right w:w="100" w:type="dxa"/>
            </w:tcMar>
          </w:tcPr>
          <w:p w14:paraId="7BD71F86" w14:textId="77777777" w:rsidR="00E5449A" w:rsidRPr="00D4325B" w:rsidRDefault="009A3AA3">
            <w:pPr>
              <w:spacing w:line="349" w:lineRule="auto"/>
              <w:ind w:left="60" w:right="60"/>
              <w:jc w:val="right"/>
              <w:rPr>
                <w:color w:val="010205"/>
                <w:sz w:val="16"/>
                <w:szCs w:val="18"/>
                <w:vertAlign w:val="superscript"/>
              </w:rPr>
            </w:pPr>
            <w:r w:rsidRPr="00D4325B">
              <w:rPr>
                <w:color w:val="010205"/>
                <w:sz w:val="16"/>
                <w:szCs w:val="18"/>
              </w:rPr>
              <w:t>.200</w:t>
            </w:r>
            <w:r w:rsidRPr="00D4325B">
              <w:rPr>
                <w:color w:val="010205"/>
                <w:sz w:val="16"/>
                <w:szCs w:val="18"/>
                <w:vertAlign w:val="superscript"/>
              </w:rPr>
              <w:t>*</w:t>
            </w:r>
          </w:p>
        </w:tc>
        <w:tc>
          <w:tcPr>
            <w:tcW w:w="1202" w:type="dxa"/>
            <w:tcBorders>
              <w:top w:val="nil"/>
              <w:left w:val="single" w:sz="6" w:space="0" w:color="E0E0E0"/>
              <w:bottom w:val="single" w:sz="6" w:space="0" w:color="AEAEAE"/>
              <w:right w:val="single" w:sz="6" w:space="0" w:color="E0E0E0"/>
            </w:tcBorders>
            <w:shd w:val="clear" w:color="auto" w:fill="F9F9FB"/>
            <w:tcMar>
              <w:top w:w="100" w:type="dxa"/>
              <w:left w:w="100" w:type="dxa"/>
              <w:bottom w:w="100" w:type="dxa"/>
              <w:right w:w="100" w:type="dxa"/>
            </w:tcMar>
          </w:tcPr>
          <w:p w14:paraId="06E14228" w14:textId="77777777" w:rsidR="00E5449A" w:rsidRPr="00D4325B" w:rsidRDefault="009A3AA3">
            <w:pPr>
              <w:spacing w:line="349" w:lineRule="auto"/>
              <w:ind w:left="60" w:right="60"/>
              <w:jc w:val="right"/>
              <w:rPr>
                <w:color w:val="010205"/>
                <w:sz w:val="16"/>
                <w:szCs w:val="18"/>
              </w:rPr>
            </w:pPr>
            <w:r w:rsidRPr="00D4325B">
              <w:rPr>
                <w:color w:val="010205"/>
                <w:sz w:val="16"/>
                <w:szCs w:val="18"/>
              </w:rPr>
              <w:t>.957</w:t>
            </w:r>
          </w:p>
        </w:tc>
        <w:tc>
          <w:tcPr>
            <w:tcW w:w="1202" w:type="dxa"/>
            <w:tcBorders>
              <w:top w:val="nil"/>
              <w:left w:val="nil"/>
              <w:bottom w:val="single" w:sz="6" w:space="0" w:color="AEAEAE"/>
              <w:right w:val="single" w:sz="6" w:space="0" w:color="E0E0E0"/>
            </w:tcBorders>
            <w:shd w:val="clear" w:color="auto" w:fill="F9F9FB"/>
            <w:tcMar>
              <w:top w:w="100" w:type="dxa"/>
              <w:left w:w="100" w:type="dxa"/>
              <w:bottom w:w="100" w:type="dxa"/>
              <w:right w:w="100" w:type="dxa"/>
            </w:tcMar>
          </w:tcPr>
          <w:p w14:paraId="0AB3B05B" w14:textId="77777777" w:rsidR="00E5449A" w:rsidRPr="00D4325B" w:rsidRDefault="009A3AA3">
            <w:pPr>
              <w:spacing w:line="349" w:lineRule="auto"/>
              <w:ind w:left="60" w:right="60"/>
              <w:jc w:val="right"/>
              <w:rPr>
                <w:color w:val="010205"/>
                <w:sz w:val="16"/>
                <w:szCs w:val="18"/>
              </w:rPr>
            </w:pPr>
            <w:r w:rsidRPr="00D4325B">
              <w:rPr>
                <w:color w:val="010205"/>
                <w:sz w:val="16"/>
                <w:szCs w:val="18"/>
              </w:rPr>
              <w:t>36</w:t>
            </w:r>
          </w:p>
        </w:tc>
        <w:tc>
          <w:tcPr>
            <w:tcW w:w="1190" w:type="dxa"/>
            <w:tcBorders>
              <w:top w:val="nil"/>
              <w:left w:val="nil"/>
              <w:bottom w:val="single" w:sz="6" w:space="0" w:color="AEAEAE"/>
              <w:right w:val="nil"/>
            </w:tcBorders>
            <w:shd w:val="clear" w:color="auto" w:fill="F9F9FB"/>
            <w:tcMar>
              <w:top w:w="100" w:type="dxa"/>
              <w:left w:w="100" w:type="dxa"/>
              <w:bottom w:w="100" w:type="dxa"/>
              <w:right w:w="100" w:type="dxa"/>
            </w:tcMar>
          </w:tcPr>
          <w:p w14:paraId="2A8152E6" w14:textId="77777777" w:rsidR="00E5449A" w:rsidRPr="00D4325B" w:rsidRDefault="009A3AA3">
            <w:pPr>
              <w:spacing w:line="349" w:lineRule="auto"/>
              <w:ind w:left="60" w:right="60"/>
              <w:jc w:val="right"/>
              <w:rPr>
                <w:color w:val="010205"/>
                <w:sz w:val="16"/>
                <w:szCs w:val="18"/>
              </w:rPr>
            </w:pPr>
            <w:r w:rsidRPr="00D4325B">
              <w:rPr>
                <w:color w:val="010205"/>
                <w:sz w:val="16"/>
                <w:szCs w:val="18"/>
              </w:rPr>
              <w:t>.175</w:t>
            </w:r>
          </w:p>
        </w:tc>
      </w:tr>
      <w:tr w:rsidR="00E5449A" w:rsidRPr="00D4325B" w14:paraId="17C56E42" w14:textId="77777777">
        <w:trPr>
          <w:trHeight w:val="605"/>
        </w:trPr>
        <w:tc>
          <w:tcPr>
            <w:tcW w:w="1273" w:type="dxa"/>
            <w:vMerge/>
            <w:tcBorders>
              <w:bottom w:val="single" w:sz="6" w:space="0" w:color="152935"/>
              <w:right w:val="nil"/>
            </w:tcBorders>
            <w:shd w:val="clear" w:color="auto" w:fill="auto"/>
            <w:tcMar>
              <w:top w:w="100" w:type="dxa"/>
              <w:left w:w="100" w:type="dxa"/>
              <w:bottom w:w="100" w:type="dxa"/>
              <w:right w:w="100" w:type="dxa"/>
            </w:tcMar>
          </w:tcPr>
          <w:p w14:paraId="07015367" w14:textId="77777777" w:rsidR="00E5449A" w:rsidRPr="00D4325B" w:rsidRDefault="00E5449A">
            <w:pPr>
              <w:rPr>
                <w:sz w:val="20"/>
              </w:rPr>
            </w:pPr>
          </w:p>
        </w:tc>
        <w:tc>
          <w:tcPr>
            <w:tcW w:w="894" w:type="dxa"/>
            <w:tcBorders>
              <w:top w:val="nil"/>
              <w:left w:val="nil"/>
              <w:bottom w:val="single" w:sz="6" w:space="0" w:color="152935"/>
              <w:right w:val="nil"/>
            </w:tcBorders>
            <w:shd w:val="clear" w:color="auto" w:fill="E0E0E0"/>
            <w:tcMar>
              <w:top w:w="100" w:type="dxa"/>
              <w:left w:w="100" w:type="dxa"/>
              <w:bottom w:w="100" w:type="dxa"/>
              <w:right w:w="100" w:type="dxa"/>
            </w:tcMar>
          </w:tcPr>
          <w:p w14:paraId="58E955BB" w14:textId="77777777" w:rsidR="00E5449A" w:rsidRPr="00D4325B" w:rsidRDefault="009A3AA3">
            <w:pPr>
              <w:spacing w:line="349" w:lineRule="auto"/>
              <w:ind w:left="60" w:right="60"/>
              <w:rPr>
                <w:color w:val="264A60"/>
                <w:sz w:val="16"/>
                <w:szCs w:val="18"/>
              </w:rPr>
            </w:pPr>
            <w:r w:rsidRPr="00D4325B">
              <w:rPr>
                <w:color w:val="264A60"/>
                <w:sz w:val="16"/>
                <w:szCs w:val="18"/>
              </w:rPr>
              <w:t>major</w:t>
            </w:r>
          </w:p>
        </w:tc>
        <w:tc>
          <w:tcPr>
            <w:tcW w:w="1190" w:type="dxa"/>
            <w:tcBorders>
              <w:top w:val="nil"/>
              <w:left w:val="nil"/>
              <w:bottom w:val="single" w:sz="6" w:space="0" w:color="152935"/>
              <w:right w:val="single" w:sz="6" w:space="0" w:color="E0E0E0"/>
            </w:tcBorders>
            <w:shd w:val="clear" w:color="auto" w:fill="F9F9FB"/>
            <w:tcMar>
              <w:top w:w="100" w:type="dxa"/>
              <w:left w:w="100" w:type="dxa"/>
              <w:bottom w:w="100" w:type="dxa"/>
              <w:right w:w="100" w:type="dxa"/>
            </w:tcMar>
          </w:tcPr>
          <w:p w14:paraId="0A8AD36F" w14:textId="77777777" w:rsidR="00E5449A" w:rsidRPr="00D4325B" w:rsidRDefault="009A3AA3">
            <w:pPr>
              <w:spacing w:line="349" w:lineRule="auto"/>
              <w:ind w:left="60" w:right="60"/>
              <w:jc w:val="right"/>
              <w:rPr>
                <w:color w:val="010205"/>
                <w:sz w:val="16"/>
                <w:szCs w:val="18"/>
              </w:rPr>
            </w:pPr>
            <w:r w:rsidRPr="00D4325B">
              <w:rPr>
                <w:color w:val="010205"/>
                <w:sz w:val="16"/>
                <w:szCs w:val="18"/>
              </w:rPr>
              <w:t>.109</w:t>
            </w:r>
          </w:p>
        </w:tc>
        <w:tc>
          <w:tcPr>
            <w:tcW w:w="1202" w:type="dxa"/>
            <w:tcBorders>
              <w:top w:val="nil"/>
              <w:left w:val="nil"/>
              <w:bottom w:val="single" w:sz="6" w:space="0" w:color="152935"/>
              <w:right w:val="single" w:sz="6" w:space="0" w:color="E0E0E0"/>
            </w:tcBorders>
            <w:shd w:val="clear" w:color="auto" w:fill="F9F9FB"/>
            <w:tcMar>
              <w:top w:w="100" w:type="dxa"/>
              <w:left w:w="100" w:type="dxa"/>
              <w:bottom w:w="100" w:type="dxa"/>
              <w:right w:w="100" w:type="dxa"/>
            </w:tcMar>
          </w:tcPr>
          <w:p w14:paraId="0ADDFD67" w14:textId="77777777" w:rsidR="00E5449A" w:rsidRPr="00D4325B" w:rsidRDefault="009A3AA3">
            <w:pPr>
              <w:spacing w:line="349" w:lineRule="auto"/>
              <w:ind w:left="60" w:right="60"/>
              <w:jc w:val="right"/>
              <w:rPr>
                <w:color w:val="010205"/>
                <w:sz w:val="16"/>
                <w:szCs w:val="18"/>
              </w:rPr>
            </w:pPr>
            <w:r w:rsidRPr="00D4325B">
              <w:rPr>
                <w:color w:val="010205"/>
                <w:sz w:val="16"/>
                <w:szCs w:val="18"/>
              </w:rPr>
              <w:t>33</w:t>
            </w:r>
          </w:p>
        </w:tc>
        <w:tc>
          <w:tcPr>
            <w:tcW w:w="1202" w:type="dxa"/>
            <w:tcBorders>
              <w:top w:val="nil"/>
              <w:left w:val="nil"/>
              <w:bottom w:val="single" w:sz="6" w:space="0" w:color="152935"/>
              <w:right w:val="nil"/>
            </w:tcBorders>
            <w:shd w:val="clear" w:color="auto" w:fill="F9F9FB"/>
            <w:tcMar>
              <w:top w:w="100" w:type="dxa"/>
              <w:left w:w="100" w:type="dxa"/>
              <w:bottom w:w="100" w:type="dxa"/>
              <w:right w:w="100" w:type="dxa"/>
            </w:tcMar>
          </w:tcPr>
          <w:p w14:paraId="014F151D" w14:textId="77777777" w:rsidR="00E5449A" w:rsidRPr="00D4325B" w:rsidRDefault="009A3AA3">
            <w:pPr>
              <w:spacing w:line="349" w:lineRule="auto"/>
              <w:ind w:left="60" w:right="60"/>
              <w:jc w:val="right"/>
              <w:rPr>
                <w:color w:val="010205"/>
                <w:sz w:val="16"/>
                <w:szCs w:val="18"/>
                <w:vertAlign w:val="superscript"/>
              </w:rPr>
            </w:pPr>
            <w:r w:rsidRPr="00D4325B">
              <w:rPr>
                <w:color w:val="010205"/>
                <w:sz w:val="16"/>
                <w:szCs w:val="18"/>
              </w:rPr>
              <w:t>.200</w:t>
            </w:r>
            <w:r w:rsidRPr="00D4325B">
              <w:rPr>
                <w:color w:val="010205"/>
                <w:sz w:val="16"/>
                <w:szCs w:val="18"/>
                <w:vertAlign w:val="superscript"/>
              </w:rPr>
              <w:t>*</w:t>
            </w:r>
          </w:p>
        </w:tc>
        <w:tc>
          <w:tcPr>
            <w:tcW w:w="1202" w:type="dxa"/>
            <w:tcBorders>
              <w:top w:val="nil"/>
              <w:left w:val="single" w:sz="6" w:space="0" w:color="E0E0E0"/>
              <w:bottom w:val="single" w:sz="6" w:space="0" w:color="152935"/>
              <w:right w:val="single" w:sz="6" w:space="0" w:color="E0E0E0"/>
            </w:tcBorders>
            <w:shd w:val="clear" w:color="auto" w:fill="F9F9FB"/>
            <w:tcMar>
              <w:top w:w="100" w:type="dxa"/>
              <w:left w:w="100" w:type="dxa"/>
              <w:bottom w:w="100" w:type="dxa"/>
              <w:right w:w="100" w:type="dxa"/>
            </w:tcMar>
          </w:tcPr>
          <w:p w14:paraId="51E9B1F5" w14:textId="77777777" w:rsidR="00E5449A" w:rsidRPr="00D4325B" w:rsidRDefault="009A3AA3">
            <w:pPr>
              <w:spacing w:line="349" w:lineRule="auto"/>
              <w:ind w:left="60" w:right="60"/>
              <w:jc w:val="right"/>
              <w:rPr>
                <w:color w:val="010205"/>
                <w:sz w:val="16"/>
                <w:szCs w:val="18"/>
              </w:rPr>
            </w:pPr>
            <w:r w:rsidRPr="00D4325B">
              <w:rPr>
                <w:color w:val="010205"/>
                <w:sz w:val="16"/>
                <w:szCs w:val="18"/>
              </w:rPr>
              <w:t>.969</w:t>
            </w:r>
          </w:p>
        </w:tc>
        <w:tc>
          <w:tcPr>
            <w:tcW w:w="1202" w:type="dxa"/>
            <w:tcBorders>
              <w:top w:val="nil"/>
              <w:left w:val="nil"/>
              <w:bottom w:val="single" w:sz="6" w:space="0" w:color="152935"/>
              <w:right w:val="single" w:sz="6" w:space="0" w:color="E0E0E0"/>
            </w:tcBorders>
            <w:shd w:val="clear" w:color="auto" w:fill="F9F9FB"/>
            <w:tcMar>
              <w:top w:w="100" w:type="dxa"/>
              <w:left w:w="100" w:type="dxa"/>
              <w:bottom w:w="100" w:type="dxa"/>
              <w:right w:w="100" w:type="dxa"/>
            </w:tcMar>
          </w:tcPr>
          <w:p w14:paraId="0D5CD53B" w14:textId="77777777" w:rsidR="00E5449A" w:rsidRPr="00D4325B" w:rsidRDefault="009A3AA3">
            <w:pPr>
              <w:spacing w:line="349" w:lineRule="auto"/>
              <w:ind w:left="60" w:right="60"/>
              <w:jc w:val="right"/>
              <w:rPr>
                <w:color w:val="010205"/>
                <w:sz w:val="16"/>
                <w:szCs w:val="18"/>
              </w:rPr>
            </w:pPr>
            <w:r w:rsidRPr="00D4325B">
              <w:rPr>
                <w:color w:val="010205"/>
                <w:sz w:val="16"/>
                <w:szCs w:val="18"/>
              </w:rPr>
              <w:t>33</w:t>
            </w:r>
          </w:p>
        </w:tc>
        <w:tc>
          <w:tcPr>
            <w:tcW w:w="1190" w:type="dxa"/>
            <w:tcBorders>
              <w:top w:val="nil"/>
              <w:left w:val="nil"/>
              <w:bottom w:val="single" w:sz="6" w:space="0" w:color="152935"/>
              <w:right w:val="nil"/>
            </w:tcBorders>
            <w:shd w:val="clear" w:color="auto" w:fill="F9F9FB"/>
            <w:tcMar>
              <w:top w:w="100" w:type="dxa"/>
              <w:left w:w="100" w:type="dxa"/>
              <w:bottom w:w="100" w:type="dxa"/>
              <w:right w:w="100" w:type="dxa"/>
            </w:tcMar>
          </w:tcPr>
          <w:p w14:paraId="3D6CF37A" w14:textId="77777777" w:rsidR="00E5449A" w:rsidRPr="00D4325B" w:rsidRDefault="009A3AA3">
            <w:pPr>
              <w:spacing w:line="349" w:lineRule="auto"/>
              <w:ind w:left="60" w:right="60"/>
              <w:jc w:val="right"/>
              <w:rPr>
                <w:color w:val="010205"/>
                <w:sz w:val="16"/>
                <w:szCs w:val="18"/>
              </w:rPr>
            </w:pPr>
            <w:r w:rsidRPr="00D4325B">
              <w:rPr>
                <w:color w:val="010205"/>
                <w:sz w:val="16"/>
                <w:szCs w:val="18"/>
              </w:rPr>
              <w:t>.461</w:t>
            </w:r>
          </w:p>
        </w:tc>
      </w:tr>
      <w:tr w:rsidR="00E5449A" w:rsidRPr="00D4325B" w14:paraId="00409F31" w14:textId="77777777">
        <w:trPr>
          <w:trHeight w:val="530"/>
        </w:trPr>
        <w:tc>
          <w:tcPr>
            <w:tcW w:w="9355" w:type="dxa"/>
            <w:gridSpan w:val="8"/>
            <w:tcBorders>
              <w:top w:val="nil"/>
              <w:left w:val="nil"/>
              <w:bottom w:val="nil"/>
              <w:right w:val="nil"/>
            </w:tcBorders>
            <w:shd w:val="clear" w:color="auto" w:fill="FFFFFF"/>
            <w:tcMar>
              <w:top w:w="100" w:type="dxa"/>
              <w:left w:w="100" w:type="dxa"/>
              <w:bottom w:w="100" w:type="dxa"/>
              <w:right w:w="100" w:type="dxa"/>
            </w:tcMar>
          </w:tcPr>
          <w:p w14:paraId="0C2392C7" w14:textId="77777777" w:rsidR="00E5449A" w:rsidRDefault="009A3AA3">
            <w:pPr>
              <w:spacing w:line="349" w:lineRule="auto"/>
              <w:ind w:left="60" w:right="60"/>
              <w:rPr>
                <w:color w:val="010205"/>
                <w:sz w:val="16"/>
                <w:szCs w:val="18"/>
              </w:rPr>
            </w:pPr>
            <w:r w:rsidRPr="00D4325B">
              <w:rPr>
                <w:color w:val="010205"/>
                <w:sz w:val="16"/>
                <w:szCs w:val="18"/>
              </w:rPr>
              <w:t>*. This is a lower bound of the true significance.</w:t>
            </w:r>
          </w:p>
          <w:p w14:paraId="4BC283A1" w14:textId="77777777" w:rsidR="00D4325B" w:rsidRPr="00D4325B" w:rsidRDefault="00D4325B">
            <w:pPr>
              <w:spacing w:line="349" w:lineRule="auto"/>
              <w:ind w:left="60" w:right="60"/>
              <w:rPr>
                <w:color w:val="010205"/>
                <w:sz w:val="16"/>
                <w:szCs w:val="18"/>
              </w:rPr>
            </w:pPr>
            <w:r>
              <w:rPr>
                <w:color w:val="010205"/>
                <w:sz w:val="16"/>
                <w:szCs w:val="18"/>
              </w:rPr>
              <w:t xml:space="preserve">a. </w:t>
            </w:r>
            <w:proofErr w:type="spellStart"/>
            <w:r>
              <w:rPr>
                <w:color w:val="010205"/>
                <w:sz w:val="16"/>
                <w:szCs w:val="18"/>
              </w:rPr>
              <w:t>Lillefors</w:t>
            </w:r>
            <w:proofErr w:type="spellEnd"/>
            <w:r>
              <w:rPr>
                <w:color w:val="010205"/>
                <w:sz w:val="16"/>
                <w:szCs w:val="18"/>
              </w:rPr>
              <w:t xml:space="preserve"> Significance Correction</w:t>
            </w:r>
          </w:p>
        </w:tc>
      </w:tr>
      <w:tr w:rsidR="00E5449A" w:rsidRPr="00D4325B" w14:paraId="76603199" w14:textId="77777777">
        <w:trPr>
          <w:trHeight w:val="646"/>
        </w:trPr>
        <w:tc>
          <w:tcPr>
            <w:tcW w:w="9355" w:type="dxa"/>
            <w:gridSpan w:val="8"/>
            <w:tcBorders>
              <w:top w:val="nil"/>
              <w:left w:val="nil"/>
              <w:bottom w:val="nil"/>
              <w:right w:val="nil"/>
            </w:tcBorders>
            <w:shd w:val="clear" w:color="auto" w:fill="FFFFFF"/>
            <w:tcMar>
              <w:top w:w="100" w:type="dxa"/>
              <w:left w:w="100" w:type="dxa"/>
              <w:bottom w:w="100" w:type="dxa"/>
              <w:right w:w="100" w:type="dxa"/>
            </w:tcMar>
          </w:tcPr>
          <w:p w14:paraId="4A27DD43" w14:textId="77777777" w:rsidR="00E5449A" w:rsidRPr="00D4325B" w:rsidRDefault="00E5449A">
            <w:pPr>
              <w:spacing w:line="349" w:lineRule="auto"/>
              <w:ind w:left="60" w:right="60"/>
              <w:rPr>
                <w:color w:val="010205"/>
                <w:sz w:val="16"/>
                <w:szCs w:val="18"/>
              </w:rPr>
            </w:pPr>
          </w:p>
        </w:tc>
      </w:tr>
    </w:tbl>
    <w:p w14:paraId="635BB623" w14:textId="77777777" w:rsidR="00E5449A" w:rsidRDefault="00E5449A">
      <w:pPr>
        <w:spacing w:before="240" w:after="240"/>
        <w:rPr>
          <w:b/>
          <w:sz w:val="24"/>
          <w:szCs w:val="24"/>
        </w:rPr>
      </w:pPr>
    </w:p>
    <w:p w14:paraId="50674AC9" w14:textId="77777777" w:rsidR="00E5449A" w:rsidRPr="003F046B" w:rsidRDefault="009A3AA3" w:rsidP="003F046B">
      <w:pPr>
        <w:jc w:val="center"/>
        <w:rPr>
          <w:rFonts w:ascii="Times New Roman" w:hAnsi="Times New Roman" w:cs="Times New Roman"/>
          <w:b/>
          <w:bCs/>
          <w:sz w:val="24"/>
          <w:szCs w:val="24"/>
        </w:rPr>
      </w:pPr>
      <w:r w:rsidRPr="003F046B">
        <w:rPr>
          <w:rFonts w:ascii="Times New Roman" w:hAnsi="Times New Roman" w:cs="Times New Roman"/>
          <w:b/>
          <w:bCs/>
          <w:sz w:val="24"/>
          <w:szCs w:val="24"/>
        </w:rPr>
        <w:t>Table P2: Test of Equality of Variances</w:t>
      </w:r>
    </w:p>
    <w:tbl>
      <w:tblPr>
        <w:tblStyle w:val="a2"/>
        <w:tblW w:w="9360" w:type="dxa"/>
        <w:tblBorders>
          <w:top w:val="nil"/>
          <w:left w:val="nil"/>
          <w:bottom w:val="nil"/>
          <w:right w:val="nil"/>
          <w:insideH w:val="nil"/>
          <w:insideV w:val="nil"/>
        </w:tblBorders>
        <w:tblLayout w:type="fixed"/>
        <w:tblLook w:val="0600" w:firstRow="0" w:lastRow="0" w:firstColumn="0" w:lastColumn="0" w:noHBand="1" w:noVBand="1"/>
      </w:tblPr>
      <w:tblGrid>
        <w:gridCol w:w="1302"/>
        <w:gridCol w:w="2696"/>
        <w:gridCol w:w="1690"/>
        <w:gridCol w:w="1228"/>
        <w:gridCol w:w="1228"/>
        <w:gridCol w:w="1216"/>
      </w:tblGrid>
      <w:tr w:rsidR="00E5449A" w14:paraId="725AE6D8" w14:textId="77777777">
        <w:trPr>
          <w:trHeight w:val="590"/>
        </w:trPr>
        <w:tc>
          <w:tcPr>
            <w:tcW w:w="9357" w:type="dxa"/>
            <w:gridSpan w:val="6"/>
            <w:tcBorders>
              <w:top w:val="nil"/>
              <w:left w:val="nil"/>
              <w:bottom w:val="nil"/>
              <w:right w:val="nil"/>
            </w:tcBorders>
            <w:shd w:val="clear" w:color="auto" w:fill="FFFFFF"/>
            <w:tcMar>
              <w:top w:w="100" w:type="dxa"/>
              <w:left w:w="100" w:type="dxa"/>
              <w:bottom w:w="100" w:type="dxa"/>
              <w:right w:w="100" w:type="dxa"/>
            </w:tcMar>
          </w:tcPr>
          <w:p w14:paraId="25ACD457" w14:textId="77777777" w:rsidR="00E5449A" w:rsidRDefault="009A3AA3">
            <w:pPr>
              <w:spacing w:line="480" w:lineRule="auto"/>
              <w:ind w:left="60" w:right="60"/>
              <w:jc w:val="center"/>
              <w:rPr>
                <w:b/>
                <w:color w:val="010205"/>
                <w:sz w:val="18"/>
                <w:szCs w:val="18"/>
                <w:vertAlign w:val="superscript"/>
              </w:rPr>
            </w:pPr>
            <w:proofErr w:type="spellStart"/>
            <w:r>
              <w:rPr>
                <w:b/>
                <w:color w:val="010205"/>
                <w:sz w:val="18"/>
                <w:szCs w:val="18"/>
              </w:rPr>
              <w:t>Levene's</w:t>
            </w:r>
            <w:proofErr w:type="spellEnd"/>
            <w:r>
              <w:rPr>
                <w:b/>
                <w:color w:val="010205"/>
                <w:sz w:val="18"/>
                <w:szCs w:val="18"/>
              </w:rPr>
              <w:t xml:space="preserve"> Test of Equality of Error </w:t>
            </w:r>
            <w:proofErr w:type="spellStart"/>
            <w:r>
              <w:rPr>
                <w:b/>
                <w:color w:val="010205"/>
                <w:sz w:val="18"/>
                <w:szCs w:val="18"/>
              </w:rPr>
              <w:t>Variances</w:t>
            </w:r>
            <w:r>
              <w:rPr>
                <w:b/>
                <w:color w:val="010205"/>
                <w:sz w:val="18"/>
                <w:szCs w:val="18"/>
                <w:vertAlign w:val="superscript"/>
              </w:rPr>
              <w:t>a,b</w:t>
            </w:r>
            <w:proofErr w:type="spellEnd"/>
          </w:p>
        </w:tc>
      </w:tr>
      <w:tr w:rsidR="00E5449A" w14:paraId="7D95EFE1" w14:textId="77777777">
        <w:trPr>
          <w:trHeight w:val="530"/>
        </w:trPr>
        <w:tc>
          <w:tcPr>
            <w:tcW w:w="3996" w:type="dxa"/>
            <w:gridSpan w:val="2"/>
            <w:tcBorders>
              <w:top w:val="nil"/>
              <w:left w:val="nil"/>
              <w:bottom w:val="single" w:sz="6" w:space="0" w:color="152935"/>
              <w:right w:val="nil"/>
            </w:tcBorders>
            <w:shd w:val="clear" w:color="auto" w:fill="FFFFFF"/>
            <w:tcMar>
              <w:top w:w="100" w:type="dxa"/>
              <w:left w:w="100" w:type="dxa"/>
              <w:bottom w:w="100" w:type="dxa"/>
              <w:right w:w="100" w:type="dxa"/>
            </w:tcMar>
            <w:vAlign w:val="bottom"/>
          </w:tcPr>
          <w:p w14:paraId="2456D31F" w14:textId="77777777" w:rsidR="00E5449A" w:rsidRDefault="009A3AA3">
            <w:pPr>
              <w:spacing w:before="240"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689" w:type="dxa"/>
            <w:tcBorders>
              <w:top w:val="nil"/>
              <w:left w:val="nil"/>
              <w:bottom w:val="single" w:sz="6" w:space="0" w:color="152935"/>
              <w:right w:val="single" w:sz="6" w:space="0" w:color="E0E0E0"/>
            </w:tcBorders>
            <w:shd w:val="clear" w:color="auto" w:fill="FFFFFF"/>
            <w:tcMar>
              <w:top w:w="100" w:type="dxa"/>
              <w:left w:w="100" w:type="dxa"/>
              <w:bottom w:w="100" w:type="dxa"/>
              <w:right w:w="100" w:type="dxa"/>
            </w:tcMar>
            <w:vAlign w:val="bottom"/>
          </w:tcPr>
          <w:p w14:paraId="31EE2068" w14:textId="77777777" w:rsidR="00E5449A" w:rsidRDefault="009A3AA3">
            <w:pPr>
              <w:spacing w:line="480" w:lineRule="auto"/>
              <w:ind w:left="60" w:right="60"/>
              <w:jc w:val="center"/>
              <w:rPr>
                <w:color w:val="264A60"/>
                <w:sz w:val="18"/>
                <w:szCs w:val="18"/>
              </w:rPr>
            </w:pPr>
            <w:proofErr w:type="spellStart"/>
            <w:r>
              <w:rPr>
                <w:color w:val="264A60"/>
                <w:sz w:val="18"/>
                <w:szCs w:val="18"/>
              </w:rPr>
              <w:t>Levene</w:t>
            </w:r>
            <w:proofErr w:type="spellEnd"/>
            <w:r>
              <w:rPr>
                <w:color w:val="264A60"/>
                <w:sz w:val="18"/>
                <w:szCs w:val="18"/>
              </w:rPr>
              <w:t xml:space="preserve"> Statistic</w:t>
            </w:r>
          </w:p>
        </w:tc>
        <w:tc>
          <w:tcPr>
            <w:tcW w:w="1228" w:type="dxa"/>
            <w:tcBorders>
              <w:top w:val="nil"/>
              <w:left w:val="nil"/>
              <w:bottom w:val="single" w:sz="6" w:space="0" w:color="152935"/>
              <w:right w:val="single" w:sz="6" w:space="0" w:color="E0E0E0"/>
            </w:tcBorders>
            <w:shd w:val="clear" w:color="auto" w:fill="FFFFFF"/>
            <w:tcMar>
              <w:top w:w="100" w:type="dxa"/>
              <w:left w:w="100" w:type="dxa"/>
              <w:bottom w:w="100" w:type="dxa"/>
              <w:right w:w="100" w:type="dxa"/>
            </w:tcMar>
            <w:vAlign w:val="bottom"/>
          </w:tcPr>
          <w:p w14:paraId="175E0EF3" w14:textId="77777777" w:rsidR="00E5449A" w:rsidRDefault="009A3AA3">
            <w:pPr>
              <w:spacing w:line="480" w:lineRule="auto"/>
              <w:ind w:left="60" w:right="60"/>
              <w:jc w:val="center"/>
              <w:rPr>
                <w:color w:val="264A60"/>
                <w:sz w:val="18"/>
                <w:szCs w:val="18"/>
              </w:rPr>
            </w:pPr>
            <w:r>
              <w:rPr>
                <w:color w:val="264A60"/>
                <w:sz w:val="18"/>
                <w:szCs w:val="18"/>
              </w:rPr>
              <w:t>df1</w:t>
            </w:r>
          </w:p>
        </w:tc>
        <w:tc>
          <w:tcPr>
            <w:tcW w:w="1228" w:type="dxa"/>
            <w:tcBorders>
              <w:top w:val="nil"/>
              <w:left w:val="nil"/>
              <w:bottom w:val="single" w:sz="6" w:space="0" w:color="152935"/>
              <w:right w:val="single" w:sz="6" w:space="0" w:color="E0E0E0"/>
            </w:tcBorders>
            <w:shd w:val="clear" w:color="auto" w:fill="FFFFFF"/>
            <w:tcMar>
              <w:top w:w="100" w:type="dxa"/>
              <w:left w:w="100" w:type="dxa"/>
              <w:bottom w:w="100" w:type="dxa"/>
              <w:right w:w="100" w:type="dxa"/>
            </w:tcMar>
            <w:vAlign w:val="bottom"/>
          </w:tcPr>
          <w:p w14:paraId="0E70399A" w14:textId="77777777" w:rsidR="00E5449A" w:rsidRDefault="009A3AA3">
            <w:pPr>
              <w:spacing w:line="480" w:lineRule="auto"/>
              <w:ind w:left="60" w:right="60"/>
              <w:jc w:val="center"/>
              <w:rPr>
                <w:color w:val="264A60"/>
                <w:sz w:val="18"/>
                <w:szCs w:val="18"/>
              </w:rPr>
            </w:pPr>
            <w:r>
              <w:rPr>
                <w:color w:val="264A60"/>
                <w:sz w:val="18"/>
                <w:szCs w:val="18"/>
              </w:rPr>
              <w:t>df2</w:t>
            </w:r>
          </w:p>
        </w:tc>
        <w:tc>
          <w:tcPr>
            <w:tcW w:w="1216" w:type="dxa"/>
            <w:tcBorders>
              <w:top w:val="nil"/>
              <w:left w:val="nil"/>
              <w:bottom w:val="single" w:sz="6" w:space="0" w:color="152935"/>
              <w:right w:val="nil"/>
            </w:tcBorders>
            <w:shd w:val="clear" w:color="auto" w:fill="FFFFFF"/>
            <w:tcMar>
              <w:top w:w="100" w:type="dxa"/>
              <w:left w:w="100" w:type="dxa"/>
              <w:bottom w:w="100" w:type="dxa"/>
              <w:right w:w="100" w:type="dxa"/>
            </w:tcMar>
            <w:vAlign w:val="bottom"/>
          </w:tcPr>
          <w:p w14:paraId="025E7AB4" w14:textId="77777777" w:rsidR="00E5449A" w:rsidRDefault="009A3AA3">
            <w:pPr>
              <w:spacing w:line="480" w:lineRule="auto"/>
              <w:ind w:left="60" w:right="60"/>
              <w:jc w:val="center"/>
              <w:rPr>
                <w:color w:val="264A60"/>
                <w:sz w:val="18"/>
                <w:szCs w:val="18"/>
              </w:rPr>
            </w:pPr>
            <w:r>
              <w:rPr>
                <w:color w:val="264A60"/>
                <w:sz w:val="18"/>
                <w:szCs w:val="18"/>
              </w:rPr>
              <w:t>Sig.</w:t>
            </w:r>
          </w:p>
        </w:tc>
      </w:tr>
      <w:tr w:rsidR="00E5449A" w14:paraId="6B4ED58C" w14:textId="77777777">
        <w:trPr>
          <w:trHeight w:val="530"/>
        </w:trPr>
        <w:tc>
          <w:tcPr>
            <w:tcW w:w="1301" w:type="dxa"/>
            <w:vMerge w:val="restart"/>
            <w:tcBorders>
              <w:top w:val="nil"/>
              <w:left w:val="nil"/>
              <w:bottom w:val="single" w:sz="6" w:space="0" w:color="152935"/>
              <w:right w:val="nil"/>
            </w:tcBorders>
            <w:shd w:val="clear" w:color="auto" w:fill="E0E0E0"/>
            <w:tcMar>
              <w:top w:w="100" w:type="dxa"/>
              <w:left w:w="100" w:type="dxa"/>
              <w:bottom w:w="100" w:type="dxa"/>
              <w:right w:w="100" w:type="dxa"/>
            </w:tcMar>
          </w:tcPr>
          <w:p w14:paraId="7C20762F" w14:textId="77777777" w:rsidR="00E5449A" w:rsidRDefault="009A3AA3">
            <w:pPr>
              <w:spacing w:line="480" w:lineRule="auto"/>
              <w:ind w:left="60" w:right="60"/>
              <w:rPr>
                <w:color w:val="264A60"/>
                <w:sz w:val="18"/>
                <w:szCs w:val="18"/>
              </w:rPr>
            </w:pPr>
            <w:proofErr w:type="spellStart"/>
            <w:r>
              <w:rPr>
                <w:color w:val="264A60"/>
                <w:sz w:val="18"/>
                <w:szCs w:val="18"/>
              </w:rPr>
              <w:t>memscore</w:t>
            </w:r>
            <w:proofErr w:type="spellEnd"/>
          </w:p>
        </w:tc>
        <w:tc>
          <w:tcPr>
            <w:tcW w:w="2695" w:type="dxa"/>
            <w:tcBorders>
              <w:top w:val="nil"/>
              <w:left w:val="nil"/>
              <w:bottom w:val="single" w:sz="6" w:space="0" w:color="AEAEAE"/>
              <w:right w:val="nil"/>
            </w:tcBorders>
            <w:shd w:val="clear" w:color="auto" w:fill="E0E0E0"/>
            <w:tcMar>
              <w:top w:w="100" w:type="dxa"/>
              <w:left w:w="100" w:type="dxa"/>
              <w:bottom w:w="100" w:type="dxa"/>
              <w:right w:w="100" w:type="dxa"/>
            </w:tcMar>
          </w:tcPr>
          <w:p w14:paraId="0462EC21" w14:textId="77777777" w:rsidR="00E5449A" w:rsidRDefault="009A3AA3">
            <w:pPr>
              <w:spacing w:line="480" w:lineRule="auto"/>
              <w:ind w:left="60" w:right="60"/>
              <w:rPr>
                <w:color w:val="264A60"/>
                <w:sz w:val="18"/>
                <w:szCs w:val="18"/>
              </w:rPr>
            </w:pPr>
            <w:r>
              <w:rPr>
                <w:color w:val="264A60"/>
                <w:sz w:val="18"/>
                <w:szCs w:val="18"/>
              </w:rPr>
              <w:t>Based on Mean</w:t>
            </w:r>
          </w:p>
        </w:tc>
        <w:tc>
          <w:tcPr>
            <w:tcW w:w="1689" w:type="dxa"/>
            <w:tcBorders>
              <w:top w:val="nil"/>
              <w:left w:val="nil"/>
              <w:bottom w:val="single" w:sz="6" w:space="0" w:color="AEAEAE"/>
              <w:right w:val="single" w:sz="6" w:space="0" w:color="E0E0E0"/>
            </w:tcBorders>
            <w:shd w:val="clear" w:color="auto" w:fill="F9F9FB"/>
            <w:tcMar>
              <w:top w:w="100" w:type="dxa"/>
              <w:left w:w="100" w:type="dxa"/>
              <w:bottom w:w="100" w:type="dxa"/>
              <w:right w:w="100" w:type="dxa"/>
            </w:tcMar>
          </w:tcPr>
          <w:p w14:paraId="620955A0" w14:textId="77777777" w:rsidR="00E5449A" w:rsidRDefault="009A3AA3">
            <w:pPr>
              <w:spacing w:line="480" w:lineRule="auto"/>
              <w:ind w:left="60" w:right="60"/>
              <w:jc w:val="right"/>
              <w:rPr>
                <w:color w:val="010205"/>
                <w:sz w:val="18"/>
                <w:szCs w:val="18"/>
              </w:rPr>
            </w:pPr>
            <w:r>
              <w:rPr>
                <w:color w:val="010205"/>
                <w:sz w:val="18"/>
                <w:szCs w:val="18"/>
              </w:rPr>
              <w:t>.541</w:t>
            </w:r>
          </w:p>
        </w:tc>
        <w:tc>
          <w:tcPr>
            <w:tcW w:w="1228" w:type="dxa"/>
            <w:tcBorders>
              <w:top w:val="nil"/>
              <w:left w:val="nil"/>
              <w:bottom w:val="single" w:sz="6" w:space="0" w:color="AEAEAE"/>
              <w:right w:val="single" w:sz="6" w:space="0" w:color="E0E0E0"/>
            </w:tcBorders>
            <w:shd w:val="clear" w:color="auto" w:fill="F9F9FB"/>
            <w:tcMar>
              <w:top w:w="100" w:type="dxa"/>
              <w:left w:w="100" w:type="dxa"/>
              <w:bottom w:w="100" w:type="dxa"/>
              <w:right w:w="100" w:type="dxa"/>
            </w:tcMar>
          </w:tcPr>
          <w:p w14:paraId="1B26B857" w14:textId="77777777" w:rsidR="00E5449A" w:rsidRDefault="009A3AA3">
            <w:pPr>
              <w:spacing w:line="480" w:lineRule="auto"/>
              <w:ind w:left="60" w:right="60"/>
              <w:jc w:val="right"/>
              <w:rPr>
                <w:color w:val="010205"/>
                <w:sz w:val="18"/>
                <w:szCs w:val="18"/>
              </w:rPr>
            </w:pPr>
            <w:r>
              <w:rPr>
                <w:color w:val="010205"/>
                <w:sz w:val="18"/>
                <w:szCs w:val="18"/>
              </w:rPr>
              <w:t>5</w:t>
            </w:r>
          </w:p>
        </w:tc>
        <w:tc>
          <w:tcPr>
            <w:tcW w:w="1228" w:type="dxa"/>
            <w:tcBorders>
              <w:top w:val="nil"/>
              <w:left w:val="nil"/>
              <w:bottom w:val="single" w:sz="6" w:space="0" w:color="AEAEAE"/>
              <w:right w:val="single" w:sz="6" w:space="0" w:color="E0E0E0"/>
            </w:tcBorders>
            <w:shd w:val="clear" w:color="auto" w:fill="F9F9FB"/>
            <w:tcMar>
              <w:top w:w="100" w:type="dxa"/>
              <w:left w:w="100" w:type="dxa"/>
              <w:bottom w:w="100" w:type="dxa"/>
              <w:right w:w="100" w:type="dxa"/>
            </w:tcMar>
          </w:tcPr>
          <w:p w14:paraId="377A9395" w14:textId="77777777" w:rsidR="00E5449A" w:rsidRDefault="009A3AA3">
            <w:pPr>
              <w:spacing w:line="480" w:lineRule="auto"/>
              <w:ind w:left="60" w:right="60"/>
              <w:jc w:val="right"/>
              <w:rPr>
                <w:color w:val="010205"/>
                <w:sz w:val="18"/>
                <w:szCs w:val="18"/>
              </w:rPr>
            </w:pPr>
            <w:r>
              <w:rPr>
                <w:color w:val="010205"/>
                <w:sz w:val="18"/>
                <w:szCs w:val="18"/>
              </w:rPr>
              <w:t>63</w:t>
            </w:r>
          </w:p>
        </w:tc>
        <w:tc>
          <w:tcPr>
            <w:tcW w:w="1216" w:type="dxa"/>
            <w:tcBorders>
              <w:top w:val="nil"/>
              <w:left w:val="nil"/>
              <w:bottom w:val="single" w:sz="6" w:space="0" w:color="AEAEAE"/>
              <w:right w:val="nil"/>
            </w:tcBorders>
            <w:shd w:val="clear" w:color="auto" w:fill="F9F9FB"/>
            <w:tcMar>
              <w:top w:w="100" w:type="dxa"/>
              <w:left w:w="100" w:type="dxa"/>
              <w:bottom w:w="100" w:type="dxa"/>
              <w:right w:w="100" w:type="dxa"/>
            </w:tcMar>
          </w:tcPr>
          <w:p w14:paraId="747C9AE2" w14:textId="77777777" w:rsidR="00E5449A" w:rsidRDefault="009A3AA3">
            <w:pPr>
              <w:spacing w:line="480" w:lineRule="auto"/>
              <w:ind w:left="60" w:right="60"/>
              <w:jc w:val="right"/>
              <w:rPr>
                <w:color w:val="010205"/>
                <w:sz w:val="18"/>
                <w:szCs w:val="18"/>
              </w:rPr>
            </w:pPr>
            <w:r>
              <w:rPr>
                <w:color w:val="010205"/>
                <w:sz w:val="18"/>
                <w:szCs w:val="18"/>
              </w:rPr>
              <w:t>.745</w:t>
            </w:r>
          </w:p>
        </w:tc>
      </w:tr>
      <w:tr w:rsidR="00E5449A" w14:paraId="6873A17B" w14:textId="77777777">
        <w:trPr>
          <w:trHeight w:val="530"/>
        </w:trPr>
        <w:tc>
          <w:tcPr>
            <w:tcW w:w="1301" w:type="dxa"/>
            <w:vMerge/>
            <w:tcBorders>
              <w:bottom w:val="single" w:sz="6" w:space="0" w:color="152935"/>
              <w:right w:val="nil"/>
            </w:tcBorders>
            <w:shd w:val="clear" w:color="auto" w:fill="auto"/>
            <w:tcMar>
              <w:top w:w="100" w:type="dxa"/>
              <w:left w:w="100" w:type="dxa"/>
              <w:bottom w:w="100" w:type="dxa"/>
              <w:right w:w="100" w:type="dxa"/>
            </w:tcMar>
          </w:tcPr>
          <w:p w14:paraId="4A634908" w14:textId="77777777" w:rsidR="00E5449A" w:rsidRDefault="00E5449A"/>
        </w:tc>
        <w:tc>
          <w:tcPr>
            <w:tcW w:w="2695" w:type="dxa"/>
            <w:tcBorders>
              <w:top w:val="nil"/>
              <w:left w:val="nil"/>
              <w:bottom w:val="single" w:sz="6" w:space="0" w:color="AEAEAE"/>
              <w:right w:val="nil"/>
            </w:tcBorders>
            <w:shd w:val="clear" w:color="auto" w:fill="E0E0E0"/>
            <w:tcMar>
              <w:top w:w="100" w:type="dxa"/>
              <w:left w:w="100" w:type="dxa"/>
              <w:bottom w:w="100" w:type="dxa"/>
              <w:right w:w="100" w:type="dxa"/>
            </w:tcMar>
          </w:tcPr>
          <w:p w14:paraId="5DF58468" w14:textId="77777777" w:rsidR="00E5449A" w:rsidRDefault="009A3AA3">
            <w:pPr>
              <w:spacing w:line="480" w:lineRule="auto"/>
              <w:ind w:left="60" w:right="60"/>
              <w:rPr>
                <w:color w:val="264A60"/>
                <w:sz w:val="18"/>
                <w:szCs w:val="18"/>
              </w:rPr>
            </w:pPr>
            <w:r>
              <w:rPr>
                <w:color w:val="264A60"/>
                <w:sz w:val="18"/>
                <w:szCs w:val="18"/>
              </w:rPr>
              <w:t>Based on Median</w:t>
            </w:r>
          </w:p>
        </w:tc>
        <w:tc>
          <w:tcPr>
            <w:tcW w:w="1689" w:type="dxa"/>
            <w:tcBorders>
              <w:top w:val="nil"/>
              <w:left w:val="nil"/>
              <w:bottom w:val="single" w:sz="6" w:space="0" w:color="AEAEAE"/>
              <w:right w:val="single" w:sz="6" w:space="0" w:color="E0E0E0"/>
            </w:tcBorders>
            <w:shd w:val="clear" w:color="auto" w:fill="F9F9FB"/>
            <w:tcMar>
              <w:top w:w="100" w:type="dxa"/>
              <w:left w:w="100" w:type="dxa"/>
              <w:bottom w:w="100" w:type="dxa"/>
              <w:right w:w="100" w:type="dxa"/>
            </w:tcMar>
          </w:tcPr>
          <w:p w14:paraId="2EE57514" w14:textId="77777777" w:rsidR="00E5449A" w:rsidRDefault="009A3AA3">
            <w:pPr>
              <w:spacing w:line="480" w:lineRule="auto"/>
              <w:ind w:left="60" w:right="60"/>
              <w:jc w:val="right"/>
              <w:rPr>
                <w:color w:val="010205"/>
                <w:sz w:val="18"/>
                <w:szCs w:val="18"/>
              </w:rPr>
            </w:pPr>
            <w:r>
              <w:rPr>
                <w:color w:val="010205"/>
                <w:sz w:val="18"/>
                <w:szCs w:val="18"/>
              </w:rPr>
              <w:t>.523</w:t>
            </w:r>
          </w:p>
        </w:tc>
        <w:tc>
          <w:tcPr>
            <w:tcW w:w="1228" w:type="dxa"/>
            <w:tcBorders>
              <w:top w:val="nil"/>
              <w:left w:val="nil"/>
              <w:bottom w:val="single" w:sz="6" w:space="0" w:color="AEAEAE"/>
              <w:right w:val="single" w:sz="6" w:space="0" w:color="E0E0E0"/>
            </w:tcBorders>
            <w:shd w:val="clear" w:color="auto" w:fill="F9F9FB"/>
            <w:tcMar>
              <w:top w:w="100" w:type="dxa"/>
              <w:left w:w="100" w:type="dxa"/>
              <w:bottom w:w="100" w:type="dxa"/>
              <w:right w:w="100" w:type="dxa"/>
            </w:tcMar>
          </w:tcPr>
          <w:p w14:paraId="33C95E4D" w14:textId="77777777" w:rsidR="00E5449A" w:rsidRDefault="009A3AA3">
            <w:pPr>
              <w:spacing w:line="480" w:lineRule="auto"/>
              <w:ind w:left="60" w:right="60"/>
              <w:jc w:val="right"/>
              <w:rPr>
                <w:color w:val="010205"/>
                <w:sz w:val="18"/>
                <w:szCs w:val="18"/>
              </w:rPr>
            </w:pPr>
            <w:r>
              <w:rPr>
                <w:color w:val="010205"/>
                <w:sz w:val="18"/>
                <w:szCs w:val="18"/>
              </w:rPr>
              <w:t>5</w:t>
            </w:r>
          </w:p>
        </w:tc>
        <w:tc>
          <w:tcPr>
            <w:tcW w:w="1228" w:type="dxa"/>
            <w:tcBorders>
              <w:top w:val="nil"/>
              <w:left w:val="nil"/>
              <w:bottom w:val="single" w:sz="6" w:space="0" w:color="AEAEAE"/>
              <w:right w:val="single" w:sz="6" w:space="0" w:color="E0E0E0"/>
            </w:tcBorders>
            <w:shd w:val="clear" w:color="auto" w:fill="F9F9FB"/>
            <w:tcMar>
              <w:top w:w="100" w:type="dxa"/>
              <w:left w:w="100" w:type="dxa"/>
              <w:bottom w:w="100" w:type="dxa"/>
              <w:right w:w="100" w:type="dxa"/>
            </w:tcMar>
          </w:tcPr>
          <w:p w14:paraId="4F33883D" w14:textId="77777777" w:rsidR="00E5449A" w:rsidRDefault="009A3AA3">
            <w:pPr>
              <w:spacing w:line="480" w:lineRule="auto"/>
              <w:ind w:left="60" w:right="60"/>
              <w:jc w:val="right"/>
              <w:rPr>
                <w:color w:val="010205"/>
                <w:sz w:val="18"/>
                <w:szCs w:val="18"/>
              </w:rPr>
            </w:pPr>
            <w:r>
              <w:rPr>
                <w:color w:val="010205"/>
                <w:sz w:val="18"/>
                <w:szCs w:val="18"/>
              </w:rPr>
              <w:t>63</w:t>
            </w:r>
          </w:p>
        </w:tc>
        <w:tc>
          <w:tcPr>
            <w:tcW w:w="1216" w:type="dxa"/>
            <w:tcBorders>
              <w:top w:val="nil"/>
              <w:left w:val="nil"/>
              <w:bottom w:val="single" w:sz="6" w:space="0" w:color="AEAEAE"/>
              <w:right w:val="nil"/>
            </w:tcBorders>
            <w:shd w:val="clear" w:color="auto" w:fill="F9F9FB"/>
            <w:tcMar>
              <w:top w:w="100" w:type="dxa"/>
              <w:left w:w="100" w:type="dxa"/>
              <w:bottom w:w="100" w:type="dxa"/>
              <w:right w:w="100" w:type="dxa"/>
            </w:tcMar>
          </w:tcPr>
          <w:p w14:paraId="06FE64F4" w14:textId="77777777" w:rsidR="00E5449A" w:rsidRDefault="009A3AA3">
            <w:pPr>
              <w:spacing w:line="480" w:lineRule="auto"/>
              <w:ind w:left="60" w:right="60"/>
              <w:jc w:val="right"/>
              <w:rPr>
                <w:color w:val="010205"/>
                <w:sz w:val="18"/>
                <w:szCs w:val="18"/>
              </w:rPr>
            </w:pPr>
            <w:r>
              <w:rPr>
                <w:color w:val="010205"/>
                <w:sz w:val="18"/>
                <w:szCs w:val="18"/>
              </w:rPr>
              <w:t>.758</w:t>
            </w:r>
          </w:p>
        </w:tc>
      </w:tr>
      <w:tr w:rsidR="00E5449A" w14:paraId="1B045942" w14:textId="77777777">
        <w:trPr>
          <w:trHeight w:val="860"/>
        </w:trPr>
        <w:tc>
          <w:tcPr>
            <w:tcW w:w="1301" w:type="dxa"/>
            <w:vMerge/>
            <w:tcBorders>
              <w:bottom w:val="single" w:sz="6" w:space="0" w:color="152935"/>
              <w:right w:val="nil"/>
            </w:tcBorders>
            <w:shd w:val="clear" w:color="auto" w:fill="auto"/>
            <w:tcMar>
              <w:top w:w="100" w:type="dxa"/>
              <w:left w:w="100" w:type="dxa"/>
              <w:bottom w:w="100" w:type="dxa"/>
              <w:right w:w="100" w:type="dxa"/>
            </w:tcMar>
          </w:tcPr>
          <w:p w14:paraId="3706D868" w14:textId="77777777" w:rsidR="00E5449A" w:rsidRDefault="00E5449A"/>
        </w:tc>
        <w:tc>
          <w:tcPr>
            <w:tcW w:w="2695" w:type="dxa"/>
            <w:tcBorders>
              <w:top w:val="nil"/>
              <w:left w:val="nil"/>
              <w:bottom w:val="single" w:sz="6" w:space="0" w:color="AEAEAE"/>
              <w:right w:val="nil"/>
            </w:tcBorders>
            <w:shd w:val="clear" w:color="auto" w:fill="E0E0E0"/>
            <w:tcMar>
              <w:top w:w="100" w:type="dxa"/>
              <w:left w:w="100" w:type="dxa"/>
              <w:bottom w:w="100" w:type="dxa"/>
              <w:right w:w="100" w:type="dxa"/>
            </w:tcMar>
          </w:tcPr>
          <w:p w14:paraId="1CA8D6C4" w14:textId="77777777" w:rsidR="00E5449A" w:rsidRDefault="009A3AA3">
            <w:pPr>
              <w:spacing w:line="480" w:lineRule="auto"/>
              <w:ind w:left="60" w:right="60"/>
              <w:rPr>
                <w:color w:val="264A60"/>
                <w:sz w:val="18"/>
                <w:szCs w:val="18"/>
              </w:rPr>
            </w:pPr>
            <w:r>
              <w:rPr>
                <w:color w:val="264A60"/>
                <w:sz w:val="18"/>
                <w:szCs w:val="18"/>
              </w:rPr>
              <w:t xml:space="preserve">Based on Median and with adjusted </w:t>
            </w:r>
            <w:proofErr w:type="spellStart"/>
            <w:r>
              <w:rPr>
                <w:color w:val="264A60"/>
                <w:sz w:val="18"/>
                <w:szCs w:val="18"/>
              </w:rPr>
              <w:t>df</w:t>
            </w:r>
            <w:proofErr w:type="spellEnd"/>
          </w:p>
        </w:tc>
        <w:tc>
          <w:tcPr>
            <w:tcW w:w="1689" w:type="dxa"/>
            <w:tcBorders>
              <w:top w:val="nil"/>
              <w:left w:val="nil"/>
              <w:bottom w:val="single" w:sz="6" w:space="0" w:color="AEAEAE"/>
              <w:right w:val="single" w:sz="6" w:space="0" w:color="E0E0E0"/>
            </w:tcBorders>
            <w:shd w:val="clear" w:color="auto" w:fill="F9F9FB"/>
            <w:tcMar>
              <w:top w:w="100" w:type="dxa"/>
              <w:left w:w="100" w:type="dxa"/>
              <w:bottom w:w="100" w:type="dxa"/>
              <w:right w:w="100" w:type="dxa"/>
            </w:tcMar>
          </w:tcPr>
          <w:p w14:paraId="1443CD89" w14:textId="77777777" w:rsidR="00E5449A" w:rsidRDefault="009A3AA3">
            <w:pPr>
              <w:spacing w:line="480" w:lineRule="auto"/>
              <w:ind w:left="60" w:right="60"/>
              <w:jc w:val="right"/>
              <w:rPr>
                <w:color w:val="010205"/>
                <w:sz w:val="18"/>
                <w:szCs w:val="18"/>
              </w:rPr>
            </w:pPr>
            <w:r>
              <w:rPr>
                <w:color w:val="010205"/>
                <w:sz w:val="18"/>
                <w:szCs w:val="18"/>
              </w:rPr>
              <w:t>.523</w:t>
            </w:r>
          </w:p>
        </w:tc>
        <w:tc>
          <w:tcPr>
            <w:tcW w:w="1228" w:type="dxa"/>
            <w:tcBorders>
              <w:top w:val="nil"/>
              <w:left w:val="nil"/>
              <w:bottom w:val="single" w:sz="6" w:space="0" w:color="AEAEAE"/>
              <w:right w:val="single" w:sz="6" w:space="0" w:color="E0E0E0"/>
            </w:tcBorders>
            <w:shd w:val="clear" w:color="auto" w:fill="F9F9FB"/>
            <w:tcMar>
              <w:top w:w="100" w:type="dxa"/>
              <w:left w:w="100" w:type="dxa"/>
              <w:bottom w:w="100" w:type="dxa"/>
              <w:right w:w="100" w:type="dxa"/>
            </w:tcMar>
          </w:tcPr>
          <w:p w14:paraId="0830BA51" w14:textId="77777777" w:rsidR="00E5449A" w:rsidRDefault="009A3AA3">
            <w:pPr>
              <w:spacing w:line="480" w:lineRule="auto"/>
              <w:ind w:left="60" w:right="60"/>
              <w:jc w:val="right"/>
              <w:rPr>
                <w:color w:val="010205"/>
                <w:sz w:val="18"/>
                <w:szCs w:val="18"/>
              </w:rPr>
            </w:pPr>
            <w:r>
              <w:rPr>
                <w:color w:val="010205"/>
                <w:sz w:val="18"/>
                <w:szCs w:val="18"/>
              </w:rPr>
              <w:t>5</w:t>
            </w:r>
          </w:p>
        </w:tc>
        <w:tc>
          <w:tcPr>
            <w:tcW w:w="1228" w:type="dxa"/>
            <w:tcBorders>
              <w:top w:val="nil"/>
              <w:left w:val="nil"/>
              <w:bottom w:val="single" w:sz="6" w:space="0" w:color="AEAEAE"/>
              <w:right w:val="single" w:sz="6" w:space="0" w:color="E0E0E0"/>
            </w:tcBorders>
            <w:shd w:val="clear" w:color="auto" w:fill="F9F9FB"/>
            <w:tcMar>
              <w:top w:w="100" w:type="dxa"/>
              <w:left w:w="100" w:type="dxa"/>
              <w:bottom w:w="100" w:type="dxa"/>
              <w:right w:w="100" w:type="dxa"/>
            </w:tcMar>
          </w:tcPr>
          <w:p w14:paraId="50687C15" w14:textId="77777777" w:rsidR="00E5449A" w:rsidRDefault="009A3AA3">
            <w:pPr>
              <w:spacing w:line="480" w:lineRule="auto"/>
              <w:ind w:left="60" w:right="60"/>
              <w:jc w:val="right"/>
              <w:rPr>
                <w:color w:val="010205"/>
                <w:sz w:val="18"/>
                <w:szCs w:val="18"/>
              </w:rPr>
            </w:pPr>
            <w:r>
              <w:rPr>
                <w:color w:val="010205"/>
                <w:sz w:val="18"/>
                <w:szCs w:val="18"/>
              </w:rPr>
              <w:t>58.000</w:t>
            </w:r>
          </w:p>
        </w:tc>
        <w:tc>
          <w:tcPr>
            <w:tcW w:w="1216" w:type="dxa"/>
            <w:tcBorders>
              <w:top w:val="nil"/>
              <w:left w:val="nil"/>
              <w:bottom w:val="single" w:sz="6" w:space="0" w:color="AEAEAE"/>
              <w:right w:val="nil"/>
            </w:tcBorders>
            <w:shd w:val="clear" w:color="auto" w:fill="F9F9FB"/>
            <w:tcMar>
              <w:top w:w="100" w:type="dxa"/>
              <w:left w:w="100" w:type="dxa"/>
              <w:bottom w:w="100" w:type="dxa"/>
              <w:right w:w="100" w:type="dxa"/>
            </w:tcMar>
          </w:tcPr>
          <w:p w14:paraId="536D167B" w14:textId="77777777" w:rsidR="00E5449A" w:rsidRDefault="009A3AA3">
            <w:pPr>
              <w:spacing w:line="480" w:lineRule="auto"/>
              <w:ind w:left="60" w:right="60"/>
              <w:jc w:val="right"/>
              <w:rPr>
                <w:color w:val="010205"/>
                <w:sz w:val="18"/>
                <w:szCs w:val="18"/>
              </w:rPr>
            </w:pPr>
            <w:r>
              <w:rPr>
                <w:color w:val="010205"/>
                <w:sz w:val="18"/>
                <w:szCs w:val="18"/>
              </w:rPr>
              <w:t>.758</w:t>
            </w:r>
          </w:p>
        </w:tc>
      </w:tr>
      <w:tr w:rsidR="00E5449A" w14:paraId="695C2F2C" w14:textId="77777777">
        <w:trPr>
          <w:trHeight w:val="530"/>
        </w:trPr>
        <w:tc>
          <w:tcPr>
            <w:tcW w:w="1301" w:type="dxa"/>
            <w:vMerge/>
            <w:tcBorders>
              <w:bottom w:val="single" w:sz="6" w:space="0" w:color="152935"/>
              <w:right w:val="nil"/>
            </w:tcBorders>
            <w:shd w:val="clear" w:color="auto" w:fill="auto"/>
            <w:tcMar>
              <w:top w:w="100" w:type="dxa"/>
              <w:left w:w="100" w:type="dxa"/>
              <w:bottom w:w="100" w:type="dxa"/>
              <w:right w:w="100" w:type="dxa"/>
            </w:tcMar>
          </w:tcPr>
          <w:p w14:paraId="10E0F406" w14:textId="77777777" w:rsidR="00E5449A" w:rsidRDefault="00E5449A"/>
        </w:tc>
        <w:tc>
          <w:tcPr>
            <w:tcW w:w="2695" w:type="dxa"/>
            <w:tcBorders>
              <w:top w:val="nil"/>
              <w:left w:val="nil"/>
              <w:bottom w:val="single" w:sz="6" w:space="0" w:color="152935"/>
              <w:right w:val="nil"/>
            </w:tcBorders>
            <w:shd w:val="clear" w:color="auto" w:fill="E0E0E0"/>
            <w:tcMar>
              <w:top w:w="100" w:type="dxa"/>
              <w:left w:w="100" w:type="dxa"/>
              <w:bottom w:w="100" w:type="dxa"/>
              <w:right w:w="100" w:type="dxa"/>
            </w:tcMar>
          </w:tcPr>
          <w:p w14:paraId="20FE42C1" w14:textId="77777777" w:rsidR="00E5449A" w:rsidRDefault="009A3AA3">
            <w:pPr>
              <w:spacing w:line="480" w:lineRule="auto"/>
              <w:ind w:left="60" w:right="60"/>
              <w:rPr>
                <w:color w:val="264A60"/>
                <w:sz w:val="18"/>
                <w:szCs w:val="18"/>
              </w:rPr>
            </w:pPr>
            <w:r>
              <w:rPr>
                <w:color w:val="264A60"/>
                <w:sz w:val="18"/>
                <w:szCs w:val="18"/>
              </w:rPr>
              <w:t>Based on trimmed mean</w:t>
            </w:r>
          </w:p>
        </w:tc>
        <w:tc>
          <w:tcPr>
            <w:tcW w:w="1689" w:type="dxa"/>
            <w:tcBorders>
              <w:top w:val="nil"/>
              <w:left w:val="nil"/>
              <w:bottom w:val="single" w:sz="6" w:space="0" w:color="152935"/>
              <w:right w:val="single" w:sz="6" w:space="0" w:color="E0E0E0"/>
            </w:tcBorders>
            <w:shd w:val="clear" w:color="auto" w:fill="F9F9FB"/>
            <w:tcMar>
              <w:top w:w="100" w:type="dxa"/>
              <w:left w:w="100" w:type="dxa"/>
              <w:bottom w:w="100" w:type="dxa"/>
              <w:right w:w="100" w:type="dxa"/>
            </w:tcMar>
          </w:tcPr>
          <w:p w14:paraId="55539EE8" w14:textId="77777777" w:rsidR="00E5449A" w:rsidRDefault="009A3AA3">
            <w:pPr>
              <w:spacing w:line="480" w:lineRule="auto"/>
              <w:ind w:left="60" w:right="60"/>
              <w:jc w:val="right"/>
              <w:rPr>
                <w:color w:val="010205"/>
                <w:sz w:val="18"/>
                <w:szCs w:val="18"/>
              </w:rPr>
            </w:pPr>
            <w:r>
              <w:rPr>
                <w:color w:val="010205"/>
                <w:sz w:val="18"/>
                <w:szCs w:val="18"/>
              </w:rPr>
              <w:t>.546</w:t>
            </w:r>
          </w:p>
        </w:tc>
        <w:tc>
          <w:tcPr>
            <w:tcW w:w="1228" w:type="dxa"/>
            <w:tcBorders>
              <w:top w:val="nil"/>
              <w:left w:val="nil"/>
              <w:bottom w:val="single" w:sz="6" w:space="0" w:color="152935"/>
              <w:right w:val="single" w:sz="6" w:space="0" w:color="E0E0E0"/>
            </w:tcBorders>
            <w:shd w:val="clear" w:color="auto" w:fill="F9F9FB"/>
            <w:tcMar>
              <w:top w:w="100" w:type="dxa"/>
              <w:left w:w="100" w:type="dxa"/>
              <w:bottom w:w="100" w:type="dxa"/>
              <w:right w:w="100" w:type="dxa"/>
            </w:tcMar>
          </w:tcPr>
          <w:p w14:paraId="04041E59" w14:textId="77777777" w:rsidR="00E5449A" w:rsidRDefault="009A3AA3">
            <w:pPr>
              <w:spacing w:line="480" w:lineRule="auto"/>
              <w:ind w:left="60" w:right="60"/>
              <w:jc w:val="right"/>
              <w:rPr>
                <w:color w:val="010205"/>
                <w:sz w:val="18"/>
                <w:szCs w:val="18"/>
              </w:rPr>
            </w:pPr>
            <w:r>
              <w:rPr>
                <w:color w:val="010205"/>
                <w:sz w:val="18"/>
                <w:szCs w:val="18"/>
              </w:rPr>
              <w:t>5</w:t>
            </w:r>
          </w:p>
        </w:tc>
        <w:tc>
          <w:tcPr>
            <w:tcW w:w="1228" w:type="dxa"/>
            <w:tcBorders>
              <w:top w:val="nil"/>
              <w:left w:val="nil"/>
              <w:bottom w:val="single" w:sz="6" w:space="0" w:color="152935"/>
              <w:right w:val="single" w:sz="6" w:space="0" w:color="E0E0E0"/>
            </w:tcBorders>
            <w:shd w:val="clear" w:color="auto" w:fill="F9F9FB"/>
            <w:tcMar>
              <w:top w:w="100" w:type="dxa"/>
              <w:left w:w="100" w:type="dxa"/>
              <w:bottom w:w="100" w:type="dxa"/>
              <w:right w:w="100" w:type="dxa"/>
            </w:tcMar>
          </w:tcPr>
          <w:p w14:paraId="2D0CFDAC" w14:textId="77777777" w:rsidR="00E5449A" w:rsidRDefault="009A3AA3">
            <w:pPr>
              <w:spacing w:line="480" w:lineRule="auto"/>
              <w:ind w:left="60" w:right="60"/>
              <w:jc w:val="right"/>
              <w:rPr>
                <w:color w:val="010205"/>
                <w:sz w:val="18"/>
                <w:szCs w:val="18"/>
              </w:rPr>
            </w:pPr>
            <w:r>
              <w:rPr>
                <w:color w:val="010205"/>
                <w:sz w:val="18"/>
                <w:szCs w:val="18"/>
              </w:rPr>
              <w:t>63</w:t>
            </w:r>
          </w:p>
        </w:tc>
        <w:tc>
          <w:tcPr>
            <w:tcW w:w="1216" w:type="dxa"/>
            <w:tcBorders>
              <w:top w:val="nil"/>
              <w:left w:val="nil"/>
              <w:bottom w:val="single" w:sz="6" w:space="0" w:color="152935"/>
              <w:right w:val="nil"/>
            </w:tcBorders>
            <w:shd w:val="clear" w:color="auto" w:fill="F9F9FB"/>
            <w:tcMar>
              <w:top w:w="100" w:type="dxa"/>
              <w:left w:w="100" w:type="dxa"/>
              <w:bottom w:w="100" w:type="dxa"/>
              <w:right w:w="100" w:type="dxa"/>
            </w:tcMar>
          </w:tcPr>
          <w:p w14:paraId="666C71F2" w14:textId="77777777" w:rsidR="00E5449A" w:rsidRDefault="009A3AA3">
            <w:pPr>
              <w:spacing w:line="480" w:lineRule="auto"/>
              <w:ind w:left="60" w:right="60"/>
              <w:jc w:val="right"/>
              <w:rPr>
                <w:color w:val="010205"/>
                <w:sz w:val="18"/>
                <w:szCs w:val="18"/>
              </w:rPr>
            </w:pPr>
            <w:r>
              <w:rPr>
                <w:color w:val="010205"/>
                <w:sz w:val="18"/>
                <w:szCs w:val="18"/>
              </w:rPr>
              <w:t>.741</w:t>
            </w:r>
          </w:p>
        </w:tc>
      </w:tr>
      <w:tr w:rsidR="00E5449A" w14:paraId="2FFC02F6" w14:textId="77777777">
        <w:trPr>
          <w:trHeight w:val="530"/>
        </w:trPr>
        <w:tc>
          <w:tcPr>
            <w:tcW w:w="9357" w:type="dxa"/>
            <w:gridSpan w:val="6"/>
            <w:tcBorders>
              <w:top w:val="nil"/>
              <w:left w:val="nil"/>
              <w:bottom w:val="nil"/>
              <w:right w:val="nil"/>
            </w:tcBorders>
            <w:shd w:val="clear" w:color="auto" w:fill="FFFFFF"/>
            <w:tcMar>
              <w:top w:w="100" w:type="dxa"/>
              <w:left w:w="100" w:type="dxa"/>
              <w:bottom w:w="100" w:type="dxa"/>
              <w:right w:w="100" w:type="dxa"/>
            </w:tcMar>
          </w:tcPr>
          <w:p w14:paraId="108A9828" w14:textId="77777777" w:rsidR="00E5449A" w:rsidRDefault="009A3AA3">
            <w:pPr>
              <w:spacing w:line="480" w:lineRule="auto"/>
              <w:ind w:left="60" w:right="60"/>
              <w:rPr>
                <w:color w:val="010205"/>
                <w:sz w:val="18"/>
                <w:szCs w:val="18"/>
              </w:rPr>
            </w:pPr>
            <w:r>
              <w:rPr>
                <w:color w:val="010205"/>
                <w:sz w:val="18"/>
                <w:szCs w:val="18"/>
              </w:rPr>
              <w:t>Tests the null hypothesis that the error variance of the dependent variable is equal across groups.</w:t>
            </w:r>
          </w:p>
        </w:tc>
      </w:tr>
      <w:tr w:rsidR="00E5449A" w14:paraId="1178800A" w14:textId="77777777">
        <w:trPr>
          <w:trHeight w:val="515"/>
        </w:trPr>
        <w:tc>
          <w:tcPr>
            <w:tcW w:w="9357" w:type="dxa"/>
            <w:gridSpan w:val="6"/>
            <w:tcBorders>
              <w:top w:val="nil"/>
              <w:left w:val="nil"/>
              <w:bottom w:val="nil"/>
              <w:right w:val="nil"/>
            </w:tcBorders>
            <w:shd w:val="clear" w:color="auto" w:fill="FFFFFF"/>
            <w:tcMar>
              <w:top w:w="100" w:type="dxa"/>
              <w:left w:w="100" w:type="dxa"/>
              <w:bottom w:w="100" w:type="dxa"/>
              <w:right w:w="100" w:type="dxa"/>
            </w:tcMar>
          </w:tcPr>
          <w:p w14:paraId="720A5555" w14:textId="77777777" w:rsidR="00E5449A" w:rsidRDefault="009A3AA3">
            <w:pPr>
              <w:spacing w:line="480" w:lineRule="auto"/>
              <w:ind w:left="60" w:right="60"/>
              <w:rPr>
                <w:color w:val="010205"/>
                <w:sz w:val="18"/>
                <w:szCs w:val="18"/>
              </w:rPr>
            </w:pPr>
            <w:r>
              <w:rPr>
                <w:color w:val="010205"/>
                <w:sz w:val="18"/>
                <w:szCs w:val="18"/>
              </w:rPr>
              <w:t xml:space="preserve">a. Dependent variable: </w:t>
            </w:r>
            <w:proofErr w:type="spellStart"/>
            <w:r>
              <w:rPr>
                <w:color w:val="010205"/>
                <w:sz w:val="18"/>
                <w:szCs w:val="18"/>
              </w:rPr>
              <w:t>memscore</w:t>
            </w:r>
            <w:proofErr w:type="spellEnd"/>
          </w:p>
        </w:tc>
      </w:tr>
      <w:tr w:rsidR="00E5449A" w14:paraId="38A30DF3" w14:textId="77777777">
        <w:trPr>
          <w:trHeight w:val="515"/>
        </w:trPr>
        <w:tc>
          <w:tcPr>
            <w:tcW w:w="9357" w:type="dxa"/>
            <w:gridSpan w:val="6"/>
            <w:tcBorders>
              <w:top w:val="nil"/>
              <w:left w:val="nil"/>
              <w:bottom w:val="nil"/>
              <w:right w:val="nil"/>
            </w:tcBorders>
            <w:shd w:val="clear" w:color="auto" w:fill="FFFFFF"/>
            <w:tcMar>
              <w:top w:w="100" w:type="dxa"/>
              <w:left w:w="100" w:type="dxa"/>
              <w:bottom w:w="100" w:type="dxa"/>
              <w:right w:w="100" w:type="dxa"/>
            </w:tcMar>
          </w:tcPr>
          <w:p w14:paraId="56D4B14F" w14:textId="77777777" w:rsidR="00E5449A" w:rsidRDefault="009A3AA3">
            <w:pPr>
              <w:spacing w:line="480" w:lineRule="auto"/>
              <w:ind w:left="60" w:right="60"/>
              <w:rPr>
                <w:color w:val="010205"/>
                <w:sz w:val="18"/>
                <w:szCs w:val="18"/>
              </w:rPr>
            </w:pPr>
            <w:r>
              <w:rPr>
                <w:color w:val="010205"/>
                <w:sz w:val="18"/>
                <w:szCs w:val="18"/>
              </w:rPr>
              <w:t>b. Design: Intercept + key + tempo + key * tempo</w:t>
            </w:r>
          </w:p>
        </w:tc>
      </w:tr>
    </w:tbl>
    <w:p w14:paraId="625AEC7B" w14:textId="77777777" w:rsidR="00E5449A" w:rsidRDefault="00E5449A">
      <w:pPr>
        <w:spacing w:before="240" w:line="436" w:lineRule="auto"/>
        <w:jc w:val="center"/>
        <w:rPr>
          <w:b/>
        </w:rPr>
      </w:pPr>
    </w:p>
    <w:p w14:paraId="552F1648" w14:textId="77777777" w:rsidR="00E5449A" w:rsidRDefault="00E5449A">
      <w:pPr>
        <w:spacing w:before="240" w:line="436" w:lineRule="auto"/>
        <w:jc w:val="center"/>
        <w:rPr>
          <w:b/>
        </w:rPr>
      </w:pPr>
    </w:p>
    <w:p w14:paraId="0A769BB4" w14:textId="77777777" w:rsidR="00E5449A" w:rsidRDefault="00E5449A">
      <w:pPr>
        <w:spacing w:before="240" w:line="436" w:lineRule="auto"/>
        <w:jc w:val="center"/>
        <w:rPr>
          <w:b/>
        </w:rPr>
      </w:pPr>
    </w:p>
    <w:p w14:paraId="0340102D" w14:textId="77777777" w:rsidR="00E5449A" w:rsidRDefault="00E5449A">
      <w:pPr>
        <w:spacing w:before="240" w:line="436" w:lineRule="auto"/>
        <w:jc w:val="center"/>
        <w:rPr>
          <w:b/>
        </w:rPr>
      </w:pPr>
    </w:p>
    <w:p w14:paraId="4BB94246" w14:textId="77777777" w:rsidR="00E5449A" w:rsidRDefault="00E5449A">
      <w:pPr>
        <w:spacing w:before="240" w:line="436" w:lineRule="auto"/>
        <w:jc w:val="center"/>
        <w:rPr>
          <w:b/>
        </w:rPr>
      </w:pPr>
    </w:p>
    <w:p w14:paraId="1D304C8E" w14:textId="77777777" w:rsidR="00E5449A" w:rsidRDefault="00E5449A">
      <w:pPr>
        <w:spacing w:before="240" w:line="436" w:lineRule="auto"/>
        <w:jc w:val="center"/>
        <w:rPr>
          <w:b/>
        </w:rPr>
      </w:pPr>
    </w:p>
    <w:p w14:paraId="60F594E3" w14:textId="77777777" w:rsidR="00E5449A" w:rsidRDefault="00E5449A">
      <w:pPr>
        <w:spacing w:before="240" w:line="436" w:lineRule="auto"/>
        <w:jc w:val="center"/>
        <w:rPr>
          <w:b/>
        </w:rPr>
      </w:pPr>
    </w:p>
    <w:p w14:paraId="485DB63C" w14:textId="77777777" w:rsidR="00E5449A" w:rsidRDefault="00E5449A">
      <w:pPr>
        <w:spacing w:before="240" w:line="436" w:lineRule="auto"/>
        <w:jc w:val="center"/>
        <w:rPr>
          <w:b/>
        </w:rPr>
      </w:pPr>
    </w:p>
    <w:p w14:paraId="4E24F99B" w14:textId="77777777" w:rsidR="00E5449A" w:rsidRPr="003F046B" w:rsidRDefault="00D4325B" w:rsidP="003F046B">
      <w:pPr>
        <w:jc w:val="center"/>
        <w:rPr>
          <w:rFonts w:ascii="Times New Roman" w:hAnsi="Times New Roman" w:cs="Times New Roman"/>
          <w:b/>
          <w:bCs/>
          <w:sz w:val="24"/>
          <w:szCs w:val="24"/>
        </w:rPr>
      </w:pPr>
      <w:r w:rsidRPr="003F046B">
        <w:rPr>
          <w:rFonts w:ascii="Times New Roman" w:hAnsi="Times New Roman" w:cs="Times New Roman"/>
          <w:b/>
          <w:bCs/>
          <w:noProof/>
          <w:sz w:val="24"/>
          <w:szCs w:val="24"/>
        </w:rPr>
        <w:drawing>
          <wp:anchor distT="0" distB="0" distL="114300" distR="114300" simplePos="0" relativeHeight="251649536" behindDoc="0" locked="0" layoutInCell="1" allowOverlap="1" wp14:anchorId="03F21F50" wp14:editId="7AA7EA3E">
            <wp:simplePos x="0" y="0"/>
            <wp:positionH relativeFrom="column">
              <wp:posOffset>-730250</wp:posOffset>
            </wp:positionH>
            <wp:positionV relativeFrom="paragraph">
              <wp:posOffset>596900</wp:posOffset>
            </wp:positionV>
            <wp:extent cx="6521450" cy="2382520"/>
            <wp:effectExtent l="0" t="0" r="0" b="0"/>
            <wp:wrapSquare wrapText="bothSides"/>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4">
                      <a:extLst>
                        <a:ext uri="{28A0092B-C50C-407E-A947-70E740481C1C}">
                          <a14:useLocalDpi xmlns:a14="http://schemas.microsoft.com/office/drawing/2010/main" val="0"/>
                        </a:ext>
                      </a:extLst>
                    </a:blip>
                    <a:srcRect/>
                    <a:stretch>
                      <a:fillRect/>
                    </a:stretch>
                  </pic:blipFill>
                  <pic:spPr>
                    <a:xfrm>
                      <a:off x="0" y="0"/>
                      <a:ext cx="6521450" cy="2382520"/>
                    </a:xfrm>
                    <a:prstGeom prst="rect">
                      <a:avLst/>
                    </a:prstGeom>
                    <a:ln/>
                  </pic:spPr>
                </pic:pic>
              </a:graphicData>
            </a:graphic>
            <wp14:sizeRelH relativeFrom="page">
              <wp14:pctWidth>0</wp14:pctWidth>
            </wp14:sizeRelH>
            <wp14:sizeRelV relativeFrom="page">
              <wp14:pctHeight>0</wp14:pctHeight>
            </wp14:sizeRelV>
          </wp:anchor>
        </w:drawing>
      </w:r>
      <w:r w:rsidR="009A3AA3" w:rsidRPr="003F046B">
        <w:rPr>
          <w:rFonts w:ascii="Times New Roman" w:hAnsi="Times New Roman" w:cs="Times New Roman"/>
          <w:b/>
          <w:bCs/>
          <w:sz w:val="24"/>
          <w:szCs w:val="24"/>
        </w:rPr>
        <w:t>Table P3: Two Way ANOVA Between Groups Output</w:t>
      </w:r>
    </w:p>
    <w:p w14:paraId="7B889907" w14:textId="77777777" w:rsidR="00E5449A" w:rsidRDefault="00E5449A">
      <w:pPr>
        <w:spacing w:before="240" w:line="436" w:lineRule="auto"/>
        <w:jc w:val="center"/>
        <w:rPr>
          <w:b/>
          <w:sz w:val="24"/>
          <w:szCs w:val="24"/>
        </w:rPr>
      </w:pPr>
    </w:p>
    <w:p w14:paraId="4263AD0F" w14:textId="77777777" w:rsidR="00E5449A" w:rsidRDefault="00E5449A">
      <w:pPr>
        <w:spacing w:before="240" w:line="436" w:lineRule="auto"/>
        <w:jc w:val="center"/>
        <w:rPr>
          <w:b/>
          <w:sz w:val="24"/>
          <w:szCs w:val="24"/>
        </w:rPr>
      </w:pPr>
    </w:p>
    <w:p w14:paraId="04F2FAAF" w14:textId="77777777" w:rsidR="00E5449A" w:rsidRDefault="00E5449A">
      <w:pPr>
        <w:spacing w:before="240" w:line="436" w:lineRule="auto"/>
        <w:jc w:val="center"/>
        <w:rPr>
          <w:b/>
          <w:sz w:val="24"/>
          <w:szCs w:val="24"/>
        </w:rPr>
      </w:pPr>
    </w:p>
    <w:p w14:paraId="7887C411" w14:textId="77777777" w:rsidR="00E5449A" w:rsidRDefault="00E5449A">
      <w:pPr>
        <w:spacing w:before="240" w:line="436" w:lineRule="auto"/>
        <w:jc w:val="center"/>
        <w:rPr>
          <w:b/>
          <w:sz w:val="24"/>
          <w:szCs w:val="24"/>
        </w:rPr>
      </w:pPr>
    </w:p>
    <w:p w14:paraId="0B79BEBC" w14:textId="77777777" w:rsidR="00E5449A" w:rsidRDefault="00E5449A">
      <w:pPr>
        <w:spacing w:before="240" w:line="436" w:lineRule="auto"/>
        <w:jc w:val="center"/>
        <w:rPr>
          <w:b/>
          <w:sz w:val="24"/>
          <w:szCs w:val="24"/>
        </w:rPr>
      </w:pPr>
    </w:p>
    <w:p w14:paraId="5896DDD4" w14:textId="77777777" w:rsidR="00E5449A" w:rsidRDefault="00E5449A">
      <w:pPr>
        <w:spacing w:before="240" w:line="436" w:lineRule="auto"/>
        <w:jc w:val="center"/>
        <w:rPr>
          <w:b/>
          <w:sz w:val="24"/>
          <w:szCs w:val="24"/>
        </w:rPr>
      </w:pPr>
    </w:p>
    <w:p w14:paraId="2EC8FC50" w14:textId="77777777" w:rsidR="00E5449A" w:rsidRDefault="00E5449A">
      <w:pPr>
        <w:spacing w:before="240" w:line="436" w:lineRule="auto"/>
        <w:jc w:val="center"/>
        <w:rPr>
          <w:b/>
          <w:sz w:val="24"/>
          <w:szCs w:val="24"/>
        </w:rPr>
      </w:pPr>
    </w:p>
    <w:p w14:paraId="6F844AEC" w14:textId="77777777" w:rsidR="00064957" w:rsidRDefault="00064957">
      <w:pPr>
        <w:spacing w:before="240" w:line="436" w:lineRule="auto"/>
        <w:jc w:val="center"/>
        <w:rPr>
          <w:b/>
          <w:sz w:val="24"/>
          <w:szCs w:val="24"/>
        </w:rPr>
      </w:pPr>
    </w:p>
    <w:p w14:paraId="112FC22C" w14:textId="77777777" w:rsidR="00D476CA" w:rsidRDefault="00D476CA">
      <w:pPr>
        <w:spacing w:before="240" w:line="436" w:lineRule="auto"/>
        <w:jc w:val="center"/>
        <w:rPr>
          <w:rStyle w:val="Strong"/>
          <w:rFonts w:ascii="Times New Roman" w:hAnsi="Times New Roman" w:cs="Times New Roman"/>
          <w:sz w:val="24"/>
          <w:szCs w:val="24"/>
        </w:rPr>
      </w:pPr>
    </w:p>
    <w:p w14:paraId="4CB154E7" w14:textId="77777777" w:rsidR="00D476CA" w:rsidRDefault="00D476CA">
      <w:pPr>
        <w:spacing w:before="240" w:line="436" w:lineRule="auto"/>
        <w:jc w:val="center"/>
        <w:rPr>
          <w:rStyle w:val="Strong"/>
          <w:rFonts w:ascii="Times New Roman" w:hAnsi="Times New Roman" w:cs="Times New Roman"/>
          <w:sz w:val="24"/>
          <w:szCs w:val="24"/>
        </w:rPr>
      </w:pPr>
    </w:p>
    <w:p w14:paraId="4E48E358" w14:textId="77777777" w:rsidR="003F046B" w:rsidRDefault="003F046B" w:rsidP="003F046B">
      <w:pPr>
        <w:jc w:val="center"/>
        <w:rPr>
          <w:rFonts w:ascii="Times New Roman" w:hAnsi="Times New Roman" w:cs="Times New Roman"/>
          <w:b/>
          <w:bCs/>
          <w:sz w:val="24"/>
          <w:szCs w:val="24"/>
        </w:rPr>
      </w:pPr>
    </w:p>
    <w:p w14:paraId="413B32F9" w14:textId="273C45A7" w:rsidR="00E5449A" w:rsidRPr="003F046B" w:rsidRDefault="009A3AA3" w:rsidP="003F046B">
      <w:pPr>
        <w:jc w:val="center"/>
        <w:rPr>
          <w:rFonts w:ascii="Times New Roman" w:hAnsi="Times New Roman" w:cs="Times New Roman"/>
          <w:b/>
          <w:bCs/>
          <w:sz w:val="24"/>
          <w:szCs w:val="24"/>
        </w:rPr>
      </w:pPr>
      <w:r w:rsidRPr="003F046B">
        <w:rPr>
          <w:rFonts w:ascii="Times New Roman" w:hAnsi="Times New Roman" w:cs="Times New Roman"/>
          <w:b/>
          <w:bCs/>
          <w:sz w:val="24"/>
          <w:szCs w:val="24"/>
        </w:rPr>
        <w:lastRenderedPageBreak/>
        <w:t>Figure P1</w:t>
      </w:r>
    </w:p>
    <w:p w14:paraId="171F6263" w14:textId="77777777" w:rsidR="00E5449A" w:rsidRPr="00EF27B1" w:rsidRDefault="009A3AA3">
      <w:pPr>
        <w:spacing w:before="240" w:line="436" w:lineRule="auto"/>
        <w:rPr>
          <w:rFonts w:ascii="Times New Roman" w:hAnsi="Times New Roman" w:cs="Times New Roman"/>
          <w:i/>
          <w:sz w:val="28"/>
          <w:szCs w:val="28"/>
        </w:rPr>
      </w:pPr>
      <w:r w:rsidRPr="00EF27B1">
        <w:rPr>
          <w:rFonts w:ascii="Times New Roman" w:hAnsi="Times New Roman" w:cs="Times New Roman"/>
          <w:i/>
          <w:sz w:val="28"/>
          <w:szCs w:val="28"/>
        </w:rPr>
        <w:t xml:space="preserve"> Graph Displaying Estimated Marginal Means for memory and key </w:t>
      </w:r>
    </w:p>
    <w:p w14:paraId="2A0E20F8" w14:textId="77777777" w:rsidR="00E5449A" w:rsidRDefault="009A3AA3">
      <w:pPr>
        <w:spacing w:before="240" w:line="43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16D256D8" wp14:editId="1E5A5BEF">
            <wp:extent cx="5943600" cy="35052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5"/>
                    <a:srcRect/>
                    <a:stretch>
                      <a:fillRect/>
                    </a:stretch>
                  </pic:blipFill>
                  <pic:spPr>
                    <a:xfrm>
                      <a:off x="0" y="0"/>
                      <a:ext cx="5943600" cy="3505200"/>
                    </a:xfrm>
                    <a:prstGeom prst="rect">
                      <a:avLst/>
                    </a:prstGeom>
                    <a:ln/>
                  </pic:spPr>
                </pic:pic>
              </a:graphicData>
            </a:graphic>
          </wp:inline>
        </w:drawing>
      </w:r>
    </w:p>
    <w:p w14:paraId="7B139BFD" w14:textId="77777777" w:rsidR="00E5449A" w:rsidRPr="00EF27B1" w:rsidRDefault="009A3AA3">
      <w:pPr>
        <w:spacing w:before="240"/>
        <w:rPr>
          <w:rFonts w:ascii="Times New Roman" w:eastAsia="Roboto" w:hAnsi="Times New Roman" w:cs="Times New Roman"/>
          <w:color w:val="111111"/>
          <w:sz w:val="46"/>
          <w:szCs w:val="46"/>
        </w:rPr>
      </w:pPr>
      <w:r>
        <w:rPr>
          <w:sz w:val="24"/>
          <w:szCs w:val="24"/>
        </w:rPr>
        <w:t xml:space="preserve"> </w:t>
      </w:r>
      <w:r w:rsidRPr="00EF27B1">
        <w:rPr>
          <w:rFonts w:ascii="Times New Roman" w:hAnsi="Times New Roman" w:cs="Times New Roman"/>
          <w:i/>
          <w:sz w:val="24"/>
          <w:szCs w:val="24"/>
        </w:rPr>
        <w:t xml:space="preserve">Note </w:t>
      </w:r>
      <w:r w:rsidRPr="00EF27B1">
        <w:rPr>
          <w:rFonts w:ascii="Times New Roman" w:hAnsi="Times New Roman" w:cs="Times New Roman"/>
          <w:sz w:val="24"/>
          <w:szCs w:val="24"/>
        </w:rPr>
        <w:t>Estimated marginal means plot of memory scores as a function of tempo and key</w:t>
      </w:r>
    </w:p>
    <w:p w14:paraId="3A542735" w14:textId="77777777" w:rsidR="00E5449A" w:rsidRDefault="00E5449A">
      <w:pPr>
        <w:spacing w:before="240"/>
        <w:rPr>
          <w:sz w:val="24"/>
          <w:szCs w:val="24"/>
        </w:rPr>
      </w:pPr>
    </w:p>
    <w:p w14:paraId="4970DE1E" w14:textId="77777777" w:rsidR="00E5449A" w:rsidRDefault="009A3AA3">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A05F1C7" w14:textId="77777777" w:rsidR="00E5449A" w:rsidRDefault="009A3AA3">
      <w:pPr>
        <w:spacing w:before="240" w:line="43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11920B5" w14:textId="77777777" w:rsidR="00E5449A" w:rsidRDefault="00E5449A">
      <w:pPr>
        <w:spacing w:before="240" w:line="436" w:lineRule="auto"/>
        <w:rPr>
          <w:rFonts w:ascii="Times New Roman" w:eastAsia="Times New Roman" w:hAnsi="Times New Roman" w:cs="Times New Roman"/>
          <w:sz w:val="24"/>
          <w:szCs w:val="24"/>
        </w:rPr>
      </w:pPr>
    </w:p>
    <w:p w14:paraId="5C08892F" w14:textId="77777777" w:rsidR="00E5449A" w:rsidRDefault="00E5449A">
      <w:pPr>
        <w:spacing w:before="240" w:line="436" w:lineRule="auto"/>
        <w:rPr>
          <w:rFonts w:ascii="Times New Roman" w:eastAsia="Times New Roman" w:hAnsi="Times New Roman" w:cs="Times New Roman"/>
          <w:sz w:val="24"/>
          <w:szCs w:val="24"/>
        </w:rPr>
      </w:pPr>
    </w:p>
    <w:p w14:paraId="4E83AA36" w14:textId="77777777" w:rsidR="00E5449A" w:rsidRDefault="00E5449A">
      <w:pPr>
        <w:spacing w:before="240" w:line="436" w:lineRule="auto"/>
        <w:rPr>
          <w:rFonts w:ascii="Times New Roman" w:eastAsia="Times New Roman" w:hAnsi="Times New Roman" w:cs="Times New Roman"/>
          <w:sz w:val="24"/>
          <w:szCs w:val="24"/>
        </w:rPr>
      </w:pPr>
    </w:p>
    <w:p w14:paraId="2C25C72A" w14:textId="77777777" w:rsidR="00064957" w:rsidRDefault="00064957">
      <w:pPr>
        <w:spacing w:before="240" w:line="436" w:lineRule="auto"/>
        <w:rPr>
          <w:rFonts w:ascii="Times New Roman" w:eastAsia="Times New Roman" w:hAnsi="Times New Roman" w:cs="Times New Roman"/>
          <w:sz w:val="24"/>
          <w:szCs w:val="24"/>
        </w:rPr>
      </w:pPr>
    </w:p>
    <w:p w14:paraId="40565F2A" w14:textId="77777777" w:rsidR="00E5449A" w:rsidRPr="003F046B" w:rsidRDefault="009A3AA3" w:rsidP="003F046B">
      <w:pPr>
        <w:jc w:val="center"/>
        <w:rPr>
          <w:rFonts w:ascii="Times New Roman" w:hAnsi="Times New Roman" w:cs="Times New Roman"/>
          <w:b/>
          <w:bCs/>
          <w:sz w:val="24"/>
          <w:szCs w:val="24"/>
        </w:rPr>
      </w:pPr>
      <w:r w:rsidRPr="003F046B">
        <w:rPr>
          <w:rFonts w:ascii="Times New Roman" w:hAnsi="Times New Roman" w:cs="Times New Roman"/>
          <w:b/>
          <w:bCs/>
          <w:sz w:val="24"/>
          <w:szCs w:val="24"/>
        </w:rPr>
        <w:lastRenderedPageBreak/>
        <w:t>Figure P2</w:t>
      </w:r>
    </w:p>
    <w:p w14:paraId="4C8D9DFB" w14:textId="77777777" w:rsidR="00E5449A" w:rsidRPr="00EF27B1" w:rsidRDefault="009A3AA3">
      <w:pPr>
        <w:spacing w:before="240" w:line="436" w:lineRule="auto"/>
        <w:rPr>
          <w:rFonts w:ascii="Times New Roman" w:hAnsi="Times New Roman" w:cs="Times New Roman"/>
          <w:i/>
          <w:sz w:val="24"/>
          <w:szCs w:val="24"/>
        </w:rPr>
      </w:pPr>
      <w:r w:rsidRPr="00EF27B1">
        <w:rPr>
          <w:rFonts w:ascii="Times New Roman" w:hAnsi="Times New Roman" w:cs="Times New Roman"/>
          <w:i/>
          <w:sz w:val="24"/>
          <w:szCs w:val="24"/>
        </w:rPr>
        <w:t xml:space="preserve">Boxplot displaying comparing slow-tempo, mid-tempo and  up-tempo groups in the memory scores data </w:t>
      </w:r>
    </w:p>
    <w:p w14:paraId="6FF28A36" w14:textId="77777777" w:rsidR="00E5449A" w:rsidRDefault="009A3AA3">
      <w:pPr>
        <w:spacing w:before="240" w:line="436" w:lineRule="auto"/>
        <w:jc w:val="center"/>
        <w:rPr>
          <w:sz w:val="24"/>
          <w:szCs w:val="24"/>
        </w:rPr>
      </w:pPr>
      <w:r>
        <w:rPr>
          <w:noProof/>
          <w:sz w:val="24"/>
          <w:szCs w:val="24"/>
        </w:rPr>
        <w:drawing>
          <wp:inline distT="114300" distB="114300" distL="114300" distR="114300" wp14:anchorId="0B85B3E6" wp14:editId="23532A64">
            <wp:extent cx="5943600" cy="350520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6"/>
                    <a:srcRect/>
                    <a:stretch>
                      <a:fillRect/>
                    </a:stretch>
                  </pic:blipFill>
                  <pic:spPr>
                    <a:xfrm>
                      <a:off x="0" y="0"/>
                      <a:ext cx="5943600" cy="3505200"/>
                    </a:xfrm>
                    <a:prstGeom prst="rect">
                      <a:avLst/>
                    </a:prstGeom>
                    <a:ln/>
                  </pic:spPr>
                </pic:pic>
              </a:graphicData>
            </a:graphic>
          </wp:inline>
        </w:drawing>
      </w:r>
    </w:p>
    <w:p w14:paraId="46AD2643" w14:textId="7FDE1825" w:rsidR="00E5449A" w:rsidRPr="00EF27B1" w:rsidRDefault="009A3AA3">
      <w:pPr>
        <w:spacing w:before="240" w:line="240" w:lineRule="auto"/>
        <w:rPr>
          <w:rFonts w:ascii="Times New Roman" w:hAnsi="Times New Roman" w:cs="Times New Roman"/>
          <w:color w:val="111111"/>
          <w:sz w:val="24"/>
          <w:szCs w:val="24"/>
        </w:rPr>
      </w:pPr>
      <w:r w:rsidRPr="00EF27B1">
        <w:rPr>
          <w:rFonts w:ascii="Times New Roman" w:hAnsi="Times New Roman" w:cs="Times New Roman"/>
          <w:i/>
          <w:color w:val="111111"/>
          <w:sz w:val="24"/>
          <w:szCs w:val="24"/>
        </w:rPr>
        <w:t xml:space="preserve">Note </w:t>
      </w:r>
      <w:r w:rsidRPr="00EF27B1">
        <w:rPr>
          <w:rFonts w:ascii="Times New Roman" w:hAnsi="Times New Roman" w:cs="Times New Roman"/>
          <w:color w:val="111111"/>
          <w:sz w:val="24"/>
          <w:szCs w:val="24"/>
        </w:rPr>
        <w:t xml:space="preserve">The medians are shown by the horizontal lines inside the boxes, the 25th and 75th percentiles are shown as the bottoms and tops of the boxes, and the minimum and maximum values are shown as the small horizontal lines below and above the boxes (if there were outliers they would be shown </w:t>
      </w:r>
      <w:r w:rsidR="007E7D01" w:rsidRPr="00EF27B1">
        <w:rPr>
          <w:rFonts w:ascii="Times New Roman" w:hAnsi="Times New Roman" w:cs="Times New Roman"/>
          <w:color w:val="111111"/>
          <w:sz w:val="24"/>
          <w:szCs w:val="24"/>
        </w:rPr>
        <w:t>individually)</w:t>
      </w:r>
      <w:r w:rsidRPr="00EF27B1">
        <w:rPr>
          <w:rFonts w:ascii="Times New Roman" w:hAnsi="Times New Roman" w:cs="Times New Roman"/>
          <w:color w:val="111111"/>
          <w:sz w:val="24"/>
          <w:szCs w:val="24"/>
        </w:rPr>
        <w:t xml:space="preserve">. The ranges are therefore the differences between the lower and upper horizontal lines, and the interquartile ranges are the differences between the lower and upper portions of the boxes. </w:t>
      </w:r>
    </w:p>
    <w:p w14:paraId="7BA1C0DD" w14:textId="77777777" w:rsidR="00E5449A" w:rsidRPr="00EF27B1" w:rsidRDefault="00E5449A">
      <w:pPr>
        <w:spacing w:before="240" w:line="436" w:lineRule="auto"/>
        <w:rPr>
          <w:rFonts w:ascii="Times New Roman" w:hAnsi="Times New Roman" w:cs="Times New Roman"/>
          <w:b/>
          <w:sz w:val="24"/>
          <w:szCs w:val="24"/>
        </w:rPr>
      </w:pPr>
    </w:p>
    <w:p w14:paraId="0770C70A" w14:textId="77777777" w:rsidR="00E5449A" w:rsidRDefault="00E5449A">
      <w:pPr>
        <w:spacing w:before="240" w:line="436" w:lineRule="auto"/>
        <w:rPr>
          <w:b/>
          <w:sz w:val="24"/>
          <w:szCs w:val="24"/>
        </w:rPr>
      </w:pPr>
    </w:p>
    <w:p w14:paraId="0C907BB7" w14:textId="77777777" w:rsidR="00E5449A" w:rsidRDefault="00E5449A">
      <w:pPr>
        <w:spacing w:before="240" w:line="436" w:lineRule="auto"/>
        <w:rPr>
          <w:b/>
          <w:sz w:val="24"/>
          <w:szCs w:val="24"/>
        </w:rPr>
      </w:pPr>
    </w:p>
    <w:p w14:paraId="1DE6CDFC" w14:textId="77777777" w:rsidR="00E5449A" w:rsidRDefault="00E5449A">
      <w:pPr>
        <w:spacing w:before="240" w:line="436" w:lineRule="auto"/>
        <w:rPr>
          <w:b/>
          <w:sz w:val="24"/>
          <w:szCs w:val="24"/>
        </w:rPr>
      </w:pPr>
    </w:p>
    <w:p w14:paraId="64770A0E" w14:textId="77777777" w:rsidR="00D476CA" w:rsidRDefault="00D476CA">
      <w:pPr>
        <w:spacing w:before="240" w:line="436" w:lineRule="auto"/>
        <w:jc w:val="center"/>
        <w:rPr>
          <w:rStyle w:val="Strong"/>
          <w:rFonts w:ascii="Times New Roman" w:hAnsi="Times New Roman" w:cs="Times New Roman"/>
          <w:sz w:val="24"/>
          <w:szCs w:val="24"/>
        </w:rPr>
      </w:pPr>
    </w:p>
    <w:p w14:paraId="3A79005C" w14:textId="247CD7FF" w:rsidR="00E5449A" w:rsidRPr="003F046B" w:rsidRDefault="009A3AA3" w:rsidP="003F046B">
      <w:pPr>
        <w:jc w:val="center"/>
        <w:rPr>
          <w:rFonts w:ascii="Times New Roman" w:hAnsi="Times New Roman" w:cs="Times New Roman"/>
          <w:b/>
          <w:bCs/>
          <w:sz w:val="24"/>
          <w:szCs w:val="24"/>
        </w:rPr>
      </w:pPr>
      <w:r w:rsidRPr="003F046B">
        <w:rPr>
          <w:rFonts w:ascii="Times New Roman" w:hAnsi="Times New Roman" w:cs="Times New Roman"/>
          <w:b/>
          <w:bCs/>
          <w:sz w:val="24"/>
          <w:szCs w:val="24"/>
        </w:rPr>
        <w:lastRenderedPageBreak/>
        <w:t>Figure P3</w:t>
      </w:r>
    </w:p>
    <w:p w14:paraId="4F0F8BA8" w14:textId="10489460" w:rsidR="00E5449A" w:rsidRPr="00EF27B1" w:rsidRDefault="009A3AA3">
      <w:pPr>
        <w:spacing w:before="240" w:line="436" w:lineRule="auto"/>
        <w:rPr>
          <w:rFonts w:ascii="Times New Roman" w:hAnsi="Times New Roman" w:cs="Times New Roman"/>
          <w:i/>
          <w:sz w:val="24"/>
          <w:szCs w:val="24"/>
        </w:rPr>
      </w:pPr>
      <w:r w:rsidRPr="00EF27B1">
        <w:rPr>
          <w:rFonts w:ascii="Times New Roman" w:hAnsi="Times New Roman" w:cs="Times New Roman"/>
          <w:i/>
          <w:sz w:val="24"/>
          <w:szCs w:val="24"/>
        </w:rPr>
        <w:t xml:space="preserve">Boxplot displaying comparing major key </w:t>
      </w:r>
      <w:r w:rsidR="003F046B" w:rsidRPr="00EF27B1">
        <w:rPr>
          <w:rFonts w:ascii="Times New Roman" w:hAnsi="Times New Roman" w:cs="Times New Roman"/>
          <w:i/>
          <w:sz w:val="24"/>
          <w:szCs w:val="24"/>
        </w:rPr>
        <w:t>and minor</w:t>
      </w:r>
      <w:r w:rsidRPr="00EF27B1">
        <w:rPr>
          <w:rFonts w:ascii="Times New Roman" w:hAnsi="Times New Roman" w:cs="Times New Roman"/>
          <w:i/>
          <w:sz w:val="24"/>
          <w:szCs w:val="24"/>
        </w:rPr>
        <w:t xml:space="preserve"> key groups in the memory scores data </w:t>
      </w:r>
    </w:p>
    <w:p w14:paraId="226D9BC0" w14:textId="77777777" w:rsidR="00E5449A" w:rsidRDefault="009A3AA3">
      <w:pPr>
        <w:spacing w:before="240" w:line="436" w:lineRule="auto"/>
        <w:jc w:val="center"/>
        <w:rPr>
          <w:sz w:val="24"/>
          <w:szCs w:val="24"/>
        </w:rPr>
      </w:pPr>
      <w:r>
        <w:rPr>
          <w:noProof/>
          <w:sz w:val="24"/>
          <w:szCs w:val="24"/>
        </w:rPr>
        <w:drawing>
          <wp:inline distT="114300" distB="114300" distL="114300" distR="114300" wp14:anchorId="488DFBC5" wp14:editId="0A008C50">
            <wp:extent cx="5943600" cy="3505200"/>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7"/>
                    <a:srcRect/>
                    <a:stretch>
                      <a:fillRect/>
                    </a:stretch>
                  </pic:blipFill>
                  <pic:spPr>
                    <a:xfrm>
                      <a:off x="0" y="0"/>
                      <a:ext cx="5943600" cy="3505200"/>
                    </a:xfrm>
                    <a:prstGeom prst="rect">
                      <a:avLst/>
                    </a:prstGeom>
                    <a:ln/>
                  </pic:spPr>
                </pic:pic>
              </a:graphicData>
            </a:graphic>
          </wp:inline>
        </w:drawing>
      </w:r>
    </w:p>
    <w:p w14:paraId="61FCE7EB" w14:textId="77B3B611" w:rsidR="00E5449A" w:rsidRPr="00EF27B1" w:rsidRDefault="009A3AA3">
      <w:pPr>
        <w:spacing w:before="240" w:line="240" w:lineRule="auto"/>
        <w:rPr>
          <w:rFonts w:ascii="Times New Roman" w:hAnsi="Times New Roman" w:cs="Times New Roman"/>
          <w:color w:val="111111"/>
          <w:sz w:val="24"/>
          <w:szCs w:val="24"/>
        </w:rPr>
      </w:pPr>
      <w:r w:rsidRPr="00EF27B1">
        <w:rPr>
          <w:rFonts w:ascii="Times New Roman" w:hAnsi="Times New Roman" w:cs="Times New Roman"/>
          <w:i/>
          <w:color w:val="111111"/>
          <w:sz w:val="24"/>
          <w:szCs w:val="24"/>
        </w:rPr>
        <w:t xml:space="preserve">Note </w:t>
      </w:r>
      <w:r w:rsidRPr="00EF27B1">
        <w:rPr>
          <w:rFonts w:ascii="Times New Roman" w:hAnsi="Times New Roman" w:cs="Times New Roman"/>
          <w:color w:val="111111"/>
          <w:sz w:val="24"/>
          <w:szCs w:val="24"/>
        </w:rPr>
        <w:t xml:space="preserve">The medians are shown by the horizontal lines inside the boxes, the 25th and 75th percentiles are shown as the bottoms and tops of the boxes, and the minimum and maximum values are shown as the small horizontal lines below and above the boxes (if there were outliers they would be shown </w:t>
      </w:r>
      <w:r w:rsidR="007E7D01" w:rsidRPr="00EF27B1">
        <w:rPr>
          <w:rFonts w:ascii="Times New Roman" w:hAnsi="Times New Roman" w:cs="Times New Roman"/>
          <w:color w:val="111111"/>
          <w:sz w:val="24"/>
          <w:szCs w:val="24"/>
        </w:rPr>
        <w:t>individually)</w:t>
      </w:r>
      <w:r w:rsidRPr="00EF27B1">
        <w:rPr>
          <w:rFonts w:ascii="Times New Roman" w:hAnsi="Times New Roman" w:cs="Times New Roman"/>
          <w:color w:val="111111"/>
          <w:sz w:val="24"/>
          <w:szCs w:val="24"/>
        </w:rPr>
        <w:t xml:space="preserve">. The ranges are therefore the differences between the lower and upper horizontal lines, and the interquartile ranges are the differences between the lower and upper portions of the boxes. </w:t>
      </w:r>
    </w:p>
    <w:p w14:paraId="3E5A140A" w14:textId="77777777" w:rsidR="00E5449A" w:rsidRPr="00EF27B1" w:rsidRDefault="00E5449A">
      <w:pPr>
        <w:spacing w:before="240" w:line="436" w:lineRule="auto"/>
        <w:rPr>
          <w:rFonts w:ascii="Times New Roman" w:hAnsi="Times New Roman" w:cs="Times New Roman"/>
          <w:b/>
          <w:sz w:val="24"/>
          <w:szCs w:val="24"/>
        </w:rPr>
      </w:pPr>
    </w:p>
    <w:p w14:paraId="20BF8C2A" w14:textId="77777777" w:rsidR="00E5449A" w:rsidRDefault="00E5449A">
      <w:pPr>
        <w:spacing w:before="240" w:line="436" w:lineRule="auto"/>
        <w:rPr>
          <w:b/>
          <w:sz w:val="24"/>
          <w:szCs w:val="24"/>
        </w:rPr>
      </w:pPr>
    </w:p>
    <w:p w14:paraId="6F70FA80" w14:textId="77777777" w:rsidR="00E5449A" w:rsidRDefault="00E5449A">
      <w:pPr>
        <w:spacing w:before="240" w:line="436" w:lineRule="auto"/>
        <w:rPr>
          <w:b/>
          <w:sz w:val="24"/>
          <w:szCs w:val="24"/>
        </w:rPr>
      </w:pPr>
    </w:p>
    <w:p w14:paraId="5C46F922" w14:textId="77777777" w:rsidR="00E5449A" w:rsidRDefault="00E5449A">
      <w:pPr>
        <w:spacing w:before="240" w:line="436" w:lineRule="auto"/>
        <w:rPr>
          <w:b/>
          <w:sz w:val="24"/>
          <w:szCs w:val="24"/>
        </w:rPr>
      </w:pPr>
    </w:p>
    <w:p w14:paraId="332D485B" w14:textId="77777777" w:rsidR="00D476CA" w:rsidRDefault="00D476CA">
      <w:pPr>
        <w:spacing w:before="240" w:line="436" w:lineRule="auto"/>
        <w:jc w:val="center"/>
        <w:rPr>
          <w:rStyle w:val="Strong"/>
          <w:rFonts w:ascii="Times New Roman" w:hAnsi="Times New Roman" w:cs="Times New Roman"/>
          <w:sz w:val="24"/>
          <w:szCs w:val="24"/>
        </w:rPr>
      </w:pPr>
    </w:p>
    <w:p w14:paraId="29D07847" w14:textId="575A840C" w:rsidR="00E5449A" w:rsidRPr="003F046B" w:rsidRDefault="009A3AA3" w:rsidP="003F046B">
      <w:pPr>
        <w:jc w:val="center"/>
        <w:rPr>
          <w:rFonts w:ascii="Times New Roman" w:hAnsi="Times New Roman" w:cs="Times New Roman"/>
          <w:b/>
          <w:bCs/>
          <w:sz w:val="24"/>
          <w:szCs w:val="24"/>
        </w:rPr>
      </w:pPr>
      <w:r w:rsidRPr="003F046B">
        <w:rPr>
          <w:rFonts w:ascii="Times New Roman" w:hAnsi="Times New Roman" w:cs="Times New Roman"/>
          <w:b/>
          <w:bCs/>
          <w:sz w:val="24"/>
          <w:szCs w:val="24"/>
        </w:rPr>
        <w:lastRenderedPageBreak/>
        <w:t>Figure P4</w:t>
      </w:r>
    </w:p>
    <w:p w14:paraId="3DA2F6FD" w14:textId="77777777" w:rsidR="00E5449A" w:rsidRDefault="009A3AA3">
      <w:pPr>
        <w:spacing w:before="240" w:line="436" w:lineRule="auto"/>
        <w:rPr>
          <w:sz w:val="24"/>
          <w:szCs w:val="24"/>
        </w:rPr>
      </w:pPr>
      <w:r w:rsidRPr="00EF27B1">
        <w:rPr>
          <w:rFonts w:ascii="Times New Roman" w:hAnsi="Times New Roman" w:cs="Times New Roman"/>
          <w:i/>
          <w:sz w:val="24"/>
          <w:szCs w:val="24"/>
        </w:rPr>
        <w:t>Graph illustrating the Total Mean working memory scores as a function of tempo and key</w:t>
      </w:r>
      <w:r>
        <w:rPr>
          <w:i/>
          <w:sz w:val="24"/>
          <w:szCs w:val="24"/>
        </w:rPr>
        <w:t>.</w:t>
      </w:r>
      <w:r>
        <w:rPr>
          <w:noProof/>
          <w:sz w:val="24"/>
          <w:szCs w:val="24"/>
        </w:rPr>
        <w:drawing>
          <wp:inline distT="114300" distB="114300" distL="114300" distR="114300" wp14:anchorId="52138113" wp14:editId="514B8F97">
            <wp:extent cx="5943600" cy="349250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a:srcRect/>
                    <a:stretch>
                      <a:fillRect/>
                    </a:stretch>
                  </pic:blipFill>
                  <pic:spPr>
                    <a:xfrm>
                      <a:off x="0" y="0"/>
                      <a:ext cx="5943600" cy="3492500"/>
                    </a:xfrm>
                    <a:prstGeom prst="rect">
                      <a:avLst/>
                    </a:prstGeom>
                    <a:ln/>
                  </pic:spPr>
                </pic:pic>
              </a:graphicData>
            </a:graphic>
          </wp:inline>
        </w:drawing>
      </w:r>
    </w:p>
    <w:p w14:paraId="2FEA0E6B" w14:textId="77777777" w:rsidR="00E5449A" w:rsidRDefault="009A3AA3">
      <w:pPr>
        <w:spacing w:before="240"/>
        <w:rPr>
          <w:sz w:val="24"/>
          <w:szCs w:val="24"/>
        </w:rPr>
      </w:pPr>
      <w:r>
        <w:rPr>
          <w:sz w:val="24"/>
          <w:szCs w:val="24"/>
        </w:rPr>
        <w:t xml:space="preserve"> </w:t>
      </w:r>
    </w:p>
    <w:p w14:paraId="4137F5CA" w14:textId="77777777" w:rsidR="00E5449A" w:rsidRDefault="009A3AA3">
      <w:pPr>
        <w:spacing w:before="240" w:after="240"/>
        <w:rPr>
          <w:rFonts w:ascii="Times New Roman" w:eastAsia="Times New Roman" w:hAnsi="Times New Roman" w:cs="Times New Roman"/>
          <w:sz w:val="24"/>
          <w:szCs w:val="24"/>
        </w:rPr>
      </w:pPr>
      <w:r w:rsidRPr="00EF27B1">
        <w:rPr>
          <w:rFonts w:ascii="Times New Roman" w:hAnsi="Times New Roman" w:cs="Times New Roman"/>
          <w:i/>
          <w:sz w:val="24"/>
          <w:szCs w:val="24"/>
        </w:rPr>
        <w:t xml:space="preserve">Figure 3: </w:t>
      </w:r>
      <w:r w:rsidRPr="00EF27B1">
        <w:rPr>
          <w:rFonts w:ascii="Times New Roman" w:hAnsi="Times New Roman" w:cs="Times New Roman"/>
          <w:sz w:val="24"/>
          <w:szCs w:val="24"/>
        </w:rPr>
        <w:t>Total mean scores as a function of musical tempo and key</w:t>
      </w:r>
      <w:r>
        <w:rPr>
          <w:sz w:val="24"/>
          <w:szCs w:val="24"/>
        </w:rPr>
        <w:t>.</w:t>
      </w:r>
    </w:p>
    <w:p w14:paraId="1ADD14D6" w14:textId="77777777" w:rsidR="00E5449A" w:rsidRDefault="009A3AA3">
      <w:pPr>
        <w:spacing w:before="240" w:after="240"/>
        <w:rPr>
          <w:b/>
          <w:sz w:val="24"/>
          <w:szCs w:val="24"/>
        </w:rPr>
      </w:pPr>
      <w:r>
        <w:rPr>
          <w:b/>
          <w:sz w:val="24"/>
          <w:szCs w:val="24"/>
        </w:rPr>
        <w:t xml:space="preserve"> </w:t>
      </w:r>
    </w:p>
    <w:p w14:paraId="2E75100A" w14:textId="77777777" w:rsidR="00E5449A" w:rsidRDefault="00E5449A">
      <w:pPr>
        <w:spacing w:before="240" w:after="240"/>
        <w:rPr>
          <w:b/>
          <w:sz w:val="24"/>
          <w:szCs w:val="24"/>
        </w:rPr>
      </w:pPr>
    </w:p>
    <w:p w14:paraId="5BF50F3F" w14:textId="77777777" w:rsidR="00E5449A" w:rsidRDefault="00E5449A">
      <w:pPr>
        <w:spacing w:before="240" w:after="240"/>
        <w:rPr>
          <w:b/>
          <w:sz w:val="24"/>
          <w:szCs w:val="24"/>
        </w:rPr>
      </w:pPr>
    </w:p>
    <w:p w14:paraId="6356C5E4" w14:textId="77777777" w:rsidR="00E5449A" w:rsidRDefault="00E5449A">
      <w:pPr>
        <w:spacing w:before="240" w:after="240"/>
        <w:rPr>
          <w:b/>
          <w:sz w:val="24"/>
          <w:szCs w:val="24"/>
        </w:rPr>
      </w:pPr>
    </w:p>
    <w:p w14:paraId="12F2AC26" w14:textId="77777777" w:rsidR="00E5449A" w:rsidRDefault="00E5449A">
      <w:pPr>
        <w:spacing w:before="240" w:after="240"/>
        <w:rPr>
          <w:b/>
          <w:sz w:val="24"/>
          <w:szCs w:val="24"/>
        </w:rPr>
      </w:pPr>
    </w:p>
    <w:p w14:paraId="02C2EC00" w14:textId="77777777" w:rsidR="00E5449A" w:rsidRDefault="00E5449A">
      <w:pPr>
        <w:spacing w:before="240" w:after="240"/>
        <w:rPr>
          <w:b/>
          <w:sz w:val="24"/>
          <w:szCs w:val="24"/>
        </w:rPr>
      </w:pPr>
    </w:p>
    <w:p w14:paraId="0AE46657" w14:textId="77777777" w:rsidR="00E5449A" w:rsidRDefault="00E5449A">
      <w:pPr>
        <w:spacing w:before="240" w:after="240"/>
        <w:rPr>
          <w:b/>
          <w:sz w:val="24"/>
          <w:szCs w:val="24"/>
        </w:rPr>
      </w:pPr>
    </w:p>
    <w:p w14:paraId="03C6AEBA" w14:textId="77777777" w:rsidR="00D476CA" w:rsidRDefault="00D476CA" w:rsidP="00EF27B1">
      <w:pPr>
        <w:spacing w:before="240" w:after="240" w:line="360" w:lineRule="auto"/>
        <w:jc w:val="center"/>
        <w:rPr>
          <w:rStyle w:val="Strong"/>
          <w:rFonts w:ascii="Times New Roman" w:hAnsi="Times New Roman" w:cs="Times New Roman"/>
          <w:sz w:val="24"/>
          <w:szCs w:val="24"/>
        </w:rPr>
      </w:pPr>
    </w:p>
    <w:p w14:paraId="7736BCC5" w14:textId="4688A8F6" w:rsidR="00E5449A" w:rsidRPr="003F046B" w:rsidRDefault="009A3AA3" w:rsidP="003F046B">
      <w:pPr>
        <w:jc w:val="center"/>
        <w:rPr>
          <w:rFonts w:ascii="Times New Roman" w:hAnsi="Times New Roman" w:cs="Times New Roman"/>
          <w:b/>
          <w:bCs/>
          <w:sz w:val="24"/>
          <w:szCs w:val="24"/>
        </w:rPr>
      </w:pPr>
      <w:r w:rsidRPr="003F046B">
        <w:rPr>
          <w:rFonts w:ascii="Times New Roman" w:hAnsi="Times New Roman" w:cs="Times New Roman"/>
          <w:b/>
          <w:bCs/>
          <w:sz w:val="24"/>
          <w:szCs w:val="24"/>
        </w:rPr>
        <w:lastRenderedPageBreak/>
        <w:t>Appendix Q: One Way ANOVA</w:t>
      </w:r>
    </w:p>
    <w:p w14:paraId="09F4C600" w14:textId="77777777" w:rsidR="00E5449A" w:rsidRPr="003F046B" w:rsidRDefault="009A3AA3" w:rsidP="003F046B">
      <w:pPr>
        <w:jc w:val="center"/>
        <w:rPr>
          <w:rFonts w:ascii="Times New Roman" w:hAnsi="Times New Roman" w:cs="Times New Roman"/>
          <w:b/>
          <w:bCs/>
          <w:sz w:val="24"/>
          <w:szCs w:val="24"/>
        </w:rPr>
      </w:pPr>
      <w:r w:rsidRPr="003F046B">
        <w:rPr>
          <w:rFonts w:ascii="Times New Roman" w:hAnsi="Times New Roman" w:cs="Times New Roman"/>
          <w:b/>
          <w:bCs/>
          <w:sz w:val="24"/>
          <w:szCs w:val="24"/>
        </w:rPr>
        <w:t>Table Q1: Normality Tables</w:t>
      </w:r>
    </w:p>
    <w:p w14:paraId="0E5C9CAF" w14:textId="77777777" w:rsidR="00E5449A" w:rsidRDefault="009A3AA3">
      <w:pPr>
        <w:spacing w:before="240" w:line="480" w:lineRule="auto"/>
        <w:jc w:val="center"/>
        <w:rPr>
          <w:b/>
        </w:rPr>
      </w:pPr>
      <w:r>
        <w:rPr>
          <w:b/>
          <w:noProof/>
        </w:rPr>
        <w:drawing>
          <wp:inline distT="114300" distB="114300" distL="114300" distR="114300" wp14:anchorId="5AD07DF4" wp14:editId="0B7CDB47">
            <wp:extent cx="5648325" cy="2514600"/>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9"/>
                    <a:srcRect/>
                    <a:stretch>
                      <a:fillRect/>
                    </a:stretch>
                  </pic:blipFill>
                  <pic:spPr>
                    <a:xfrm>
                      <a:off x="0" y="0"/>
                      <a:ext cx="5648325" cy="2514600"/>
                    </a:xfrm>
                    <a:prstGeom prst="rect">
                      <a:avLst/>
                    </a:prstGeom>
                    <a:ln/>
                  </pic:spPr>
                </pic:pic>
              </a:graphicData>
            </a:graphic>
          </wp:inline>
        </w:drawing>
      </w:r>
    </w:p>
    <w:p w14:paraId="11F39F46" w14:textId="77777777" w:rsidR="00E5449A" w:rsidRDefault="00E5449A">
      <w:pPr>
        <w:spacing w:before="240" w:after="240" w:line="480" w:lineRule="auto"/>
        <w:jc w:val="center"/>
        <w:rPr>
          <w:b/>
          <w:sz w:val="24"/>
          <w:szCs w:val="24"/>
        </w:rPr>
      </w:pPr>
    </w:p>
    <w:p w14:paraId="4A31EEA9" w14:textId="77777777" w:rsidR="00E5449A" w:rsidRDefault="00E5449A">
      <w:pPr>
        <w:spacing w:before="240" w:after="240" w:line="480" w:lineRule="auto"/>
        <w:jc w:val="center"/>
        <w:rPr>
          <w:b/>
          <w:sz w:val="24"/>
          <w:szCs w:val="24"/>
        </w:rPr>
      </w:pPr>
    </w:p>
    <w:p w14:paraId="789DA601" w14:textId="77777777" w:rsidR="00E5449A" w:rsidRDefault="00E5449A">
      <w:pPr>
        <w:spacing w:before="240" w:after="240" w:line="480" w:lineRule="auto"/>
        <w:jc w:val="center"/>
        <w:rPr>
          <w:b/>
          <w:sz w:val="24"/>
          <w:szCs w:val="24"/>
        </w:rPr>
      </w:pPr>
    </w:p>
    <w:p w14:paraId="52F661AF" w14:textId="77777777" w:rsidR="00E5449A" w:rsidRDefault="00E5449A">
      <w:pPr>
        <w:spacing w:before="240" w:after="240" w:line="480" w:lineRule="auto"/>
        <w:jc w:val="center"/>
        <w:rPr>
          <w:b/>
          <w:sz w:val="24"/>
          <w:szCs w:val="24"/>
        </w:rPr>
      </w:pPr>
    </w:p>
    <w:p w14:paraId="510E5103" w14:textId="77777777" w:rsidR="00E5449A" w:rsidRDefault="00E5449A">
      <w:pPr>
        <w:spacing w:before="240" w:after="240" w:line="480" w:lineRule="auto"/>
        <w:jc w:val="center"/>
        <w:rPr>
          <w:b/>
          <w:sz w:val="24"/>
          <w:szCs w:val="24"/>
        </w:rPr>
      </w:pPr>
    </w:p>
    <w:p w14:paraId="2D46C326" w14:textId="77777777" w:rsidR="00E5449A" w:rsidRDefault="00E5449A">
      <w:pPr>
        <w:spacing w:before="240" w:after="240" w:line="480" w:lineRule="auto"/>
        <w:jc w:val="center"/>
        <w:rPr>
          <w:b/>
          <w:sz w:val="24"/>
          <w:szCs w:val="24"/>
        </w:rPr>
      </w:pPr>
    </w:p>
    <w:p w14:paraId="0EB9413B" w14:textId="77777777" w:rsidR="00E5449A" w:rsidRDefault="00E5449A">
      <w:pPr>
        <w:spacing w:before="240" w:after="240" w:line="480" w:lineRule="auto"/>
        <w:jc w:val="center"/>
        <w:rPr>
          <w:b/>
          <w:sz w:val="24"/>
          <w:szCs w:val="24"/>
        </w:rPr>
      </w:pPr>
    </w:p>
    <w:p w14:paraId="74081F4A" w14:textId="77777777" w:rsidR="00064957" w:rsidRDefault="00064957">
      <w:pPr>
        <w:spacing w:before="240" w:after="240" w:line="480" w:lineRule="auto"/>
        <w:jc w:val="center"/>
        <w:rPr>
          <w:b/>
          <w:sz w:val="24"/>
          <w:szCs w:val="24"/>
        </w:rPr>
      </w:pPr>
    </w:p>
    <w:p w14:paraId="76A55630" w14:textId="77777777" w:rsidR="00064957" w:rsidRDefault="00064957">
      <w:pPr>
        <w:spacing w:before="240" w:after="240" w:line="480" w:lineRule="auto"/>
        <w:jc w:val="center"/>
        <w:rPr>
          <w:b/>
          <w:sz w:val="24"/>
          <w:szCs w:val="24"/>
        </w:rPr>
      </w:pPr>
    </w:p>
    <w:p w14:paraId="4C96485D" w14:textId="77777777" w:rsidR="00D476CA" w:rsidRDefault="00D476CA">
      <w:pPr>
        <w:spacing w:before="240" w:after="240" w:line="480" w:lineRule="auto"/>
        <w:jc w:val="center"/>
        <w:rPr>
          <w:rStyle w:val="Strong"/>
          <w:rFonts w:ascii="Times New Roman" w:hAnsi="Times New Roman" w:cs="Times New Roman"/>
        </w:rPr>
      </w:pPr>
    </w:p>
    <w:p w14:paraId="3FE85677" w14:textId="7114F8B6" w:rsidR="00E5449A" w:rsidRPr="003F046B" w:rsidRDefault="009A3AA3" w:rsidP="003F046B">
      <w:pPr>
        <w:jc w:val="center"/>
        <w:rPr>
          <w:rFonts w:ascii="Times New Roman" w:hAnsi="Times New Roman" w:cs="Times New Roman"/>
          <w:b/>
          <w:bCs/>
          <w:sz w:val="24"/>
          <w:szCs w:val="24"/>
        </w:rPr>
      </w:pPr>
      <w:r w:rsidRPr="003F046B">
        <w:rPr>
          <w:rFonts w:ascii="Times New Roman" w:hAnsi="Times New Roman" w:cs="Times New Roman"/>
          <w:b/>
          <w:bCs/>
          <w:sz w:val="24"/>
          <w:szCs w:val="24"/>
        </w:rPr>
        <w:lastRenderedPageBreak/>
        <w:t>Table Q2: Test of Equality of Variances</w:t>
      </w:r>
    </w:p>
    <w:tbl>
      <w:tblPr>
        <w:tblStyle w:val="a3"/>
        <w:tblW w:w="9360" w:type="dxa"/>
        <w:tblBorders>
          <w:top w:val="nil"/>
          <w:left w:val="nil"/>
          <w:bottom w:val="nil"/>
          <w:right w:val="nil"/>
          <w:insideH w:val="nil"/>
          <w:insideV w:val="nil"/>
        </w:tblBorders>
        <w:tblLayout w:type="fixed"/>
        <w:tblLook w:val="0600" w:firstRow="0" w:lastRow="0" w:firstColumn="0" w:lastColumn="0" w:noHBand="1" w:noVBand="1"/>
      </w:tblPr>
      <w:tblGrid>
        <w:gridCol w:w="1376"/>
        <w:gridCol w:w="2675"/>
        <w:gridCol w:w="1664"/>
        <w:gridCol w:w="1219"/>
        <w:gridCol w:w="1219"/>
        <w:gridCol w:w="1207"/>
      </w:tblGrid>
      <w:tr w:rsidR="00E5449A" w14:paraId="60B42D3F" w14:textId="77777777">
        <w:trPr>
          <w:trHeight w:val="515"/>
        </w:trPr>
        <w:tc>
          <w:tcPr>
            <w:tcW w:w="9358" w:type="dxa"/>
            <w:gridSpan w:val="6"/>
            <w:tcBorders>
              <w:top w:val="nil"/>
              <w:left w:val="nil"/>
              <w:bottom w:val="nil"/>
              <w:right w:val="nil"/>
            </w:tcBorders>
            <w:shd w:val="clear" w:color="auto" w:fill="FFFFFF"/>
            <w:tcMar>
              <w:top w:w="100" w:type="dxa"/>
              <w:left w:w="100" w:type="dxa"/>
              <w:bottom w:w="100" w:type="dxa"/>
              <w:right w:w="100" w:type="dxa"/>
            </w:tcMar>
          </w:tcPr>
          <w:p w14:paraId="4F49E3C7" w14:textId="77777777" w:rsidR="00E5449A" w:rsidRDefault="009A3AA3">
            <w:pPr>
              <w:spacing w:line="480" w:lineRule="auto"/>
              <w:ind w:right="60"/>
              <w:jc w:val="center"/>
              <w:rPr>
                <w:b/>
                <w:color w:val="010205"/>
                <w:sz w:val="20"/>
                <w:szCs w:val="20"/>
              </w:rPr>
            </w:pPr>
            <w:r>
              <w:rPr>
                <w:b/>
                <w:color w:val="010205"/>
                <w:sz w:val="20"/>
                <w:szCs w:val="20"/>
              </w:rPr>
              <w:t>Tests of Homogeneity of Variances</w:t>
            </w:r>
          </w:p>
        </w:tc>
      </w:tr>
      <w:tr w:rsidR="00E5449A" w14:paraId="3A916B6B" w14:textId="77777777">
        <w:trPr>
          <w:trHeight w:val="530"/>
        </w:trPr>
        <w:tc>
          <w:tcPr>
            <w:tcW w:w="4049" w:type="dxa"/>
            <w:gridSpan w:val="2"/>
            <w:tcBorders>
              <w:top w:val="nil"/>
              <w:left w:val="nil"/>
              <w:bottom w:val="single" w:sz="6" w:space="0" w:color="152935"/>
              <w:right w:val="nil"/>
            </w:tcBorders>
            <w:shd w:val="clear" w:color="auto" w:fill="FFFFFF"/>
            <w:tcMar>
              <w:top w:w="100" w:type="dxa"/>
              <w:left w:w="100" w:type="dxa"/>
              <w:bottom w:w="100" w:type="dxa"/>
              <w:right w:w="100" w:type="dxa"/>
            </w:tcMar>
            <w:vAlign w:val="bottom"/>
          </w:tcPr>
          <w:p w14:paraId="7B38AF90" w14:textId="77777777" w:rsidR="00E5449A" w:rsidRDefault="009A3AA3">
            <w:pPr>
              <w:spacing w:before="240"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664" w:type="dxa"/>
            <w:tcBorders>
              <w:top w:val="nil"/>
              <w:left w:val="nil"/>
              <w:bottom w:val="single" w:sz="6" w:space="0" w:color="152935"/>
              <w:right w:val="single" w:sz="6" w:space="0" w:color="E0E0E0"/>
            </w:tcBorders>
            <w:shd w:val="clear" w:color="auto" w:fill="FFFFFF"/>
            <w:tcMar>
              <w:top w:w="100" w:type="dxa"/>
              <w:left w:w="100" w:type="dxa"/>
              <w:bottom w:w="100" w:type="dxa"/>
              <w:right w:w="100" w:type="dxa"/>
            </w:tcMar>
            <w:vAlign w:val="bottom"/>
          </w:tcPr>
          <w:p w14:paraId="48B413CF" w14:textId="77777777" w:rsidR="00E5449A" w:rsidRDefault="009A3AA3">
            <w:pPr>
              <w:spacing w:line="480" w:lineRule="auto"/>
              <w:ind w:left="60" w:right="60"/>
              <w:jc w:val="center"/>
              <w:rPr>
                <w:color w:val="264A60"/>
                <w:sz w:val="20"/>
                <w:szCs w:val="20"/>
              </w:rPr>
            </w:pPr>
            <w:proofErr w:type="spellStart"/>
            <w:r>
              <w:rPr>
                <w:color w:val="264A60"/>
                <w:sz w:val="20"/>
                <w:szCs w:val="20"/>
              </w:rPr>
              <w:t>Levene</w:t>
            </w:r>
            <w:proofErr w:type="spellEnd"/>
            <w:r>
              <w:rPr>
                <w:color w:val="264A60"/>
                <w:sz w:val="20"/>
                <w:szCs w:val="20"/>
              </w:rPr>
              <w:t xml:space="preserve"> Statistic</w:t>
            </w:r>
          </w:p>
        </w:tc>
        <w:tc>
          <w:tcPr>
            <w:tcW w:w="1219" w:type="dxa"/>
            <w:tcBorders>
              <w:top w:val="nil"/>
              <w:left w:val="nil"/>
              <w:bottom w:val="single" w:sz="6" w:space="0" w:color="152935"/>
              <w:right w:val="single" w:sz="6" w:space="0" w:color="E0E0E0"/>
            </w:tcBorders>
            <w:shd w:val="clear" w:color="auto" w:fill="FFFFFF"/>
            <w:tcMar>
              <w:top w:w="100" w:type="dxa"/>
              <w:left w:w="100" w:type="dxa"/>
              <w:bottom w:w="100" w:type="dxa"/>
              <w:right w:w="100" w:type="dxa"/>
            </w:tcMar>
            <w:vAlign w:val="bottom"/>
          </w:tcPr>
          <w:p w14:paraId="3F68C6A3" w14:textId="77777777" w:rsidR="00E5449A" w:rsidRDefault="009A3AA3">
            <w:pPr>
              <w:spacing w:line="480" w:lineRule="auto"/>
              <w:ind w:left="60" w:right="60"/>
              <w:jc w:val="center"/>
              <w:rPr>
                <w:color w:val="264A60"/>
                <w:sz w:val="20"/>
                <w:szCs w:val="20"/>
              </w:rPr>
            </w:pPr>
            <w:r>
              <w:rPr>
                <w:color w:val="264A60"/>
                <w:sz w:val="20"/>
                <w:szCs w:val="20"/>
              </w:rPr>
              <w:t>df1</w:t>
            </w:r>
          </w:p>
        </w:tc>
        <w:tc>
          <w:tcPr>
            <w:tcW w:w="1219" w:type="dxa"/>
            <w:tcBorders>
              <w:top w:val="nil"/>
              <w:left w:val="nil"/>
              <w:bottom w:val="single" w:sz="6" w:space="0" w:color="152935"/>
              <w:right w:val="single" w:sz="6" w:space="0" w:color="E0E0E0"/>
            </w:tcBorders>
            <w:shd w:val="clear" w:color="auto" w:fill="FFFFFF"/>
            <w:tcMar>
              <w:top w:w="100" w:type="dxa"/>
              <w:left w:w="100" w:type="dxa"/>
              <w:bottom w:w="100" w:type="dxa"/>
              <w:right w:w="100" w:type="dxa"/>
            </w:tcMar>
            <w:vAlign w:val="bottom"/>
          </w:tcPr>
          <w:p w14:paraId="31993E45" w14:textId="77777777" w:rsidR="00E5449A" w:rsidRDefault="009A3AA3">
            <w:pPr>
              <w:spacing w:line="480" w:lineRule="auto"/>
              <w:ind w:left="60" w:right="60"/>
              <w:jc w:val="center"/>
              <w:rPr>
                <w:color w:val="264A60"/>
                <w:sz w:val="20"/>
                <w:szCs w:val="20"/>
              </w:rPr>
            </w:pPr>
            <w:r>
              <w:rPr>
                <w:color w:val="264A60"/>
                <w:sz w:val="20"/>
                <w:szCs w:val="20"/>
              </w:rPr>
              <w:t>df2</w:t>
            </w:r>
          </w:p>
        </w:tc>
        <w:tc>
          <w:tcPr>
            <w:tcW w:w="1207" w:type="dxa"/>
            <w:tcBorders>
              <w:top w:val="nil"/>
              <w:left w:val="nil"/>
              <w:bottom w:val="single" w:sz="6" w:space="0" w:color="152935"/>
              <w:right w:val="nil"/>
            </w:tcBorders>
            <w:shd w:val="clear" w:color="auto" w:fill="FFFFFF"/>
            <w:tcMar>
              <w:top w:w="100" w:type="dxa"/>
              <w:left w:w="100" w:type="dxa"/>
              <w:bottom w:w="100" w:type="dxa"/>
              <w:right w:w="100" w:type="dxa"/>
            </w:tcMar>
            <w:vAlign w:val="bottom"/>
          </w:tcPr>
          <w:p w14:paraId="5EF6BBD9" w14:textId="77777777" w:rsidR="00E5449A" w:rsidRDefault="009A3AA3">
            <w:pPr>
              <w:spacing w:line="480" w:lineRule="auto"/>
              <w:ind w:left="60" w:right="60"/>
              <w:jc w:val="center"/>
              <w:rPr>
                <w:color w:val="264A60"/>
                <w:sz w:val="20"/>
                <w:szCs w:val="20"/>
              </w:rPr>
            </w:pPr>
            <w:r>
              <w:rPr>
                <w:color w:val="264A60"/>
                <w:sz w:val="20"/>
                <w:szCs w:val="20"/>
              </w:rPr>
              <w:t>Sig.</w:t>
            </w:r>
          </w:p>
        </w:tc>
      </w:tr>
      <w:tr w:rsidR="00E5449A" w14:paraId="58B0C9ED" w14:textId="77777777">
        <w:trPr>
          <w:trHeight w:val="530"/>
        </w:trPr>
        <w:tc>
          <w:tcPr>
            <w:tcW w:w="1375" w:type="dxa"/>
            <w:vMerge w:val="restart"/>
            <w:tcBorders>
              <w:top w:val="nil"/>
              <w:left w:val="nil"/>
              <w:bottom w:val="single" w:sz="6" w:space="0" w:color="152935"/>
              <w:right w:val="nil"/>
            </w:tcBorders>
            <w:shd w:val="clear" w:color="auto" w:fill="E0E0E0"/>
            <w:tcMar>
              <w:top w:w="100" w:type="dxa"/>
              <w:left w:w="100" w:type="dxa"/>
              <w:bottom w:w="100" w:type="dxa"/>
              <w:right w:w="100" w:type="dxa"/>
            </w:tcMar>
          </w:tcPr>
          <w:p w14:paraId="77D2BDD0" w14:textId="77777777" w:rsidR="00E5449A" w:rsidRDefault="009A3AA3">
            <w:pPr>
              <w:spacing w:line="480" w:lineRule="auto"/>
              <w:ind w:left="60" w:right="60"/>
              <w:rPr>
                <w:color w:val="264A60"/>
                <w:sz w:val="20"/>
                <w:szCs w:val="20"/>
              </w:rPr>
            </w:pPr>
            <w:proofErr w:type="spellStart"/>
            <w:r>
              <w:rPr>
                <w:color w:val="264A60"/>
                <w:sz w:val="20"/>
                <w:szCs w:val="20"/>
              </w:rPr>
              <w:t>Memscores</w:t>
            </w:r>
            <w:proofErr w:type="spellEnd"/>
          </w:p>
        </w:tc>
        <w:tc>
          <w:tcPr>
            <w:tcW w:w="2674" w:type="dxa"/>
            <w:tcBorders>
              <w:top w:val="nil"/>
              <w:left w:val="nil"/>
              <w:bottom w:val="single" w:sz="6" w:space="0" w:color="AEAEAE"/>
              <w:right w:val="nil"/>
            </w:tcBorders>
            <w:shd w:val="clear" w:color="auto" w:fill="E0E0E0"/>
            <w:tcMar>
              <w:top w:w="100" w:type="dxa"/>
              <w:left w:w="100" w:type="dxa"/>
              <w:bottom w:w="100" w:type="dxa"/>
              <w:right w:w="100" w:type="dxa"/>
            </w:tcMar>
          </w:tcPr>
          <w:p w14:paraId="6AC8BB83" w14:textId="77777777" w:rsidR="00E5449A" w:rsidRDefault="009A3AA3">
            <w:pPr>
              <w:spacing w:line="480" w:lineRule="auto"/>
              <w:ind w:left="60" w:right="60"/>
              <w:rPr>
                <w:color w:val="264A60"/>
                <w:sz w:val="20"/>
                <w:szCs w:val="20"/>
              </w:rPr>
            </w:pPr>
            <w:r>
              <w:rPr>
                <w:color w:val="264A60"/>
                <w:sz w:val="20"/>
                <w:szCs w:val="20"/>
              </w:rPr>
              <w:t>Based on Mean</w:t>
            </w:r>
          </w:p>
        </w:tc>
        <w:tc>
          <w:tcPr>
            <w:tcW w:w="1664" w:type="dxa"/>
            <w:tcBorders>
              <w:top w:val="nil"/>
              <w:left w:val="nil"/>
              <w:bottom w:val="single" w:sz="6" w:space="0" w:color="AEAEAE"/>
              <w:right w:val="single" w:sz="6" w:space="0" w:color="E0E0E0"/>
            </w:tcBorders>
            <w:shd w:val="clear" w:color="auto" w:fill="F9F9FB"/>
            <w:tcMar>
              <w:top w:w="100" w:type="dxa"/>
              <w:left w:w="100" w:type="dxa"/>
              <w:bottom w:w="100" w:type="dxa"/>
              <w:right w:w="100" w:type="dxa"/>
            </w:tcMar>
          </w:tcPr>
          <w:p w14:paraId="31CE809C" w14:textId="77777777" w:rsidR="00E5449A" w:rsidRDefault="009A3AA3">
            <w:pPr>
              <w:spacing w:line="480" w:lineRule="auto"/>
              <w:ind w:left="60" w:right="60"/>
              <w:jc w:val="right"/>
              <w:rPr>
                <w:color w:val="010205"/>
                <w:sz w:val="20"/>
                <w:szCs w:val="20"/>
              </w:rPr>
            </w:pPr>
            <w:r>
              <w:rPr>
                <w:color w:val="010205"/>
                <w:sz w:val="20"/>
                <w:szCs w:val="20"/>
              </w:rPr>
              <w:t>.482</w:t>
            </w:r>
          </w:p>
        </w:tc>
        <w:tc>
          <w:tcPr>
            <w:tcW w:w="1219" w:type="dxa"/>
            <w:tcBorders>
              <w:top w:val="nil"/>
              <w:left w:val="nil"/>
              <w:bottom w:val="single" w:sz="6" w:space="0" w:color="AEAEAE"/>
              <w:right w:val="single" w:sz="6" w:space="0" w:color="E0E0E0"/>
            </w:tcBorders>
            <w:shd w:val="clear" w:color="auto" w:fill="F9F9FB"/>
            <w:tcMar>
              <w:top w:w="100" w:type="dxa"/>
              <w:left w:w="100" w:type="dxa"/>
              <w:bottom w:w="100" w:type="dxa"/>
              <w:right w:w="100" w:type="dxa"/>
            </w:tcMar>
          </w:tcPr>
          <w:p w14:paraId="5A28A96D" w14:textId="77777777" w:rsidR="00E5449A" w:rsidRDefault="009A3AA3">
            <w:pPr>
              <w:spacing w:line="480" w:lineRule="auto"/>
              <w:ind w:left="60" w:right="60"/>
              <w:jc w:val="right"/>
              <w:rPr>
                <w:color w:val="010205"/>
                <w:sz w:val="20"/>
                <w:szCs w:val="20"/>
              </w:rPr>
            </w:pPr>
            <w:r>
              <w:rPr>
                <w:color w:val="010205"/>
                <w:sz w:val="20"/>
                <w:szCs w:val="20"/>
              </w:rPr>
              <w:t>6</w:t>
            </w:r>
          </w:p>
        </w:tc>
        <w:tc>
          <w:tcPr>
            <w:tcW w:w="1219" w:type="dxa"/>
            <w:tcBorders>
              <w:top w:val="nil"/>
              <w:left w:val="nil"/>
              <w:bottom w:val="single" w:sz="6" w:space="0" w:color="AEAEAE"/>
              <w:right w:val="single" w:sz="6" w:space="0" w:color="E0E0E0"/>
            </w:tcBorders>
            <w:shd w:val="clear" w:color="auto" w:fill="F9F9FB"/>
            <w:tcMar>
              <w:top w:w="100" w:type="dxa"/>
              <w:left w:w="100" w:type="dxa"/>
              <w:bottom w:w="100" w:type="dxa"/>
              <w:right w:w="100" w:type="dxa"/>
            </w:tcMar>
          </w:tcPr>
          <w:p w14:paraId="64F8A2BF" w14:textId="77777777" w:rsidR="00E5449A" w:rsidRDefault="009A3AA3">
            <w:pPr>
              <w:spacing w:line="480" w:lineRule="auto"/>
              <w:ind w:left="60" w:right="60"/>
              <w:jc w:val="right"/>
              <w:rPr>
                <w:color w:val="010205"/>
                <w:sz w:val="20"/>
                <w:szCs w:val="20"/>
              </w:rPr>
            </w:pPr>
            <w:r>
              <w:rPr>
                <w:color w:val="010205"/>
                <w:sz w:val="20"/>
                <w:szCs w:val="20"/>
              </w:rPr>
              <w:t>72</w:t>
            </w:r>
          </w:p>
        </w:tc>
        <w:tc>
          <w:tcPr>
            <w:tcW w:w="1207" w:type="dxa"/>
            <w:tcBorders>
              <w:top w:val="nil"/>
              <w:left w:val="nil"/>
              <w:bottom w:val="single" w:sz="6" w:space="0" w:color="AEAEAE"/>
              <w:right w:val="nil"/>
            </w:tcBorders>
            <w:shd w:val="clear" w:color="auto" w:fill="F9F9FB"/>
            <w:tcMar>
              <w:top w:w="100" w:type="dxa"/>
              <w:left w:w="100" w:type="dxa"/>
              <w:bottom w:w="100" w:type="dxa"/>
              <w:right w:w="100" w:type="dxa"/>
            </w:tcMar>
          </w:tcPr>
          <w:p w14:paraId="318865A9" w14:textId="77777777" w:rsidR="00E5449A" w:rsidRDefault="009A3AA3">
            <w:pPr>
              <w:spacing w:line="480" w:lineRule="auto"/>
              <w:ind w:left="60" w:right="60"/>
              <w:jc w:val="right"/>
              <w:rPr>
                <w:color w:val="010205"/>
                <w:sz w:val="20"/>
                <w:szCs w:val="20"/>
              </w:rPr>
            </w:pPr>
            <w:r>
              <w:rPr>
                <w:color w:val="010205"/>
                <w:sz w:val="20"/>
                <w:szCs w:val="20"/>
              </w:rPr>
              <w:t>.820</w:t>
            </w:r>
          </w:p>
        </w:tc>
      </w:tr>
      <w:tr w:rsidR="00E5449A" w14:paraId="796EDE2A" w14:textId="77777777">
        <w:trPr>
          <w:trHeight w:val="530"/>
        </w:trPr>
        <w:tc>
          <w:tcPr>
            <w:tcW w:w="1375" w:type="dxa"/>
            <w:vMerge/>
            <w:tcBorders>
              <w:bottom w:val="single" w:sz="6" w:space="0" w:color="152935"/>
              <w:right w:val="nil"/>
            </w:tcBorders>
            <w:shd w:val="clear" w:color="auto" w:fill="auto"/>
            <w:tcMar>
              <w:top w:w="100" w:type="dxa"/>
              <w:left w:w="100" w:type="dxa"/>
              <w:bottom w:w="100" w:type="dxa"/>
              <w:right w:w="100" w:type="dxa"/>
            </w:tcMar>
          </w:tcPr>
          <w:p w14:paraId="113F7885" w14:textId="77777777" w:rsidR="00E5449A" w:rsidRDefault="00E5449A"/>
        </w:tc>
        <w:tc>
          <w:tcPr>
            <w:tcW w:w="2674" w:type="dxa"/>
            <w:tcBorders>
              <w:top w:val="nil"/>
              <w:left w:val="nil"/>
              <w:bottom w:val="single" w:sz="6" w:space="0" w:color="AEAEAE"/>
              <w:right w:val="nil"/>
            </w:tcBorders>
            <w:shd w:val="clear" w:color="auto" w:fill="E0E0E0"/>
            <w:tcMar>
              <w:top w:w="100" w:type="dxa"/>
              <w:left w:w="100" w:type="dxa"/>
              <w:bottom w:w="100" w:type="dxa"/>
              <w:right w:w="100" w:type="dxa"/>
            </w:tcMar>
          </w:tcPr>
          <w:p w14:paraId="4AFF3D9D" w14:textId="77777777" w:rsidR="00E5449A" w:rsidRDefault="009A3AA3">
            <w:pPr>
              <w:spacing w:line="480" w:lineRule="auto"/>
              <w:ind w:left="60" w:right="60"/>
              <w:rPr>
                <w:color w:val="264A60"/>
                <w:sz w:val="20"/>
                <w:szCs w:val="20"/>
              </w:rPr>
            </w:pPr>
            <w:r>
              <w:rPr>
                <w:color w:val="264A60"/>
                <w:sz w:val="20"/>
                <w:szCs w:val="20"/>
              </w:rPr>
              <w:t>Based on Median</w:t>
            </w:r>
          </w:p>
        </w:tc>
        <w:tc>
          <w:tcPr>
            <w:tcW w:w="1664" w:type="dxa"/>
            <w:tcBorders>
              <w:top w:val="nil"/>
              <w:left w:val="nil"/>
              <w:bottom w:val="single" w:sz="6" w:space="0" w:color="AEAEAE"/>
              <w:right w:val="single" w:sz="6" w:space="0" w:color="E0E0E0"/>
            </w:tcBorders>
            <w:shd w:val="clear" w:color="auto" w:fill="F9F9FB"/>
            <w:tcMar>
              <w:top w:w="100" w:type="dxa"/>
              <w:left w:w="100" w:type="dxa"/>
              <w:bottom w:w="100" w:type="dxa"/>
              <w:right w:w="100" w:type="dxa"/>
            </w:tcMar>
          </w:tcPr>
          <w:p w14:paraId="3CEB8BD3" w14:textId="77777777" w:rsidR="00E5449A" w:rsidRDefault="009A3AA3">
            <w:pPr>
              <w:spacing w:line="480" w:lineRule="auto"/>
              <w:ind w:left="60" w:right="60"/>
              <w:jc w:val="right"/>
              <w:rPr>
                <w:color w:val="010205"/>
                <w:sz w:val="20"/>
                <w:szCs w:val="20"/>
              </w:rPr>
            </w:pPr>
            <w:r>
              <w:rPr>
                <w:color w:val="010205"/>
                <w:sz w:val="20"/>
                <w:szCs w:val="20"/>
              </w:rPr>
              <w:t>.464</w:t>
            </w:r>
          </w:p>
        </w:tc>
        <w:tc>
          <w:tcPr>
            <w:tcW w:w="1219" w:type="dxa"/>
            <w:tcBorders>
              <w:top w:val="nil"/>
              <w:left w:val="nil"/>
              <w:bottom w:val="single" w:sz="6" w:space="0" w:color="AEAEAE"/>
              <w:right w:val="single" w:sz="6" w:space="0" w:color="E0E0E0"/>
            </w:tcBorders>
            <w:shd w:val="clear" w:color="auto" w:fill="F9F9FB"/>
            <w:tcMar>
              <w:top w:w="100" w:type="dxa"/>
              <w:left w:w="100" w:type="dxa"/>
              <w:bottom w:w="100" w:type="dxa"/>
              <w:right w:w="100" w:type="dxa"/>
            </w:tcMar>
          </w:tcPr>
          <w:p w14:paraId="335FE4AF" w14:textId="77777777" w:rsidR="00E5449A" w:rsidRDefault="009A3AA3">
            <w:pPr>
              <w:spacing w:line="480" w:lineRule="auto"/>
              <w:ind w:left="60" w:right="60"/>
              <w:jc w:val="right"/>
              <w:rPr>
                <w:color w:val="010205"/>
                <w:sz w:val="20"/>
                <w:szCs w:val="20"/>
              </w:rPr>
            </w:pPr>
            <w:r>
              <w:rPr>
                <w:color w:val="010205"/>
                <w:sz w:val="20"/>
                <w:szCs w:val="20"/>
              </w:rPr>
              <w:t>6</w:t>
            </w:r>
          </w:p>
        </w:tc>
        <w:tc>
          <w:tcPr>
            <w:tcW w:w="1219" w:type="dxa"/>
            <w:tcBorders>
              <w:top w:val="nil"/>
              <w:left w:val="nil"/>
              <w:bottom w:val="single" w:sz="6" w:space="0" w:color="AEAEAE"/>
              <w:right w:val="single" w:sz="6" w:space="0" w:color="E0E0E0"/>
            </w:tcBorders>
            <w:shd w:val="clear" w:color="auto" w:fill="F9F9FB"/>
            <w:tcMar>
              <w:top w:w="100" w:type="dxa"/>
              <w:left w:w="100" w:type="dxa"/>
              <w:bottom w:w="100" w:type="dxa"/>
              <w:right w:w="100" w:type="dxa"/>
            </w:tcMar>
          </w:tcPr>
          <w:p w14:paraId="00D4EEE9" w14:textId="77777777" w:rsidR="00E5449A" w:rsidRDefault="009A3AA3">
            <w:pPr>
              <w:spacing w:line="480" w:lineRule="auto"/>
              <w:ind w:left="60" w:right="60"/>
              <w:jc w:val="right"/>
              <w:rPr>
                <w:color w:val="010205"/>
                <w:sz w:val="20"/>
                <w:szCs w:val="20"/>
              </w:rPr>
            </w:pPr>
            <w:r>
              <w:rPr>
                <w:color w:val="010205"/>
                <w:sz w:val="20"/>
                <w:szCs w:val="20"/>
              </w:rPr>
              <w:t>72</w:t>
            </w:r>
          </w:p>
        </w:tc>
        <w:tc>
          <w:tcPr>
            <w:tcW w:w="1207" w:type="dxa"/>
            <w:tcBorders>
              <w:top w:val="nil"/>
              <w:left w:val="nil"/>
              <w:bottom w:val="single" w:sz="6" w:space="0" w:color="AEAEAE"/>
              <w:right w:val="nil"/>
            </w:tcBorders>
            <w:shd w:val="clear" w:color="auto" w:fill="F9F9FB"/>
            <w:tcMar>
              <w:top w:w="100" w:type="dxa"/>
              <w:left w:w="100" w:type="dxa"/>
              <w:bottom w:w="100" w:type="dxa"/>
              <w:right w:w="100" w:type="dxa"/>
            </w:tcMar>
          </w:tcPr>
          <w:p w14:paraId="03DE1240" w14:textId="77777777" w:rsidR="00E5449A" w:rsidRDefault="009A3AA3">
            <w:pPr>
              <w:spacing w:line="480" w:lineRule="auto"/>
              <w:ind w:left="60" w:right="60"/>
              <w:jc w:val="right"/>
              <w:rPr>
                <w:color w:val="010205"/>
                <w:sz w:val="20"/>
                <w:szCs w:val="20"/>
              </w:rPr>
            </w:pPr>
            <w:r>
              <w:rPr>
                <w:color w:val="010205"/>
                <w:sz w:val="20"/>
                <w:szCs w:val="20"/>
              </w:rPr>
              <w:t>.833</w:t>
            </w:r>
          </w:p>
        </w:tc>
      </w:tr>
      <w:tr w:rsidR="00E5449A" w14:paraId="6849C366" w14:textId="77777777">
        <w:trPr>
          <w:trHeight w:val="860"/>
        </w:trPr>
        <w:tc>
          <w:tcPr>
            <w:tcW w:w="1375" w:type="dxa"/>
            <w:vMerge/>
            <w:tcBorders>
              <w:bottom w:val="single" w:sz="6" w:space="0" w:color="152935"/>
              <w:right w:val="nil"/>
            </w:tcBorders>
            <w:shd w:val="clear" w:color="auto" w:fill="auto"/>
            <w:tcMar>
              <w:top w:w="100" w:type="dxa"/>
              <w:left w:w="100" w:type="dxa"/>
              <w:bottom w:w="100" w:type="dxa"/>
              <w:right w:w="100" w:type="dxa"/>
            </w:tcMar>
          </w:tcPr>
          <w:p w14:paraId="2D4DF072" w14:textId="77777777" w:rsidR="00E5449A" w:rsidRDefault="00E5449A"/>
        </w:tc>
        <w:tc>
          <w:tcPr>
            <w:tcW w:w="2674" w:type="dxa"/>
            <w:tcBorders>
              <w:top w:val="nil"/>
              <w:left w:val="nil"/>
              <w:bottom w:val="single" w:sz="6" w:space="0" w:color="AEAEAE"/>
              <w:right w:val="nil"/>
            </w:tcBorders>
            <w:shd w:val="clear" w:color="auto" w:fill="E0E0E0"/>
            <w:tcMar>
              <w:top w:w="100" w:type="dxa"/>
              <w:left w:w="100" w:type="dxa"/>
              <w:bottom w:w="100" w:type="dxa"/>
              <w:right w:w="100" w:type="dxa"/>
            </w:tcMar>
          </w:tcPr>
          <w:p w14:paraId="220E1152" w14:textId="77777777" w:rsidR="00E5449A" w:rsidRDefault="009A3AA3">
            <w:pPr>
              <w:spacing w:line="480" w:lineRule="auto"/>
              <w:ind w:left="60" w:right="60"/>
              <w:rPr>
                <w:color w:val="264A60"/>
                <w:sz w:val="20"/>
                <w:szCs w:val="20"/>
              </w:rPr>
            </w:pPr>
            <w:r>
              <w:rPr>
                <w:color w:val="264A60"/>
                <w:sz w:val="20"/>
                <w:szCs w:val="20"/>
              </w:rPr>
              <w:t xml:space="preserve">Based on Median and with adjusted </w:t>
            </w:r>
            <w:proofErr w:type="spellStart"/>
            <w:r>
              <w:rPr>
                <w:color w:val="264A60"/>
                <w:sz w:val="20"/>
                <w:szCs w:val="20"/>
              </w:rPr>
              <w:t>df</w:t>
            </w:r>
            <w:proofErr w:type="spellEnd"/>
          </w:p>
        </w:tc>
        <w:tc>
          <w:tcPr>
            <w:tcW w:w="1664" w:type="dxa"/>
            <w:tcBorders>
              <w:top w:val="nil"/>
              <w:left w:val="nil"/>
              <w:bottom w:val="single" w:sz="6" w:space="0" w:color="AEAEAE"/>
              <w:right w:val="single" w:sz="6" w:space="0" w:color="E0E0E0"/>
            </w:tcBorders>
            <w:shd w:val="clear" w:color="auto" w:fill="F9F9FB"/>
            <w:tcMar>
              <w:top w:w="100" w:type="dxa"/>
              <w:left w:w="100" w:type="dxa"/>
              <w:bottom w:w="100" w:type="dxa"/>
              <w:right w:w="100" w:type="dxa"/>
            </w:tcMar>
          </w:tcPr>
          <w:p w14:paraId="10BB2A58" w14:textId="77777777" w:rsidR="00E5449A" w:rsidRDefault="009A3AA3">
            <w:pPr>
              <w:spacing w:line="480" w:lineRule="auto"/>
              <w:ind w:left="60" w:right="60"/>
              <w:jc w:val="right"/>
              <w:rPr>
                <w:color w:val="010205"/>
                <w:sz w:val="20"/>
                <w:szCs w:val="20"/>
              </w:rPr>
            </w:pPr>
            <w:r>
              <w:rPr>
                <w:color w:val="010205"/>
                <w:sz w:val="20"/>
                <w:szCs w:val="20"/>
              </w:rPr>
              <w:t>.464</w:t>
            </w:r>
          </w:p>
        </w:tc>
        <w:tc>
          <w:tcPr>
            <w:tcW w:w="1219" w:type="dxa"/>
            <w:tcBorders>
              <w:top w:val="nil"/>
              <w:left w:val="nil"/>
              <w:bottom w:val="single" w:sz="6" w:space="0" w:color="AEAEAE"/>
              <w:right w:val="single" w:sz="6" w:space="0" w:color="E0E0E0"/>
            </w:tcBorders>
            <w:shd w:val="clear" w:color="auto" w:fill="F9F9FB"/>
            <w:tcMar>
              <w:top w:w="100" w:type="dxa"/>
              <w:left w:w="100" w:type="dxa"/>
              <w:bottom w:w="100" w:type="dxa"/>
              <w:right w:w="100" w:type="dxa"/>
            </w:tcMar>
          </w:tcPr>
          <w:p w14:paraId="7754243E" w14:textId="77777777" w:rsidR="00E5449A" w:rsidRDefault="009A3AA3">
            <w:pPr>
              <w:spacing w:line="480" w:lineRule="auto"/>
              <w:ind w:left="60" w:right="60"/>
              <w:jc w:val="right"/>
              <w:rPr>
                <w:color w:val="010205"/>
                <w:sz w:val="20"/>
                <w:szCs w:val="20"/>
              </w:rPr>
            </w:pPr>
            <w:r>
              <w:rPr>
                <w:color w:val="010205"/>
                <w:sz w:val="20"/>
                <w:szCs w:val="20"/>
              </w:rPr>
              <w:t>6</w:t>
            </w:r>
          </w:p>
        </w:tc>
        <w:tc>
          <w:tcPr>
            <w:tcW w:w="1219" w:type="dxa"/>
            <w:tcBorders>
              <w:top w:val="nil"/>
              <w:left w:val="nil"/>
              <w:bottom w:val="single" w:sz="6" w:space="0" w:color="AEAEAE"/>
              <w:right w:val="single" w:sz="6" w:space="0" w:color="E0E0E0"/>
            </w:tcBorders>
            <w:shd w:val="clear" w:color="auto" w:fill="F9F9FB"/>
            <w:tcMar>
              <w:top w:w="100" w:type="dxa"/>
              <w:left w:w="100" w:type="dxa"/>
              <w:bottom w:w="100" w:type="dxa"/>
              <w:right w:w="100" w:type="dxa"/>
            </w:tcMar>
          </w:tcPr>
          <w:p w14:paraId="71FF5A27" w14:textId="77777777" w:rsidR="00E5449A" w:rsidRDefault="009A3AA3">
            <w:pPr>
              <w:spacing w:line="480" w:lineRule="auto"/>
              <w:ind w:left="60" w:right="60"/>
              <w:jc w:val="right"/>
              <w:rPr>
                <w:color w:val="010205"/>
                <w:sz w:val="20"/>
                <w:szCs w:val="20"/>
              </w:rPr>
            </w:pPr>
            <w:r>
              <w:rPr>
                <w:color w:val="010205"/>
                <w:sz w:val="20"/>
                <w:szCs w:val="20"/>
              </w:rPr>
              <w:t>66.570</w:t>
            </w:r>
          </w:p>
        </w:tc>
        <w:tc>
          <w:tcPr>
            <w:tcW w:w="1207" w:type="dxa"/>
            <w:tcBorders>
              <w:top w:val="nil"/>
              <w:left w:val="nil"/>
              <w:bottom w:val="single" w:sz="6" w:space="0" w:color="AEAEAE"/>
              <w:right w:val="nil"/>
            </w:tcBorders>
            <w:shd w:val="clear" w:color="auto" w:fill="F9F9FB"/>
            <w:tcMar>
              <w:top w:w="100" w:type="dxa"/>
              <w:left w:w="100" w:type="dxa"/>
              <w:bottom w:w="100" w:type="dxa"/>
              <w:right w:w="100" w:type="dxa"/>
            </w:tcMar>
          </w:tcPr>
          <w:p w14:paraId="6C327F47" w14:textId="77777777" w:rsidR="00E5449A" w:rsidRDefault="009A3AA3">
            <w:pPr>
              <w:spacing w:line="480" w:lineRule="auto"/>
              <w:ind w:left="60" w:right="60"/>
              <w:jc w:val="right"/>
              <w:rPr>
                <w:color w:val="010205"/>
                <w:sz w:val="20"/>
                <w:szCs w:val="20"/>
              </w:rPr>
            </w:pPr>
            <w:r>
              <w:rPr>
                <w:color w:val="010205"/>
                <w:sz w:val="20"/>
                <w:szCs w:val="20"/>
              </w:rPr>
              <w:t>.833</w:t>
            </w:r>
          </w:p>
        </w:tc>
      </w:tr>
      <w:tr w:rsidR="00E5449A" w14:paraId="7B98927E" w14:textId="77777777">
        <w:trPr>
          <w:trHeight w:val="530"/>
        </w:trPr>
        <w:tc>
          <w:tcPr>
            <w:tcW w:w="1375" w:type="dxa"/>
            <w:vMerge/>
            <w:tcBorders>
              <w:bottom w:val="single" w:sz="6" w:space="0" w:color="152935"/>
              <w:right w:val="nil"/>
            </w:tcBorders>
            <w:shd w:val="clear" w:color="auto" w:fill="auto"/>
            <w:tcMar>
              <w:top w:w="100" w:type="dxa"/>
              <w:left w:w="100" w:type="dxa"/>
              <w:bottom w:w="100" w:type="dxa"/>
              <w:right w:w="100" w:type="dxa"/>
            </w:tcMar>
          </w:tcPr>
          <w:p w14:paraId="70D9FC97" w14:textId="77777777" w:rsidR="00E5449A" w:rsidRDefault="00E5449A"/>
        </w:tc>
        <w:tc>
          <w:tcPr>
            <w:tcW w:w="2674" w:type="dxa"/>
            <w:tcBorders>
              <w:top w:val="nil"/>
              <w:left w:val="nil"/>
              <w:bottom w:val="single" w:sz="6" w:space="0" w:color="152935"/>
              <w:right w:val="nil"/>
            </w:tcBorders>
            <w:shd w:val="clear" w:color="auto" w:fill="E0E0E0"/>
            <w:tcMar>
              <w:top w:w="100" w:type="dxa"/>
              <w:left w:w="100" w:type="dxa"/>
              <w:bottom w:w="100" w:type="dxa"/>
              <w:right w:w="100" w:type="dxa"/>
            </w:tcMar>
          </w:tcPr>
          <w:p w14:paraId="75BC1334" w14:textId="77777777" w:rsidR="00E5449A" w:rsidRDefault="009A3AA3">
            <w:pPr>
              <w:spacing w:line="480" w:lineRule="auto"/>
              <w:ind w:left="60" w:right="60"/>
              <w:rPr>
                <w:color w:val="264A60"/>
                <w:sz w:val="20"/>
                <w:szCs w:val="20"/>
              </w:rPr>
            </w:pPr>
            <w:r>
              <w:rPr>
                <w:color w:val="264A60"/>
                <w:sz w:val="20"/>
                <w:szCs w:val="20"/>
              </w:rPr>
              <w:t>Based on trimmed mean</w:t>
            </w:r>
          </w:p>
        </w:tc>
        <w:tc>
          <w:tcPr>
            <w:tcW w:w="1664" w:type="dxa"/>
            <w:tcBorders>
              <w:top w:val="nil"/>
              <w:left w:val="nil"/>
              <w:bottom w:val="single" w:sz="6" w:space="0" w:color="152935"/>
              <w:right w:val="single" w:sz="6" w:space="0" w:color="E0E0E0"/>
            </w:tcBorders>
            <w:shd w:val="clear" w:color="auto" w:fill="F9F9FB"/>
            <w:tcMar>
              <w:top w:w="100" w:type="dxa"/>
              <w:left w:w="100" w:type="dxa"/>
              <w:bottom w:w="100" w:type="dxa"/>
              <w:right w:w="100" w:type="dxa"/>
            </w:tcMar>
          </w:tcPr>
          <w:p w14:paraId="4B39B6E3" w14:textId="77777777" w:rsidR="00E5449A" w:rsidRDefault="009A3AA3">
            <w:pPr>
              <w:spacing w:line="480" w:lineRule="auto"/>
              <w:ind w:left="60" w:right="60"/>
              <w:jc w:val="right"/>
              <w:rPr>
                <w:color w:val="010205"/>
                <w:sz w:val="20"/>
                <w:szCs w:val="20"/>
              </w:rPr>
            </w:pPr>
            <w:r>
              <w:rPr>
                <w:color w:val="010205"/>
                <w:sz w:val="20"/>
                <w:szCs w:val="20"/>
              </w:rPr>
              <w:t>.487</w:t>
            </w:r>
          </w:p>
        </w:tc>
        <w:tc>
          <w:tcPr>
            <w:tcW w:w="1219" w:type="dxa"/>
            <w:tcBorders>
              <w:top w:val="nil"/>
              <w:left w:val="nil"/>
              <w:bottom w:val="single" w:sz="6" w:space="0" w:color="152935"/>
              <w:right w:val="single" w:sz="6" w:space="0" w:color="E0E0E0"/>
            </w:tcBorders>
            <w:shd w:val="clear" w:color="auto" w:fill="F9F9FB"/>
            <w:tcMar>
              <w:top w:w="100" w:type="dxa"/>
              <w:left w:w="100" w:type="dxa"/>
              <w:bottom w:w="100" w:type="dxa"/>
              <w:right w:w="100" w:type="dxa"/>
            </w:tcMar>
          </w:tcPr>
          <w:p w14:paraId="002A0C31" w14:textId="77777777" w:rsidR="00E5449A" w:rsidRDefault="009A3AA3">
            <w:pPr>
              <w:spacing w:line="480" w:lineRule="auto"/>
              <w:ind w:left="60" w:right="60"/>
              <w:jc w:val="right"/>
              <w:rPr>
                <w:color w:val="010205"/>
                <w:sz w:val="20"/>
                <w:szCs w:val="20"/>
              </w:rPr>
            </w:pPr>
            <w:r>
              <w:rPr>
                <w:color w:val="010205"/>
                <w:sz w:val="20"/>
                <w:szCs w:val="20"/>
              </w:rPr>
              <w:t>6</w:t>
            </w:r>
          </w:p>
        </w:tc>
        <w:tc>
          <w:tcPr>
            <w:tcW w:w="1219" w:type="dxa"/>
            <w:tcBorders>
              <w:top w:val="nil"/>
              <w:left w:val="nil"/>
              <w:bottom w:val="single" w:sz="6" w:space="0" w:color="152935"/>
              <w:right w:val="single" w:sz="6" w:space="0" w:color="E0E0E0"/>
            </w:tcBorders>
            <w:shd w:val="clear" w:color="auto" w:fill="F9F9FB"/>
            <w:tcMar>
              <w:top w:w="100" w:type="dxa"/>
              <w:left w:w="100" w:type="dxa"/>
              <w:bottom w:w="100" w:type="dxa"/>
              <w:right w:w="100" w:type="dxa"/>
            </w:tcMar>
          </w:tcPr>
          <w:p w14:paraId="68227297" w14:textId="77777777" w:rsidR="00E5449A" w:rsidRDefault="009A3AA3">
            <w:pPr>
              <w:spacing w:line="480" w:lineRule="auto"/>
              <w:ind w:left="60" w:right="60"/>
              <w:jc w:val="right"/>
              <w:rPr>
                <w:color w:val="010205"/>
                <w:sz w:val="20"/>
                <w:szCs w:val="20"/>
              </w:rPr>
            </w:pPr>
            <w:r>
              <w:rPr>
                <w:color w:val="010205"/>
                <w:sz w:val="20"/>
                <w:szCs w:val="20"/>
              </w:rPr>
              <w:t>72</w:t>
            </w:r>
          </w:p>
        </w:tc>
        <w:tc>
          <w:tcPr>
            <w:tcW w:w="1207" w:type="dxa"/>
            <w:tcBorders>
              <w:top w:val="nil"/>
              <w:left w:val="nil"/>
              <w:bottom w:val="single" w:sz="6" w:space="0" w:color="152935"/>
              <w:right w:val="nil"/>
            </w:tcBorders>
            <w:shd w:val="clear" w:color="auto" w:fill="F9F9FB"/>
            <w:tcMar>
              <w:top w:w="100" w:type="dxa"/>
              <w:left w:w="100" w:type="dxa"/>
              <w:bottom w:w="100" w:type="dxa"/>
              <w:right w:w="100" w:type="dxa"/>
            </w:tcMar>
          </w:tcPr>
          <w:p w14:paraId="0C92ECF1" w14:textId="77777777" w:rsidR="00E5449A" w:rsidRDefault="009A3AA3">
            <w:pPr>
              <w:spacing w:line="480" w:lineRule="auto"/>
              <w:ind w:left="60" w:right="60"/>
              <w:jc w:val="right"/>
              <w:rPr>
                <w:color w:val="010205"/>
                <w:sz w:val="20"/>
                <w:szCs w:val="20"/>
              </w:rPr>
            </w:pPr>
            <w:r>
              <w:rPr>
                <w:color w:val="010205"/>
                <w:sz w:val="20"/>
                <w:szCs w:val="20"/>
              </w:rPr>
              <w:t>.816</w:t>
            </w:r>
          </w:p>
        </w:tc>
      </w:tr>
    </w:tbl>
    <w:p w14:paraId="2738EDC7" w14:textId="77777777" w:rsidR="00E5449A" w:rsidRDefault="00E5449A">
      <w:pPr>
        <w:spacing w:before="240" w:line="480" w:lineRule="auto"/>
        <w:jc w:val="center"/>
        <w:rPr>
          <w:b/>
          <w:sz w:val="24"/>
          <w:szCs w:val="24"/>
        </w:rPr>
      </w:pPr>
    </w:p>
    <w:p w14:paraId="4E06A476" w14:textId="77777777" w:rsidR="00E5449A" w:rsidRDefault="00E5449A">
      <w:pPr>
        <w:spacing w:before="240" w:line="480" w:lineRule="auto"/>
        <w:rPr>
          <w:b/>
          <w:sz w:val="24"/>
          <w:szCs w:val="24"/>
        </w:rPr>
      </w:pPr>
    </w:p>
    <w:p w14:paraId="6FE03368" w14:textId="77777777" w:rsidR="00E5449A" w:rsidRDefault="00E5449A">
      <w:pPr>
        <w:spacing w:before="240" w:line="480" w:lineRule="auto"/>
        <w:jc w:val="center"/>
        <w:rPr>
          <w:b/>
          <w:sz w:val="24"/>
          <w:szCs w:val="24"/>
        </w:rPr>
      </w:pPr>
    </w:p>
    <w:p w14:paraId="0721163E" w14:textId="77777777" w:rsidR="00E5449A" w:rsidRDefault="00E5449A">
      <w:pPr>
        <w:spacing w:before="240" w:line="480" w:lineRule="auto"/>
        <w:jc w:val="center"/>
        <w:rPr>
          <w:b/>
          <w:sz w:val="24"/>
          <w:szCs w:val="24"/>
        </w:rPr>
      </w:pPr>
    </w:p>
    <w:p w14:paraId="1B5F0CEF" w14:textId="77777777" w:rsidR="00E5449A" w:rsidRDefault="00E5449A">
      <w:pPr>
        <w:spacing w:before="240" w:line="480" w:lineRule="auto"/>
        <w:jc w:val="center"/>
        <w:rPr>
          <w:b/>
          <w:sz w:val="24"/>
          <w:szCs w:val="24"/>
        </w:rPr>
      </w:pPr>
    </w:p>
    <w:p w14:paraId="28800072" w14:textId="77777777" w:rsidR="00E5449A" w:rsidRDefault="00E5449A">
      <w:pPr>
        <w:spacing w:before="240" w:line="480" w:lineRule="auto"/>
        <w:jc w:val="center"/>
        <w:rPr>
          <w:b/>
          <w:sz w:val="24"/>
          <w:szCs w:val="24"/>
        </w:rPr>
      </w:pPr>
    </w:p>
    <w:p w14:paraId="519DE42A" w14:textId="77777777" w:rsidR="00E5449A" w:rsidRDefault="00E5449A">
      <w:pPr>
        <w:spacing w:before="240" w:line="480" w:lineRule="auto"/>
        <w:jc w:val="center"/>
        <w:rPr>
          <w:b/>
          <w:sz w:val="24"/>
          <w:szCs w:val="24"/>
        </w:rPr>
      </w:pPr>
    </w:p>
    <w:p w14:paraId="3146F56D" w14:textId="77777777" w:rsidR="00E5449A" w:rsidRDefault="00E5449A">
      <w:pPr>
        <w:spacing w:before="240" w:line="480" w:lineRule="auto"/>
        <w:jc w:val="center"/>
        <w:rPr>
          <w:b/>
          <w:sz w:val="24"/>
          <w:szCs w:val="24"/>
        </w:rPr>
      </w:pPr>
    </w:p>
    <w:p w14:paraId="0A422C18" w14:textId="21E4827A" w:rsidR="00E5449A" w:rsidRDefault="00E5449A">
      <w:pPr>
        <w:spacing w:before="240" w:line="480" w:lineRule="auto"/>
        <w:jc w:val="center"/>
        <w:rPr>
          <w:b/>
          <w:sz w:val="24"/>
          <w:szCs w:val="24"/>
        </w:rPr>
      </w:pPr>
    </w:p>
    <w:p w14:paraId="566E3D4A" w14:textId="77777777" w:rsidR="003F046B" w:rsidRDefault="003F046B">
      <w:pPr>
        <w:spacing w:before="240" w:line="480" w:lineRule="auto"/>
        <w:jc w:val="center"/>
        <w:rPr>
          <w:b/>
          <w:sz w:val="24"/>
          <w:szCs w:val="24"/>
        </w:rPr>
      </w:pPr>
    </w:p>
    <w:p w14:paraId="27A251DD" w14:textId="77777777" w:rsidR="00E5449A" w:rsidRPr="007D784C" w:rsidRDefault="009A3AA3" w:rsidP="003F046B">
      <w:pPr>
        <w:jc w:val="center"/>
        <w:rPr>
          <w:rFonts w:ascii="Times New Roman" w:hAnsi="Times New Roman" w:cs="Times New Roman"/>
          <w:b/>
          <w:bCs/>
          <w:sz w:val="24"/>
          <w:szCs w:val="24"/>
        </w:rPr>
      </w:pPr>
      <w:r w:rsidRPr="007D784C">
        <w:rPr>
          <w:rFonts w:ascii="Times New Roman" w:hAnsi="Times New Roman" w:cs="Times New Roman"/>
          <w:b/>
          <w:bCs/>
          <w:sz w:val="24"/>
          <w:szCs w:val="24"/>
        </w:rPr>
        <w:t>Table Q3: One Way ANOVA Between Groups Output</w:t>
      </w:r>
    </w:p>
    <w:p w14:paraId="192B4728" w14:textId="77777777" w:rsidR="00E5449A" w:rsidRPr="007D784C" w:rsidRDefault="00E5449A" w:rsidP="003F046B">
      <w:pPr>
        <w:jc w:val="center"/>
        <w:rPr>
          <w:rFonts w:ascii="Times New Roman" w:hAnsi="Times New Roman" w:cs="Times New Roman"/>
          <w:b/>
          <w:bCs/>
          <w:sz w:val="24"/>
          <w:szCs w:val="24"/>
        </w:rPr>
      </w:pPr>
    </w:p>
    <w:tbl>
      <w:tblPr>
        <w:tblStyle w:val="a4"/>
        <w:tblW w:w="9360" w:type="dxa"/>
        <w:tblBorders>
          <w:top w:val="nil"/>
          <w:left w:val="nil"/>
          <w:bottom w:val="nil"/>
          <w:right w:val="nil"/>
          <w:insideH w:val="nil"/>
          <w:insideV w:val="nil"/>
        </w:tblBorders>
        <w:tblLayout w:type="fixed"/>
        <w:tblLook w:val="0600" w:firstRow="0" w:lastRow="0" w:firstColumn="0" w:lastColumn="0" w:noHBand="1" w:noVBand="1"/>
      </w:tblPr>
      <w:tblGrid>
        <w:gridCol w:w="1941"/>
        <w:gridCol w:w="1810"/>
        <w:gridCol w:w="1327"/>
        <w:gridCol w:w="1641"/>
        <w:gridCol w:w="1327"/>
        <w:gridCol w:w="1314"/>
      </w:tblGrid>
      <w:tr w:rsidR="00E5449A" w14:paraId="676A1EBB" w14:textId="77777777">
        <w:trPr>
          <w:trHeight w:val="515"/>
        </w:trPr>
        <w:tc>
          <w:tcPr>
            <w:tcW w:w="9356" w:type="dxa"/>
            <w:gridSpan w:val="6"/>
            <w:tcBorders>
              <w:top w:val="nil"/>
              <w:left w:val="nil"/>
              <w:bottom w:val="nil"/>
              <w:right w:val="nil"/>
            </w:tcBorders>
            <w:shd w:val="clear" w:color="auto" w:fill="FFFFFF"/>
            <w:tcMar>
              <w:top w:w="100" w:type="dxa"/>
              <w:left w:w="100" w:type="dxa"/>
              <w:bottom w:w="100" w:type="dxa"/>
              <w:right w:w="100" w:type="dxa"/>
            </w:tcMar>
          </w:tcPr>
          <w:p w14:paraId="2C558207" w14:textId="77777777" w:rsidR="00E5449A" w:rsidRDefault="009A3AA3">
            <w:pPr>
              <w:spacing w:line="349" w:lineRule="auto"/>
              <w:ind w:left="60" w:right="60"/>
              <w:jc w:val="center"/>
              <w:rPr>
                <w:b/>
                <w:color w:val="010205"/>
              </w:rPr>
            </w:pPr>
            <w:r>
              <w:rPr>
                <w:b/>
                <w:color w:val="010205"/>
              </w:rPr>
              <w:t>ANOVA</w:t>
            </w:r>
          </w:p>
        </w:tc>
      </w:tr>
      <w:tr w:rsidR="00E5449A" w14:paraId="7B213A39" w14:textId="77777777">
        <w:trPr>
          <w:trHeight w:val="515"/>
        </w:trPr>
        <w:tc>
          <w:tcPr>
            <w:tcW w:w="9356" w:type="dxa"/>
            <w:gridSpan w:val="6"/>
            <w:tcBorders>
              <w:top w:val="nil"/>
              <w:left w:val="nil"/>
              <w:bottom w:val="nil"/>
              <w:right w:val="nil"/>
            </w:tcBorders>
            <w:shd w:val="clear" w:color="auto" w:fill="FFFFFF"/>
            <w:tcMar>
              <w:top w:w="100" w:type="dxa"/>
              <w:left w:w="100" w:type="dxa"/>
              <w:bottom w:w="100" w:type="dxa"/>
              <w:right w:w="100" w:type="dxa"/>
            </w:tcMar>
            <w:vAlign w:val="bottom"/>
          </w:tcPr>
          <w:p w14:paraId="6D29E41E" w14:textId="77777777" w:rsidR="00E5449A" w:rsidRDefault="009A3AA3">
            <w:pPr>
              <w:spacing w:before="240" w:line="349" w:lineRule="auto"/>
              <w:rPr>
                <w:color w:val="010205"/>
              </w:rPr>
            </w:pPr>
            <w:proofErr w:type="spellStart"/>
            <w:r>
              <w:rPr>
                <w:color w:val="010205"/>
              </w:rPr>
              <w:t>Memscores</w:t>
            </w:r>
            <w:proofErr w:type="spellEnd"/>
            <w:r>
              <w:rPr>
                <w:color w:val="010205"/>
              </w:rPr>
              <w:t xml:space="preserve"> </w:t>
            </w:r>
          </w:p>
        </w:tc>
      </w:tr>
      <w:tr w:rsidR="00E5449A" w14:paraId="5E77C521" w14:textId="77777777">
        <w:trPr>
          <w:trHeight w:val="530"/>
        </w:trPr>
        <w:tc>
          <w:tcPr>
            <w:tcW w:w="1941" w:type="dxa"/>
            <w:tcBorders>
              <w:top w:val="nil"/>
              <w:left w:val="nil"/>
              <w:bottom w:val="single" w:sz="6" w:space="0" w:color="152935"/>
              <w:right w:val="nil"/>
            </w:tcBorders>
            <w:shd w:val="clear" w:color="auto" w:fill="FFFFFF"/>
            <w:tcMar>
              <w:top w:w="100" w:type="dxa"/>
              <w:left w:w="100" w:type="dxa"/>
              <w:bottom w:w="100" w:type="dxa"/>
              <w:right w:w="100" w:type="dxa"/>
            </w:tcMar>
            <w:vAlign w:val="bottom"/>
          </w:tcPr>
          <w:p w14:paraId="44C38921" w14:textId="77777777" w:rsidR="00E5449A" w:rsidRDefault="009A3AA3">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1810" w:type="dxa"/>
            <w:tcBorders>
              <w:top w:val="nil"/>
              <w:left w:val="nil"/>
              <w:bottom w:val="single" w:sz="6" w:space="0" w:color="152935"/>
              <w:right w:val="single" w:sz="6" w:space="0" w:color="E0E0E0"/>
            </w:tcBorders>
            <w:shd w:val="clear" w:color="auto" w:fill="FFFFFF"/>
            <w:tcMar>
              <w:top w:w="100" w:type="dxa"/>
              <w:left w:w="100" w:type="dxa"/>
              <w:bottom w:w="100" w:type="dxa"/>
              <w:right w:w="100" w:type="dxa"/>
            </w:tcMar>
            <w:vAlign w:val="bottom"/>
          </w:tcPr>
          <w:p w14:paraId="1C708A89" w14:textId="77777777" w:rsidR="00E5449A" w:rsidRDefault="009A3AA3">
            <w:pPr>
              <w:spacing w:line="349" w:lineRule="auto"/>
              <w:ind w:left="60" w:right="60"/>
              <w:jc w:val="center"/>
              <w:rPr>
                <w:color w:val="264A60"/>
              </w:rPr>
            </w:pPr>
            <w:r>
              <w:rPr>
                <w:color w:val="264A60"/>
              </w:rPr>
              <w:t>Sum of Squares</w:t>
            </w:r>
          </w:p>
        </w:tc>
        <w:tc>
          <w:tcPr>
            <w:tcW w:w="1326" w:type="dxa"/>
            <w:tcBorders>
              <w:top w:val="nil"/>
              <w:left w:val="nil"/>
              <w:bottom w:val="single" w:sz="6" w:space="0" w:color="152935"/>
              <w:right w:val="single" w:sz="6" w:space="0" w:color="E0E0E0"/>
            </w:tcBorders>
            <w:shd w:val="clear" w:color="auto" w:fill="FFFFFF"/>
            <w:tcMar>
              <w:top w:w="100" w:type="dxa"/>
              <w:left w:w="100" w:type="dxa"/>
              <w:bottom w:w="100" w:type="dxa"/>
              <w:right w:w="100" w:type="dxa"/>
            </w:tcMar>
            <w:vAlign w:val="bottom"/>
          </w:tcPr>
          <w:p w14:paraId="247F718E" w14:textId="77777777" w:rsidR="00E5449A" w:rsidRDefault="009A3AA3">
            <w:pPr>
              <w:spacing w:line="349" w:lineRule="auto"/>
              <w:ind w:left="60" w:right="60"/>
              <w:jc w:val="center"/>
              <w:rPr>
                <w:color w:val="264A60"/>
              </w:rPr>
            </w:pPr>
            <w:proofErr w:type="spellStart"/>
            <w:r>
              <w:rPr>
                <w:color w:val="264A60"/>
              </w:rPr>
              <w:t>df</w:t>
            </w:r>
            <w:proofErr w:type="spellEnd"/>
          </w:p>
        </w:tc>
        <w:tc>
          <w:tcPr>
            <w:tcW w:w="1640" w:type="dxa"/>
            <w:tcBorders>
              <w:top w:val="nil"/>
              <w:left w:val="nil"/>
              <w:bottom w:val="single" w:sz="6" w:space="0" w:color="152935"/>
              <w:right w:val="single" w:sz="6" w:space="0" w:color="E0E0E0"/>
            </w:tcBorders>
            <w:shd w:val="clear" w:color="auto" w:fill="FFFFFF"/>
            <w:tcMar>
              <w:top w:w="100" w:type="dxa"/>
              <w:left w:w="100" w:type="dxa"/>
              <w:bottom w:w="100" w:type="dxa"/>
              <w:right w:w="100" w:type="dxa"/>
            </w:tcMar>
            <w:vAlign w:val="bottom"/>
          </w:tcPr>
          <w:p w14:paraId="48340883" w14:textId="77777777" w:rsidR="00E5449A" w:rsidRDefault="009A3AA3">
            <w:pPr>
              <w:spacing w:line="349" w:lineRule="auto"/>
              <w:ind w:left="60" w:right="60"/>
              <w:jc w:val="center"/>
              <w:rPr>
                <w:color w:val="264A60"/>
              </w:rPr>
            </w:pPr>
            <w:r>
              <w:rPr>
                <w:color w:val="264A60"/>
              </w:rPr>
              <w:t>Mean Square</w:t>
            </w:r>
          </w:p>
        </w:tc>
        <w:tc>
          <w:tcPr>
            <w:tcW w:w="1326" w:type="dxa"/>
            <w:tcBorders>
              <w:top w:val="nil"/>
              <w:left w:val="nil"/>
              <w:bottom w:val="single" w:sz="6" w:space="0" w:color="152935"/>
              <w:right w:val="single" w:sz="6" w:space="0" w:color="E0E0E0"/>
            </w:tcBorders>
            <w:shd w:val="clear" w:color="auto" w:fill="FFFFFF"/>
            <w:tcMar>
              <w:top w:w="100" w:type="dxa"/>
              <w:left w:w="100" w:type="dxa"/>
              <w:bottom w:w="100" w:type="dxa"/>
              <w:right w:w="100" w:type="dxa"/>
            </w:tcMar>
            <w:vAlign w:val="bottom"/>
          </w:tcPr>
          <w:p w14:paraId="0F375EB6" w14:textId="77777777" w:rsidR="00E5449A" w:rsidRDefault="009A3AA3">
            <w:pPr>
              <w:spacing w:line="349" w:lineRule="auto"/>
              <w:ind w:left="60" w:right="60"/>
              <w:jc w:val="center"/>
              <w:rPr>
                <w:color w:val="264A60"/>
              </w:rPr>
            </w:pPr>
            <w:r>
              <w:rPr>
                <w:color w:val="264A60"/>
              </w:rPr>
              <w:t>F</w:t>
            </w:r>
          </w:p>
        </w:tc>
        <w:tc>
          <w:tcPr>
            <w:tcW w:w="1313" w:type="dxa"/>
            <w:tcBorders>
              <w:top w:val="nil"/>
              <w:left w:val="nil"/>
              <w:bottom w:val="single" w:sz="6" w:space="0" w:color="152935"/>
              <w:right w:val="nil"/>
            </w:tcBorders>
            <w:shd w:val="clear" w:color="auto" w:fill="FFFFFF"/>
            <w:tcMar>
              <w:top w:w="100" w:type="dxa"/>
              <w:left w:w="100" w:type="dxa"/>
              <w:bottom w:w="100" w:type="dxa"/>
              <w:right w:w="100" w:type="dxa"/>
            </w:tcMar>
            <w:vAlign w:val="bottom"/>
          </w:tcPr>
          <w:p w14:paraId="5A392CC7" w14:textId="77777777" w:rsidR="00E5449A" w:rsidRDefault="009A3AA3">
            <w:pPr>
              <w:spacing w:line="349" w:lineRule="auto"/>
              <w:ind w:left="60" w:right="60"/>
              <w:jc w:val="center"/>
              <w:rPr>
                <w:color w:val="264A60"/>
              </w:rPr>
            </w:pPr>
            <w:r>
              <w:rPr>
                <w:color w:val="264A60"/>
              </w:rPr>
              <w:t>Sig.</w:t>
            </w:r>
          </w:p>
        </w:tc>
      </w:tr>
      <w:tr w:rsidR="00E5449A" w14:paraId="0255DF71" w14:textId="77777777">
        <w:trPr>
          <w:trHeight w:val="530"/>
        </w:trPr>
        <w:tc>
          <w:tcPr>
            <w:tcW w:w="1941" w:type="dxa"/>
            <w:tcBorders>
              <w:top w:val="nil"/>
              <w:left w:val="nil"/>
              <w:bottom w:val="single" w:sz="6" w:space="0" w:color="AEAEAE"/>
              <w:right w:val="nil"/>
            </w:tcBorders>
            <w:shd w:val="clear" w:color="auto" w:fill="E0E0E0"/>
            <w:tcMar>
              <w:top w:w="100" w:type="dxa"/>
              <w:left w:w="100" w:type="dxa"/>
              <w:bottom w:w="100" w:type="dxa"/>
              <w:right w:w="100" w:type="dxa"/>
            </w:tcMar>
          </w:tcPr>
          <w:p w14:paraId="33D25FFA" w14:textId="77777777" w:rsidR="00E5449A" w:rsidRDefault="009A3AA3">
            <w:pPr>
              <w:spacing w:line="349" w:lineRule="auto"/>
              <w:ind w:left="60" w:right="60"/>
              <w:rPr>
                <w:color w:val="264A60"/>
              </w:rPr>
            </w:pPr>
            <w:r>
              <w:rPr>
                <w:color w:val="264A60"/>
              </w:rPr>
              <w:t>Between Groups</w:t>
            </w:r>
          </w:p>
        </w:tc>
        <w:tc>
          <w:tcPr>
            <w:tcW w:w="1810" w:type="dxa"/>
            <w:tcBorders>
              <w:top w:val="nil"/>
              <w:left w:val="nil"/>
              <w:bottom w:val="single" w:sz="6" w:space="0" w:color="AEAEAE"/>
              <w:right w:val="single" w:sz="6" w:space="0" w:color="E0E0E0"/>
            </w:tcBorders>
            <w:shd w:val="clear" w:color="auto" w:fill="F9F9FB"/>
            <w:tcMar>
              <w:top w:w="100" w:type="dxa"/>
              <w:left w:w="100" w:type="dxa"/>
              <w:bottom w:w="100" w:type="dxa"/>
              <w:right w:w="100" w:type="dxa"/>
            </w:tcMar>
          </w:tcPr>
          <w:p w14:paraId="28B8BD42" w14:textId="77777777" w:rsidR="00E5449A" w:rsidRDefault="009A3AA3">
            <w:pPr>
              <w:spacing w:line="349" w:lineRule="auto"/>
              <w:ind w:left="60" w:right="60"/>
              <w:jc w:val="right"/>
              <w:rPr>
                <w:color w:val="010205"/>
              </w:rPr>
            </w:pPr>
            <w:r>
              <w:rPr>
                <w:color w:val="010205"/>
              </w:rPr>
              <w:t>71.848</w:t>
            </w:r>
          </w:p>
        </w:tc>
        <w:tc>
          <w:tcPr>
            <w:tcW w:w="1326" w:type="dxa"/>
            <w:tcBorders>
              <w:top w:val="nil"/>
              <w:left w:val="nil"/>
              <w:bottom w:val="single" w:sz="6" w:space="0" w:color="AEAEAE"/>
              <w:right w:val="single" w:sz="6" w:space="0" w:color="E0E0E0"/>
            </w:tcBorders>
            <w:shd w:val="clear" w:color="auto" w:fill="F9F9FB"/>
            <w:tcMar>
              <w:top w:w="100" w:type="dxa"/>
              <w:left w:w="100" w:type="dxa"/>
              <w:bottom w:w="100" w:type="dxa"/>
              <w:right w:w="100" w:type="dxa"/>
            </w:tcMar>
          </w:tcPr>
          <w:p w14:paraId="524152BC" w14:textId="77777777" w:rsidR="00E5449A" w:rsidRDefault="009A3AA3">
            <w:pPr>
              <w:spacing w:line="349" w:lineRule="auto"/>
              <w:ind w:left="60" w:right="60"/>
              <w:jc w:val="right"/>
              <w:rPr>
                <w:color w:val="010205"/>
              </w:rPr>
            </w:pPr>
            <w:r>
              <w:rPr>
                <w:color w:val="010205"/>
              </w:rPr>
              <w:t>6</w:t>
            </w:r>
          </w:p>
        </w:tc>
        <w:tc>
          <w:tcPr>
            <w:tcW w:w="1640" w:type="dxa"/>
            <w:tcBorders>
              <w:top w:val="nil"/>
              <w:left w:val="nil"/>
              <w:bottom w:val="single" w:sz="6" w:space="0" w:color="AEAEAE"/>
              <w:right w:val="single" w:sz="6" w:space="0" w:color="E0E0E0"/>
            </w:tcBorders>
            <w:shd w:val="clear" w:color="auto" w:fill="F9F9FB"/>
            <w:tcMar>
              <w:top w:w="100" w:type="dxa"/>
              <w:left w:w="100" w:type="dxa"/>
              <w:bottom w:w="100" w:type="dxa"/>
              <w:right w:w="100" w:type="dxa"/>
            </w:tcMar>
          </w:tcPr>
          <w:p w14:paraId="2F0FD442" w14:textId="77777777" w:rsidR="00E5449A" w:rsidRDefault="009A3AA3">
            <w:pPr>
              <w:spacing w:line="349" w:lineRule="auto"/>
              <w:ind w:left="60" w:right="60"/>
              <w:jc w:val="right"/>
              <w:rPr>
                <w:color w:val="010205"/>
              </w:rPr>
            </w:pPr>
            <w:r>
              <w:rPr>
                <w:color w:val="010205"/>
              </w:rPr>
              <w:t>11.975</w:t>
            </w:r>
          </w:p>
        </w:tc>
        <w:tc>
          <w:tcPr>
            <w:tcW w:w="1326" w:type="dxa"/>
            <w:tcBorders>
              <w:top w:val="nil"/>
              <w:left w:val="nil"/>
              <w:bottom w:val="single" w:sz="6" w:space="0" w:color="AEAEAE"/>
              <w:right w:val="single" w:sz="6" w:space="0" w:color="E0E0E0"/>
            </w:tcBorders>
            <w:shd w:val="clear" w:color="auto" w:fill="F9F9FB"/>
            <w:tcMar>
              <w:top w:w="100" w:type="dxa"/>
              <w:left w:w="100" w:type="dxa"/>
              <w:bottom w:w="100" w:type="dxa"/>
              <w:right w:w="100" w:type="dxa"/>
            </w:tcMar>
          </w:tcPr>
          <w:p w14:paraId="0D4EB947" w14:textId="77777777" w:rsidR="00E5449A" w:rsidRDefault="009A3AA3">
            <w:pPr>
              <w:spacing w:line="349" w:lineRule="auto"/>
              <w:ind w:left="60" w:right="60"/>
              <w:jc w:val="right"/>
              <w:rPr>
                <w:color w:val="010205"/>
              </w:rPr>
            </w:pPr>
            <w:r>
              <w:rPr>
                <w:color w:val="010205"/>
              </w:rPr>
              <w:t>.742</w:t>
            </w:r>
          </w:p>
        </w:tc>
        <w:tc>
          <w:tcPr>
            <w:tcW w:w="1313" w:type="dxa"/>
            <w:tcBorders>
              <w:top w:val="nil"/>
              <w:left w:val="nil"/>
              <w:bottom w:val="single" w:sz="6" w:space="0" w:color="AEAEAE"/>
              <w:right w:val="nil"/>
            </w:tcBorders>
            <w:shd w:val="clear" w:color="auto" w:fill="F9F9FB"/>
            <w:tcMar>
              <w:top w:w="100" w:type="dxa"/>
              <w:left w:w="100" w:type="dxa"/>
              <w:bottom w:w="100" w:type="dxa"/>
              <w:right w:w="100" w:type="dxa"/>
            </w:tcMar>
          </w:tcPr>
          <w:p w14:paraId="20268F58" w14:textId="77777777" w:rsidR="00E5449A" w:rsidRDefault="009A3AA3">
            <w:pPr>
              <w:spacing w:line="349" w:lineRule="auto"/>
              <w:ind w:left="60" w:right="60"/>
              <w:jc w:val="right"/>
              <w:rPr>
                <w:color w:val="010205"/>
              </w:rPr>
            </w:pPr>
            <w:r>
              <w:rPr>
                <w:color w:val="010205"/>
              </w:rPr>
              <w:t>.617</w:t>
            </w:r>
          </w:p>
        </w:tc>
      </w:tr>
      <w:tr w:rsidR="00E5449A" w14:paraId="28AF9817" w14:textId="77777777">
        <w:trPr>
          <w:trHeight w:val="530"/>
        </w:trPr>
        <w:tc>
          <w:tcPr>
            <w:tcW w:w="1941" w:type="dxa"/>
            <w:tcBorders>
              <w:top w:val="nil"/>
              <w:left w:val="nil"/>
              <w:bottom w:val="single" w:sz="6" w:space="0" w:color="AEAEAE"/>
              <w:right w:val="nil"/>
            </w:tcBorders>
            <w:shd w:val="clear" w:color="auto" w:fill="E0E0E0"/>
            <w:tcMar>
              <w:top w:w="100" w:type="dxa"/>
              <w:left w:w="100" w:type="dxa"/>
              <w:bottom w:w="100" w:type="dxa"/>
              <w:right w:w="100" w:type="dxa"/>
            </w:tcMar>
          </w:tcPr>
          <w:p w14:paraId="33699591" w14:textId="77777777" w:rsidR="00E5449A" w:rsidRDefault="009A3AA3">
            <w:pPr>
              <w:spacing w:line="349" w:lineRule="auto"/>
              <w:ind w:left="60" w:right="60"/>
              <w:rPr>
                <w:color w:val="264A60"/>
              </w:rPr>
            </w:pPr>
            <w:r>
              <w:rPr>
                <w:color w:val="264A60"/>
              </w:rPr>
              <w:t>Within Groups</w:t>
            </w:r>
          </w:p>
        </w:tc>
        <w:tc>
          <w:tcPr>
            <w:tcW w:w="1810" w:type="dxa"/>
            <w:tcBorders>
              <w:top w:val="nil"/>
              <w:left w:val="nil"/>
              <w:bottom w:val="single" w:sz="6" w:space="0" w:color="AEAEAE"/>
              <w:right w:val="single" w:sz="6" w:space="0" w:color="E0E0E0"/>
            </w:tcBorders>
            <w:shd w:val="clear" w:color="auto" w:fill="F9F9FB"/>
            <w:tcMar>
              <w:top w:w="100" w:type="dxa"/>
              <w:left w:w="100" w:type="dxa"/>
              <w:bottom w:w="100" w:type="dxa"/>
              <w:right w:w="100" w:type="dxa"/>
            </w:tcMar>
          </w:tcPr>
          <w:p w14:paraId="749BB943" w14:textId="77777777" w:rsidR="00E5449A" w:rsidRDefault="009A3AA3">
            <w:pPr>
              <w:spacing w:line="349" w:lineRule="auto"/>
              <w:ind w:left="60" w:right="60"/>
              <w:jc w:val="right"/>
              <w:rPr>
                <w:color w:val="010205"/>
              </w:rPr>
            </w:pPr>
            <w:r>
              <w:rPr>
                <w:color w:val="010205"/>
              </w:rPr>
              <w:t>1161.329</w:t>
            </w:r>
          </w:p>
        </w:tc>
        <w:tc>
          <w:tcPr>
            <w:tcW w:w="1326" w:type="dxa"/>
            <w:tcBorders>
              <w:top w:val="nil"/>
              <w:left w:val="nil"/>
              <w:bottom w:val="single" w:sz="6" w:space="0" w:color="AEAEAE"/>
              <w:right w:val="single" w:sz="6" w:space="0" w:color="E0E0E0"/>
            </w:tcBorders>
            <w:shd w:val="clear" w:color="auto" w:fill="F9F9FB"/>
            <w:tcMar>
              <w:top w:w="100" w:type="dxa"/>
              <w:left w:w="100" w:type="dxa"/>
              <w:bottom w:w="100" w:type="dxa"/>
              <w:right w:w="100" w:type="dxa"/>
            </w:tcMar>
          </w:tcPr>
          <w:p w14:paraId="151F2B2A" w14:textId="77777777" w:rsidR="00E5449A" w:rsidRDefault="009A3AA3">
            <w:pPr>
              <w:spacing w:line="349" w:lineRule="auto"/>
              <w:ind w:left="60" w:right="60"/>
              <w:jc w:val="right"/>
              <w:rPr>
                <w:color w:val="010205"/>
              </w:rPr>
            </w:pPr>
            <w:r>
              <w:rPr>
                <w:color w:val="010205"/>
              </w:rPr>
              <w:t>72</w:t>
            </w:r>
          </w:p>
        </w:tc>
        <w:tc>
          <w:tcPr>
            <w:tcW w:w="1640" w:type="dxa"/>
            <w:tcBorders>
              <w:top w:val="nil"/>
              <w:left w:val="nil"/>
              <w:bottom w:val="single" w:sz="6" w:space="0" w:color="AEAEAE"/>
              <w:right w:val="single" w:sz="6" w:space="0" w:color="E0E0E0"/>
            </w:tcBorders>
            <w:shd w:val="clear" w:color="auto" w:fill="F9F9FB"/>
            <w:tcMar>
              <w:top w:w="100" w:type="dxa"/>
              <w:left w:w="100" w:type="dxa"/>
              <w:bottom w:w="100" w:type="dxa"/>
              <w:right w:w="100" w:type="dxa"/>
            </w:tcMar>
          </w:tcPr>
          <w:p w14:paraId="67C7AC6B" w14:textId="77777777" w:rsidR="00E5449A" w:rsidRDefault="009A3AA3">
            <w:pPr>
              <w:spacing w:line="349" w:lineRule="auto"/>
              <w:ind w:left="60" w:right="60"/>
              <w:jc w:val="right"/>
              <w:rPr>
                <w:color w:val="010205"/>
              </w:rPr>
            </w:pPr>
            <w:r>
              <w:rPr>
                <w:color w:val="010205"/>
              </w:rPr>
              <w:t>16.130</w:t>
            </w:r>
          </w:p>
        </w:tc>
        <w:tc>
          <w:tcPr>
            <w:tcW w:w="1326" w:type="dxa"/>
            <w:tcBorders>
              <w:top w:val="nil"/>
              <w:left w:val="nil"/>
              <w:bottom w:val="single" w:sz="6" w:space="0" w:color="AEAEAE"/>
              <w:right w:val="single" w:sz="6" w:space="0" w:color="E0E0E0"/>
            </w:tcBorders>
            <w:shd w:val="clear" w:color="auto" w:fill="F9F9FB"/>
            <w:tcMar>
              <w:top w:w="100" w:type="dxa"/>
              <w:left w:w="100" w:type="dxa"/>
              <w:bottom w:w="100" w:type="dxa"/>
              <w:right w:w="100" w:type="dxa"/>
            </w:tcMar>
          </w:tcPr>
          <w:p w14:paraId="722E6D9E" w14:textId="77777777" w:rsidR="00E5449A" w:rsidRDefault="009A3AA3">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1313" w:type="dxa"/>
            <w:tcBorders>
              <w:top w:val="nil"/>
              <w:left w:val="nil"/>
              <w:bottom w:val="single" w:sz="6" w:space="0" w:color="AEAEAE"/>
              <w:right w:val="nil"/>
            </w:tcBorders>
            <w:shd w:val="clear" w:color="auto" w:fill="F9F9FB"/>
            <w:tcMar>
              <w:top w:w="100" w:type="dxa"/>
              <w:left w:w="100" w:type="dxa"/>
              <w:bottom w:w="100" w:type="dxa"/>
              <w:right w:w="100" w:type="dxa"/>
            </w:tcMar>
          </w:tcPr>
          <w:p w14:paraId="7A30440D" w14:textId="77777777" w:rsidR="00E5449A" w:rsidRDefault="009A3AA3">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E5449A" w14:paraId="19E0B6E2" w14:textId="77777777">
        <w:trPr>
          <w:trHeight w:val="530"/>
        </w:trPr>
        <w:tc>
          <w:tcPr>
            <w:tcW w:w="1941" w:type="dxa"/>
            <w:tcBorders>
              <w:top w:val="nil"/>
              <w:left w:val="nil"/>
              <w:bottom w:val="single" w:sz="6" w:space="0" w:color="152935"/>
              <w:right w:val="nil"/>
            </w:tcBorders>
            <w:shd w:val="clear" w:color="auto" w:fill="E0E0E0"/>
            <w:tcMar>
              <w:top w:w="100" w:type="dxa"/>
              <w:left w:w="100" w:type="dxa"/>
              <w:bottom w:w="100" w:type="dxa"/>
              <w:right w:w="100" w:type="dxa"/>
            </w:tcMar>
          </w:tcPr>
          <w:p w14:paraId="736A7D73" w14:textId="77777777" w:rsidR="00E5449A" w:rsidRDefault="009A3AA3">
            <w:pPr>
              <w:spacing w:line="349" w:lineRule="auto"/>
              <w:ind w:left="60" w:right="60"/>
              <w:rPr>
                <w:color w:val="264A60"/>
              </w:rPr>
            </w:pPr>
            <w:r>
              <w:rPr>
                <w:color w:val="264A60"/>
              </w:rPr>
              <w:t>Total</w:t>
            </w:r>
          </w:p>
        </w:tc>
        <w:tc>
          <w:tcPr>
            <w:tcW w:w="1810" w:type="dxa"/>
            <w:tcBorders>
              <w:top w:val="nil"/>
              <w:left w:val="nil"/>
              <w:bottom w:val="single" w:sz="6" w:space="0" w:color="152935"/>
              <w:right w:val="single" w:sz="6" w:space="0" w:color="E0E0E0"/>
            </w:tcBorders>
            <w:shd w:val="clear" w:color="auto" w:fill="F9F9FB"/>
            <w:tcMar>
              <w:top w:w="100" w:type="dxa"/>
              <w:left w:w="100" w:type="dxa"/>
              <w:bottom w:w="100" w:type="dxa"/>
              <w:right w:w="100" w:type="dxa"/>
            </w:tcMar>
          </w:tcPr>
          <w:p w14:paraId="575B8F79" w14:textId="77777777" w:rsidR="00E5449A" w:rsidRDefault="009A3AA3">
            <w:pPr>
              <w:spacing w:line="349" w:lineRule="auto"/>
              <w:ind w:left="60" w:right="60"/>
              <w:jc w:val="right"/>
              <w:rPr>
                <w:color w:val="010205"/>
              </w:rPr>
            </w:pPr>
            <w:r>
              <w:rPr>
                <w:color w:val="010205"/>
              </w:rPr>
              <w:t>1233.177</w:t>
            </w:r>
          </w:p>
        </w:tc>
        <w:tc>
          <w:tcPr>
            <w:tcW w:w="1326" w:type="dxa"/>
            <w:tcBorders>
              <w:top w:val="nil"/>
              <w:left w:val="nil"/>
              <w:bottom w:val="single" w:sz="6" w:space="0" w:color="152935"/>
              <w:right w:val="single" w:sz="6" w:space="0" w:color="E0E0E0"/>
            </w:tcBorders>
            <w:shd w:val="clear" w:color="auto" w:fill="F9F9FB"/>
            <w:tcMar>
              <w:top w:w="100" w:type="dxa"/>
              <w:left w:w="100" w:type="dxa"/>
              <w:bottom w:w="100" w:type="dxa"/>
              <w:right w:w="100" w:type="dxa"/>
            </w:tcMar>
          </w:tcPr>
          <w:p w14:paraId="6E9C07F8" w14:textId="77777777" w:rsidR="00E5449A" w:rsidRDefault="009A3AA3">
            <w:pPr>
              <w:spacing w:line="349" w:lineRule="auto"/>
              <w:ind w:left="60" w:right="60"/>
              <w:jc w:val="right"/>
              <w:rPr>
                <w:color w:val="010205"/>
              </w:rPr>
            </w:pPr>
            <w:r>
              <w:rPr>
                <w:color w:val="010205"/>
              </w:rPr>
              <w:t>78</w:t>
            </w:r>
          </w:p>
        </w:tc>
        <w:tc>
          <w:tcPr>
            <w:tcW w:w="1640" w:type="dxa"/>
            <w:tcBorders>
              <w:top w:val="nil"/>
              <w:left w:val="nil"/>
              <w:bottom w:val="single" w:sz="6" w:space="0" w:color="152935"/>
              <w:right w:val="single" w:sz="6" w:space="0" w:color="E0E0E0"/>
            </w:tcBorders>
            <w:shd w:val="clear" w:color="auto" w:fill="F9F9FB"/>
            <w:tcMar>
              <w:top w:w="100" w:type="dxa"/>
              <w:left w:w="100" w:type="dxa"/>
              <w:bottom w:w="100" w:type="dxa"/>
              <w:right w:w="100" w:type="dxa"/>
            </w:tcMar>
          </w:tcPr>
          <w:p w14:paraId="72EAAE53" w14:textId="77777777" w:rsidR="00E5449A" w:rsidRDefault="009A3AA3">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1326" w:type="dxa"/>
            <w:tcBorders>
              <w:top w:val="nil"/>
              <w:left w:val="nil"/>
              <w:bottom w:val="single" w:sz="6" w:space="0" w:color="152935"/>
              <w:right w:val="single" w:sz="6" w:space="0" w:color="E0E0E0"/>
            </w:tcBorders>
            <w:shd w:val="clear" w:color="auto" w:fill="F9F9FB"/>
            <w:tcMar>
              <w:top w:w="100" w:type="dxa"/>
              <w:left w:w="100" w:type="dxa"/>
              <w:bottom w:w="100" w:type="dxa"/>
              <w:right w:w="100" w:type="dxa"/>
            </w:tcMar>
          </w:tcPr>
          <w:p w14:paraId="302EA276" w14:textId="77777777" w:rsidR="00E5449A" w:rsidRDefault="009A3AA3">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1313" w:type="dxa"/>
            <w:tcBorders>
              <w:top w:val="nil"/>
              <w:left w:val="nil"/>
              <w:bottom w:val="single" w:sz="6" w:space="0" w:color="152935"/>
              <w:right w:val="nil"/>
            </w:tcBorders>
            <w:shd w:val="clear" w:color="auto" w:fill="F9F9FB"/>
            <w:tcMar>
              <w:top w:w="100" w:type="dxa"/>
              <w:left w:w="100" w:type="dxa"/>
              <w:bottom w:w="100" w:type="dxa"/>
              <w:right w:w="100" w:type="dxa"/>
            </w:tcMar>
          </w:tcPr>
          <w:p w14:paraId="081B4989" w14:textId="77777777" w:rsidR="00E5449A" w:rsidRDefault="009A3AA3">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bl>
    <w:p w14:paraId="5CD4B2B9" w14:textId="77777777" w:rsidR="00E5449A" w:rsidRDefault="009A3AA3">
      <w:pPr>
        <w:spacing w:before="240" w:line="43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6D94D01" w14:textId="65ABC80F" w:rsidR="00E5449A" w:rsidRPr="003F046B" w:rsidRDefault="009A3AA3" w:rsidP="003F046B">
      <w:pPr>
        <w:jc w:val="center"/>
        <w:rPr>
          <w:rFonts w:ascii="Times New Roman" w:hAnsi="Times New Roman" w:cs="Times New Roman"/>
          <w:b/>
          <w:bCs/>
          <w:sz w:val="24"/>
          <w:szCs w:val="24"/>
        </w:rPr>
      </w:pPr>
      <w:r w:rsidRPr="003F046B">
        <w:rPr>
          <w:rFonts w:ascii="Times New Roman" w:hAnsi="Times New Roman" w:cs="Times New Roman"/>
          <w:b/>
          <w:bCs/>
          <w:sz w:val="24"/>
          <w:szCs w:val="24"/>
        </w:rPr>
        <w:t>Table Q4: Power Analysis Table</w:t>
      </w:r>
    </w:p>
    <w:p w14:paraId="396C0B7C" w14:textId="77777777" w:rsidR="00E5449A" w:rsidRDefault="009A3AA3">
      <w:pPr>
        <w:spacing w:before="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4FF4D9E8" wp14:editId="7F586C13">
            <wp:extent cx="4219575" cy="1819275"/>
            <wp:effectExtent l="0" t="0" r="0" b="0"/>
            <wp:docPr id="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4219575" cy="1819275"/>
                    </a:xfrm>
                    <a:prstGeom prst="rect">
                      <a:avLst/>
                    </a:prstGeom>
                    <a:ln/>
                  </pic:spPr>
                </pic:pic>
              </a:graphicData>
            </a:graphic>
          </wp:inline>
        </w:drawing>
      </w:r>
    </w:p>
    <w:p w14:paraId="01017203" w14:textId="77777777" w:rsidR="00E5449A" w:rsidRDefault="00E5449A">
      <w:pPr>
        <w:spacing w:before="240" w:line="480" w:lineRule="auto"/>
        <w:jc w:val="center"/>
        <w:rPr>
          <w:b/>
          <w:sz w:val="24"/>
          <w:szCs w:val="24"/>
        </w:rPr>
      </w:pPr>
    </w:p>
    <w:p w14:paraId="2F7F8806" w14:textId="77777777" w:rsidR="00E5449A" w:rsidRDefault="00E5449A">
      <w:pPr>
        <w:spacing w:before="240" w:line="480" w:lineRule="auto"/>
        <w:jc w:val="center"/>
        <w:rPr>
          <w:b/>
          <w:sz w:val="24"/>
          <w:szCs w:val="24"/>
        </w:rPr>
      </w:pPr>
    </w:p>
    <w:p w14:paraId="113007BD" w14:textId="77777777" w:rsidR="00695857" w:rsidRDefault="00695857">
      <w:pPr>
        <w:spacing w:before="240" w:line="480" w:lineRule="auto"/>
        <w:jc w:val="center"/>
        <w:rPr>
          <w:rStyle w:val="Strong"/>
          <w:rFonts w:ascii="Times New Roman" w:hAnsi="Times New Roman" w:cs="Times New Roman"/>
          <w:sz w:val="24"/>
          <w:szCs w:val="24"/>
        </w:rPr>
      </w:pPr>
    </w:p>
    <w:p w14:paraId="4A922B17" w14:textId="0A26E51C" w:rsidR="00E5449A" w:rsidRPr="003F046B" w:rsidRDefault="009A3AA3" w:rsidP="003F046B">
      <w:pPr>
        <w:jc w:val="center"/>
        <w:rPr>
          <w:rFonts w:ascii="Times New Roman" w:hAnsi="Times New Roman" w:cs="Times New Roman"/>
          <w:b/>
          <w:bCs/>
          <w:sz w:val="24"/>
          <w:szCs w:val="24"/>
        </w:rPr>
      </w:pPr>
      <w:r w:rsidRPr="003F046B">
        <w:rPr>
          <w:rFonts w:ascii="Times New Roman" w:hAnsi="Times New Roman" w:cs="Times New Roman"/>
          <w:b/>
          <w:bCs/>
          <w:sz w:val="24"/>
          <w:szCs w:val="24"/>
        </w:rPr>
        <w:lastRenderedPageBreak/>
        <w:t>Figure Q1</w:t>
      </w:r>
    </w:p>
    <w:p w14:paraId="648BFFAF" w14:textId="77777777" w:rsidR="00E5449A" w:rsidRPr="00EF27B1" w:rsidRDefault="009A3AA3">
      <w:pPr>
        <w:spacing w:before="240" w:line="436" w:lineRule="auto"/>
        <w:rPr>
          <w:rFonts w:ascii="Times New Roman" w:hAnsi="Times New Roman" w:cs="Times New Roman"/>
          <w:i/>
          <w:sz w:val="24"/>
          <w:szCs w:val="24"/>
        </w:rPr>
      </w:pPr>
      <w:r w:rsidRPr="00EF27B1">
        <w:rPr>
          <w:rFonts w:ascii="Times New Roman" w:hAnsi="Times New Roman" w:cs="Times New Roman"/>
          <w:i/>
          <w:sz w:val="24"/>
          <w:szCs w:val="24"/>
        </w:rPr>
        <w:t xml:space="preserve">Boxplot displaying comparing every background music condition in the memory scores data </w:t>
      </w:r>
    </w:p>
    <w:p w14:paraId="69DCDB80" w14:textId="77777777" w:rsidR="00E5449A" w:rsidRDefault="009A3AA3">
      <w:pPr>
        <w:spacing w:before="240" w:line="436" w:lineRule="auto"/>
        <w:jc w:val="center"/>
        <w:rPr>
          <w:sz w:val="24"/>
          <w:szCs w:val="24"/>
        </w:rPr>
      </w:pPr>
      <w:r>
        <w:rPr>
          <w:noProof/>
          <w:sz w:val="24"/>
          <w:szCs w:val="24"/>
        </w:rPr>
        <w:drawing>
          <wp:inline distT="114300" distB="114300" distL="114300" distR="114300" wp14:anchorId="7E370A16" wp14:editId="208AF17E">
            <wp:extent cx="5943600" cy="350520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1"/>
                    <a:srcRect/>
                    <a:stretch>
                      <a:fillRect/>
                    </a:stretch>
                  </pic:blipFill>
                  <pic:spPr>
                    <a:xfrm>
                      <a:off x="0" y="0"/>
                      <a:ext cx="5943600" cy="3505200"/>
                    </a:xfrm>
                    <a:prstGeom prst="rect">
                      <a:avLst/>
                    </a:prstGeom>
                    <a:ln/>
                  </pic:spPr>
                </pic:pic>
              </a:graphicData>
            </a:graphic>
          </wp:inline>
        </w:drawing>
      </w:r>
    </w:p>
    <w:p w14:paraId="58DDB22A" w14:textId="5D43732B" w:rsidR="00E5449A" w:rsidRPr="00EF27B1" w:rsidRDefault="009A3AA3">
      <w:pPr>
        <w:spacing w:before="240" w:line="240" w:lineRule="auto"/>
        <w:rPr>
          <w:rFonts w:ascii="Times New Roman" w:hAnsi="Times New Roman" w:cs="Times New Roman"/>
          <w:b/>
          <w:sz w:val="32"/>
          <w:szCs w:val="32"/>
        </w:rPr>
      </w:pPr>
      <w:r w:rsidRPr="00EF27B1">
        <w:rPr>
          <w:rFonts w:ascii="Times New Roman" w:hAnsi="Times New Roman" w:cs="Times New Roman"/>
          <w:i/>
          <w:color w:val="111111"/>
          <w:sz w:val="24"/>
          <w:szCs w:val="24"/>
        </w:rPr>
        <w:t xml:space="preserve">Note </w:t>
      </w:r>
      <w:r w:rsidRPr="00EF27B1">
        <w:rPr>
          <w:rFonts w:ascii="Times New Roman" w:hAnsi="Times New Roman" w:cs="Times New Roman"/>
          <w:color w:val="111111"/>
          <w:sz w:val="24"/>
          <w:szCs w:val="24"/>
        </w:rPr>
        <w:t xml:space="preserve">The medians are shown by the horizontal lines inside the boxes, the 25th and 75th percentiles are shown as the bottoms and tops of the boxes, and the minimum and maximum values are shown as the small horizontal lines below and above the boxes (if there were outliers they would be shown </w:t>
      </w:r>
      <w:r w:rsidR="003F046B" w:rsidRPr="00EF27B1">
        <w:rPr>
          <w:rFonts w:ascii="Times New Roman" w:hAnsi="Times New Roman" w:cs="Times New Roman"/>
          <w:color w:val="111111"/>
          <w:sz w:val="24"/>
          <w:szCs w:val="24"/>
        </w:rPr>
        <w:t>individually)</w:t>
      </w:r>
      <w:r w:rsidRPr="00EF27B1">
        <w:rPr>
          <w:rFonts w:ascii="Times New Roman" w:hAnsi="Times New Roman" w:cs="Times New Roman"/>
          <w:color w:val="111111"/>
          <w:sz w:val="24"/>
          <w:szCs w:val="24"/>
        </w:rPr>
        <w:t>. The ranges are therefore the differences between the lower and upper horizontal lines, and the interquartile ranges are the differences between the lower and upper portions of the boxes.</w:t>
      </w:r>
    </w:p>
    <w:p w14:paraId="4C08C7FA" w14:textId="77777777" w:rsidR="00E5449A" w:rsidRPr="00EF27B1" w:rsidRDefault="00E5449A">
      <w:pPr>
        <w:spacing w:before="240"/>
        <w:rPr>
          <w:rFonts w:ascii="Times New Roman" w:hAnsi="Times New Roman" w:cs="Times New Roman"/>
          <w:b/>
          <w:sz w:val="32"/>
          <w:szCs w:val="32"/>
        </w:rPr>
      </w:pPr>
    </w:p>
    <w:p w14:paraId="07ECB00B" w14:textId="77777777" w:rsidR="00E5449A" w:rsidRDefault="00E5449A">
      <w:pPr>
        <w:spacing w:before="240"/>
        <w:rPr>
          <w:b/>
          <w:sz w:val="24"/>
          <w:szCs w:val="24"/>
        </w:rPr>
      </w:pPr>
    </w:p>
    <w:p w14:paraId="1E2A50E4" w14:textId="77777777" w:rsidR="00E5449A" w:rsidRDefault="00E5449A">
      <w:pPr>
        <w:spacing w:before="240"/>
        <w:jc w:val="center"/>
        <w:rPr>
          <w:b/>
          <w:sz w:val="24"/>
          <w:szCs w:val="24"/>
        </w:rPr>
      </w:pPr>
    </w:p>
    <w:p w14:paraId="586E0BD3" w14:textId="77777777" w:rsidR="00E5449A" w:rsidRDefault="00E5449A">
      <w:pPr>
        <w:spacing w:before="240"/>
        <w:jc w:val="center"/>
        <w:rPr>
          <w:b/>
          <w:sz w:val="24"/>
          <w:szCs w:val="24"/>
        </w:rPr>
      </w:pPr>
    </w:p>
    <w:p w14:paraId="10C8850E" w14:textId="77777777" w:rsidR="00E5449A" w:rsidRDefault="00E5449A">
      <w:pPr>
        <w:spacing w:before="240"/>
        <w:jc w:val="center"/>
        <w:rPr>
          <w:b/>
          <w:sz w:val="24"/>
          <w:szCs w:val="24"/>
        </w:rPr>
      </w:pPr>
    </w:p>
    <w:p w14:paraId="77A53709" w14:textId="77777777" w:rsidR="00E5449A" w:rsidRDefault="00E5449A">
      <w:pPr>
        <w:spacing w:before="240"/>
        <w:jc w:val="center"/>
        <w:rPr>
          <w:b/>
          <w:sz w:val="24"/>
          <w:szCs w:val="24"/>
        </w:rPr>
      </w:pPr>
    </w:p>
    <w:p w14:paraId="183D4304" w14:textId="6C98FDB7" w:rsidR="00E5449A" w:rsidRPr="003F046B" w:rsidRDefault="009A3AA3" w:rsidP="003F046B">
      <w:pPr>
        <w:jc w:val="center"/>
        <w:rPr>
          <w:rFonts w:ascii="Times New Roman" w:hAnsi="Times New Roman" w:cs="Times New Roman"/>
          <w:b/>
          <w:bCs/>
          <w:sz w:val="24"/>
          <w:szCs w:val="24"/>
        </w:rPr>
      </w:pPr>
      <w:r w:rsidRPr="003F046B">
        <w:rPr>
          <w:rFonts w:ascii="Times New Roman" w:hAnsi="Times New Roman" w:cs="Times New Roman"/>
          <w:b/>
          <w:bCs/>
          <w:sz w:val="24"/>
          <w:szCs w:val="24"/>
        </w:rPr>
        <w:lastRenderedPageBreak/>
        <w:t>Figure Q2</w:t>
      </w:r>
    </w:p>
    <w:p w14:paraId="0140B5EA" w14:textId="77777777" w:rsidR="00E5449A" w:rsidRPr="00EF27B1" w:rsidRDefault="009A3AA3">
      <w:pPr>
        <w:spacing w:before="240"/>
        <w:rPr>
          <w:rFonts w:ascii="Times New Roman" w:hAnsi="Times New Roman" w:cs="Times New Roman"/>
          <w:i/>
          <w:sz w:val="24"/>
          <w:szCs w:val="24"/>
        </w:rPr>
      </w:pPr>
      <w:r w:rsidRPr="00EF27B1">
        <w:rPr>
          <w:rFonts w:ascii="Times New Roman" w:hAnsi="Times New Roman" w:cs="Times New Roman"/>
          <w:i/>
          <w:sz w:val="24"/>
          <w:szCs w:val="24"/>
        </w:rPr>
        <w:t>Shows the total mean working memory scores based on each background music condition.</w:t>
      </w:r>
    </w:p>
    <w:p w14:paraId="2A8F9419" w14:textId="77777777" w:rsidR="00E5449A" w:rsidRDefault="009A3AA3">
      <w:pPr>
        <w:spacing w:before="240" w:after="240"/>
        <w:rPr>
          <w:i/>
          <w:sz w:val="24"/>
          <w:szCs w:val="24"/>
        </w:rPr>
      </w:pPr>
      <w:r>
        <w:rPr>
          <w:i/>
          <w:noProof/>
          <w:sz w:val="24"/>
          <w:szCs w:val="24"/>
        </w:rPr>
        <w:drawing>
          <wp:inline distT="114300" distB="114300" distL="114300" distR="114300" wp14:anchorId="0D5F4039" wp14:editId="1A2F8F32">
            <wp:extent cx="5943600" cy="3492500"/>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2"/>
                    <a:srcRect/>
                    <a:stretch>
                      <a:fillRect/>
                    </a:stretch>
                  </pic:blipFill>
                  <pic:spPr>
                    <a:xfrm>
                      <a:off x="0" y="0"/>
                      <a:ext cx="5943600" cy="3492500"/>
                    </a:xfrm>
                    <a:prstGeom prst="rect">
                      <a:avLst/>
                    </a:prstGeom>
                    <a:ln/>
                  </pic:spPr>
                </pic:pic>
              </a:graphicData>
            </a:graphic>
          </wp:inline>
        </w:drawing>
      </w:r>
    </w:p>
    <w:p w14:paraId="61313E80" w14:textId="77777777" w:rsidR="00E5449A" w:rsidRPr="00EF27B1" w:rsidRDefault="009A3AA3">
      <w:pPr>
        <w:spacing w:before="240" w:after="240"/>
        <w:rPr>
          <w:rFonts w:ascii="Times New Roman" w:hAnsi="Times New Roman" w:cs="Times New Roman"/>
          <w:u w:val="single"/>
        </w:rPr>
      </w:pPr>
      <w:r w:rsidRPr="00EF27B1">
        <w:rPr>
          <w:rFonts w:ascii="Times New Roman" w:hAnsi="Times New Roman" w:cs="Times New Roman"/>
          <w:i/>
          <w:sz w:val="24"/>
          <w:szCs w:val="24"/>
        </w:rPr>
        <w:t xml:space="preserve">Figure 4: </w:t>
      </w:r>
      <w:r w:rsidRPr="00EF27B1">
        <w:rPr>
          <w:rFonts w:ascii="Times New Roman" w:hAnsi="Times New Roman" w:cs="Times New Roman"/>
          <w:sz w:val="24"/>
          <w:szCs w:val="24"/>
        </w:rPr>
        <w:t>Total mean scores of each background music condition.</w:t>
      </w:r>
    </w:p>
    <w:p w14:paraId="39379B6A" w14:textId="77777777" w:rsidR="00E5449A" w:rsidRPr="00EF27B1" w:rsidRDefault="009A3AA3">
      <w:pPr>
        <w:spacing w:before="240"/>
        <w:rPr>
          <w:rFonts w:ascii="Times New Roman" w:hAnsi="Times New Roman" w:cs="Times New Roman"/>
          <w:u w:val="single"/>
        </w:rPr>
      </w:pPr>
      <w:r w:rsidRPr="00EF27B1">
        <w:rPr>
          <w:rFonts w:ascii="Times New Roman" w:hAnsi="Times New Roman" w:cs="Times New Roman"/>
          <w:u w:val="single"/>
        </w:rPr>
        <w:t xml:space="preserve"> </w:t>
      </w:r>
    </w:p>
    <w:p w14:paraId="25520AAD" w14:textId="77777777" w:rsidR="00E5449A" w:rsidRDefault="00E5449A">
      <w:pPr>
        <w:spacing w:before="240"/>
        <w:rPr>
          <w:b/>
        </w:rPr>
      </w:pPr>
    </w:p>
    <w:p w14:paraId="5770482B" w14:textId="77777777" w:rsidR="00E5449A" w:rsidRDefault="00E5449A">
      <w:pPr>
        <w:spacing w:before="240"/>
        <w:rPr>
          <w:b/>
        </w:rPr>
      </w:pPr>
    </w:p>
    <w:p w14:paraId="098D71BE" w14:textId="77777777" w:rsidR="00E5449A" w:rsidRDefault="00E5449A">
      <w:pPr>
        <w:spacing w:before="240"/>
        <w:rPr>
          <w:b/>
        </w:rPr>
      </w:pPr>
    </w:p>
    <w:p w14:paraId="12512A84" w14:textId="77777777" w:rsidR="00E5449A" w:rsidRDefault="00E5449A">
      <w:pPr>
        <w:spacing w:before="240"/>
        <w:rPr>
          <w:b/>
        </w:rPr>
      </w:pPr>
    </w:p>
    <w:p w14:paraId="4ED8CF09" w14:textId="77777777" w:rsidR="00E5449A" w:rsidRDefault="00E5449A">
      <w:pPr>
        <w:spacing w:before="240"/>
        <w:rPr>
          <w:b/>
        </w:rPr>
      </w:pPr>
    </w:p>
    <w:p w14:paraId="6E8B783D" w14:textId="77777777" w:rsidR="00E5449A" w:rsidRDefault="00E5449A">
      <w:pPr>
        <w:spacing w:before="240"/>
        <w:rPr>
          <w:b/>
        </w:rPr>
      </w:pPr>
    </w:p>
    <w:p w14:paraId="7790B28B" w14:textId="77777777" w:rsidR="00E5449A" w:rsidRDefault="00E5449A">
      <w:pPr>
        <w:spacing w:before="240"/>
        <w:rPr>
          <w:b/>
        </w:rPr>
      </w:pPr>
    </w:p>
    <w:p w14:paraId="051E7E67" w14:textId="77777777" w:rsidR="00E5449A" w:rsidRDefault="00E5449A">
      <w:pPr>
        <w:spacing w:before="240"/>
        <w:rPr>
          <w:b/>
        </w:rPr>
      </w:pPr>
    </w:p>
    <w:p w14:paraId="7DE3EB4A" w14:textId="77777777" w:rsidR="00064957" w:rsidRDefault="00064957">
      <w:pPr>
        <w:spacing w:before="240"/>
        <w:jc w:val="center"/>
        <w:rPr>
          <w:b/>
        </w:rPr>
      </w:pPr>
    </w:p>
    <w:p w14:paraId="2BC666BA" w14:textId="3CFB45F0" w:rsidR="00E5449A" w:rsidRPr="003F046B" w:rsidRDefault="009A3AA3" w:rsidP="003F046B">
      <w:pPr>
        <w:jc w:val="center"/>
        <w:rPr>
          <w:rFonts w:ascii="Times New Roman" w:hAnsi="Times New Roman" w:cs="Times New Roman"/>
          <w:b/>
          <w:bCs/>
          <w:sz w:val="24"/>
          <w:szCs w:val="24"/>
        </w:rPr>
      </w:pPr>
      <w:r w:rsidRPr="003F046B">
        <w:rPr>
          <w:rFonts w:ascii="Times New Roman" w:hAnsi="Times New Roman" w:cs="Times New Roman"/>
          <w:b/>
          <w:bCs/>
          <w:sz w:val="24"/>
          <w:szCs w:val="24"/>
        </w:rPr>
        <w:lastRenderedPageBreak/>
        <w:t xml:space="preserve">Appendix R: Frequency and percentages of themes occurring in the thematic </w:t>
      </w:r>
      <w:r w:rsidR="007E7D01" w:rsidRPr="003F046B">
        <w:rPr>
          <w:rFonts w:ascii="Times New Roman" w:hAnsi="Times New Roman" w:cs="Times New Roman"/>
          <w:b/>
          <w:bCs/>
          <w:sz w:val="24"/>
          <w:szCs w:val="24"/>
        </w:rPr>
        <w:t>analysis.</w:t>
      </w:r>
    </w:p>
    <w:p w14:paraId="755FB653" w14:textId="77777777" w:rsidR="00E5449A" w:rsidRPr="003F046B" w:rsidRDefault="00E5449A" w:rsidP="003F046B">
      <w:pPr>
        <w:jc w:val="center"/>
        <w:rPr>
          <w:rFonts w:ascii="Times New Roman" w:hAnsi="Times New Roman" w:cs="Times New Roman"/>
          <w:b/>
          <w:bCs/>
          <w:sz w:val="24"/>
          <w:szCs w:val="24"/>
        </w:rPr>
      </w:pPr>
    </w:p>
    <w:p w14:paraId="73E2764D" w14:textId="77777777" w:rsidR="00E5449A" w:rsidRPr="003F046B" w:rsidRDefault="009A3AA3" w:rsidP="003F046B">
      <w:pPr>
        <w:jc w:val="center"/>
        <w:rPr>
          <w:rFonts w:ascii="Times New Roman" w:hAnsi="Times New Roman" w:cs="Times New Roman"/>
          <w:b/>
          <w:bCs/>
          <w:sz w:val="24"/>
          <w:szCs w:val="24"/>
        </w:rPr>
      </w:pPr>
      <w:r w:rsidRPr="003F046B">
        <w:rPr>
          <w:rFonts w:ascii="Times New Roman" w:hAnsi="Times New Roman" w:cs="Times New Roman"/>
          <w:b/>
          <w:bCs/>
          <w:sz w:val="24"/>
          <w:szCs w:val="24"/>
        </w:rPr>
        <w:t>Table R1: Helped Memory</w:t>
      </w:r>
    </w:p>
    <w:p w14:paraId="51E15465" w14:textId="77777777" w:rsidR="00E5449A" w:rsidRDefault="009A3AA3">
      <w:pPr>
        <w:spacing w:before="240" w:after="240"/>
      </w:pPr>
      <w:r>
        <w:t>—------------------------------------------------------------------------------------------------------------------</w:t>
      </w:r>
    </w:p>
    <w:p w14:paraId="4C6F7A3C" w14:textId="77777777" w:rsidR="00E5449A" w:rsidRDefault="009A3AA3">
      <w:pPr>
        <w:spacing w:before="240" w:after="240"/>
      </w:pPr>
      <w:r>
        <w:t>Helped Memory                    Frequency                                  Percentage</w:t>
      </w:r>
    </w:p>
    <w:p w14:paraId="6BB13DF0" w14:textId="77777777" w:rsidR="00E5449A" w:rsidRDefault="009A3AA3">
      <w:pPr>
        <w:spacing w:before="240" w:after="240"/>
      </w:pPr>
      <w:r>
        <w:t>—------------------------------------------------------------------------------------------------------------------</w:t>
      </w:r>
    </w:p>
    <w:p w14:paraId="09A220D8" w14:textId="77777777" w:rsidR="00E5449A" w:rsidRDefault="009A3AA3">
      <w:pPr>
        <w:spacing w:before="240" w:after="240"/>
      </w:pPr>
      <w:r>
        <w:t>Minor 60 bpm                             5/13                                            38.46%</w:t>
      </w:r>
    </w:p>
    <w:p w14:paraId="2BD2AD4D" w14:textId="77777777" w:rsidR="00E5449A" w:rsidRDefault="009A3AA3">
      <w:pPr>
        <w:spacing w:before="240" w:after="240"/>
      </w:pPr>
      <w:r>
        <w:t xml:space="preserve">Minor 120 bpm                           8/12                                            66.67%   </w:t>
      </w:r>
    </w:p>
    <w:p w14:paraId="4C4F2A9B" w14:textId="77777777" w:rsidR="00E5449A" w:rsidRDefault="009A3AA3">
      <w:pPr>
        <w:spacing w:before="240" w:after="240"/>
      </w:pPr>
      <w:r>
        <w:t>Minor 160 bpm                           2/11                                            18.18%</w:t>
      </w:r>
    </w:p>
    <w:p w14:paraId="142248AA" w14:textId="77777777" w:rsidR="00E5449A" w:rsidRDefault="009A3AA3">
      <w:pPr>
        <w:spacing w:before="240" w:after="240"/>
      </w:pPr>
      <w:r>
        <w:t>Major 60 bpm                             6/13                                            46.15%</w:t>
      </w:r>
    </w:p>
    <w:p w14:paraId="024A58C2" w14:textId="77777777" w:rsidR="00E5449A" w:rsidRDefault="009A3AA3">
      <w:pPr>
        <w:spacing w:before="240" w:after="240"/>
      </w:pPr>
      <w:r>
        <w:t>Major 120 bpm                           7/10                                                 70%</w:t>
      </w:r>
    </w:p>
    <w:p w14:paraId="793BCA63" w14:textId="77777777" w:rsidR="00E5449A" w:rsidRDefault="009A3AA3">
      <w:pPr>
        <w:spacing w:before="240" w:after="240"/>
      </w:pPr>
      <w:r>
        <w:t>Major 160 bpm                           2/10                                                 20%</w:t>
      </w:r>
    </w:p>
    <w:p w14:paraId="05D035DA" w14:textId="77777777" w:rsidR="00E5449A" w:rsidRDefault="009A3AA3">
      <w:pPr>
        <w:spacing w:before="240" w:after="240"/>
      </w:pPr>
      <w:r>
        <w:t>Total Minor                                 15/36                                          41.67%</w:t>
      </w:r>
    </w:p>
    <w:p w14:paraId="1FAE9662" w14:textId="77777777" w:rsidR="00E5449A" w:rsidRDefault="009A3AA3">
      <w:pPr>
        <w:spacing w:before="240" w:after="240"/>
      </w:pPr>
      <w:r>
        <w:t>Total Major                                 15/33                                          45.45%</w:t>
      </w:r>
    </w:p>
    <w:p w14:paraId="07CBEB32" w14:textId="77777777" w:rsidR="00E5449A" w:rsidRDefault="009A3AA3">
      <w:pPr>
        <w:spacing w:before="240" w:after="240"/>
      </w:pPr>
      <w:r>
        <w:t>Total 60 bpm                              11/26                                          42.31%</w:t>
      </w:r>
    </w:p>
    <w:p w14:paraId="350A9C7B" w14:textId="77777777" w:rsidR="00E5449A" w:rsidRDefault="009A3AA3">
      <w:pPr>
        <w:spacing w:before="240" w:after="240"/>
      </w:pPr>
      <w:r>
        <w:t>Total 120 bpm                            15/22                                          68.18 %</w:t>
      </w:r>
    </w:p>
    <w:p w14:paraId="7321E0D0" w14:textId="77777777" w:rsidR="00E5449A" w:rsidRDefault="009A3AA3">
      <w:pPr>
        <w:spacing w:before="240" w:after="240"/>
      </w:pPr>
      <w:r>
        <w:t xml:space="preserve">Total 160 bpm                            4/22                                             18.18%  </w:t>
      </w:r>
    </w:p>
    <w:p w14:paraId="75BA8C5C" w14:textId="77777777" w:rsidR="00E5449A" w:rsidRDefault="009A3AA3">
      <w:pPr>
        <w:spacing w:before="240" w:after="240"/>
      </w:pPr>
      <w:r>
        <w:t>—------------------------------------------------------------------------------------------------------------------</w:t>
      </w:r>
    </w:p>
    <w:p w14:paraId="10A7AEEB" w14:textId="77777777" w:rsidR="00E5449A" w:rsidRDefault="00E5449A">
      <w:pPr>
        <w:spacing w:before="240" w:after="240"/>
        <w:rPr>
          <w:b/>
          <w:sz w:val="24"/>
          <w:szCs w:val="24"/>
          <w:u w:val="single"/>
        </w:rPr>
      </w:pPr>
    </w:p>
    <w:p w14:paraId="0BEE2CD7" w14:textId="77777777" w:rsidR="00E5449A" w:rsidRDefault="00E5449A">
      <w:pPr>
        <w:spacing w:before="240" w:after="240"/>
        <w:rPr>
          <w:b/>
          <w:sz w:val="24"/>
          <w:szCs w:val="24"/>
          <w:u w:val="single"/>
        </w:rPr>
      </w:pPr>
    </w:p>
    <w:p w14:paraId="4B3AE1D0" w14:textId="77777777" w:rsidR="00E5449A" w:rsidRDefault="00E5449A">
      <w:pPr>
        <w:spacing w:before="240" w:after="240"/>
        <w:rPr>
          <w:b/>
          <w:sz w:val="24"/>
          <w:szCs w:val="24"/>
          <w:u w:val="single"/>
        </w:rPr>
      </w:pPr>
    </w:p>
    <w:p w14:paraId="2CF5BAC3" w14:textId="77777777" w:rsidR="00E5449A" w:rsidRDefault="00E5449A">
      <w:pPr>
        <w:spacing w:before="240" w:after="240"/>
        <w:rPr>
          <w:b/>
          <w:sz w:val="24"/>
          <w:szCs w:val="24"/>
          <w:u w:val="single"/>
        </w:rPr>
      </w:pPr>
    </w:p>
    <w:p w14:paraId="6A0A8847" w14:textId="77777777" w:rsidR="00E5449A" w:rsidRDefault="00E5449A">
      <w:pPr>
        <w:spacing w:before="240" w:after="240"/>
        <w:rPr>
          <w:b/>
          <w:sz w:val="24"/>
          <w:szCs w:val="24"/>
          <w:u w:val="single"/>
        </w:rPr>
      </w:pPr>
    </w:p>
    <w:p w14:paraId="311B09E6" w14:textId="77777777" w:rsidR="00E5449A" w:rsidRDefault="00E5449A">
      <w:pPr>
        <w:spacing w:before="240" w:after="240"/>
      </w:pPr>
    </w:p>
    <w:p w14:paraId="75578AED" w14:textId="77777777" w:rsidR="00E5449A" w:rsidRDefault="00E5449A">
      <w:pPr>
        <w:spacing w:before="240" w:after="240"/>
      </w:pPr>
    </w:p>
    <w:p w14:paraId="3A79A627" w14:textId="77777777" w:rsidR="00E5449A" w:rsidRDefault="00E5449A">
      <w:pPr>
        <w:spacing w:before="240" w:after="240"/>
      </w:pPr>
    </w:p>
    <w:p w14:paraId="67E7E9FA" w14:textId="302CD939" w:rsidR="00E5449A" w:rsidRPr="003F046B" w:rsidRDefault="009A3AA3" w:rsidP="003F046B">
      <w:pPr>
        <w:jc w:val="center"/>
        <w:rPr>
          <w:rFonts w:ascii="Times New Roman" w:hAnsi="Times New Roman" w:cs="Times New Roman"/>
          <w:b/>
          <w:bCs/>
          <w:sz w:val="24"/>
          <w:szCs w:val="24"/>
        </w:rPr>
      </w:pPr>
      <w:r w:rsidRPr="003F046B">
        <w:rPr>
          <w:rFonts w:ascii="Times New Roman" w:hAnsi="Times New Roman" w:cs="Times New Roman"/>
          <w:b/>
          <w:bCs/>
          <w:sz w:val="24"/>
          <w:szCs w:val="24"/>
        </w:rPr>
        <w:t xml:space="preserve">Table R2: Distracting from </w:t>
      </w:r>
      <w:r w:rsidR="007E7D01" w:rsidRPr="003F046B">
        <w:rPr>
          <w:rFonts w:ascii="Times New Roman" w:hAnsi="Times New Roman" w:cs="Times New Roman"/>
          <w:b/>
          <w:bCs/>
          <w:sz w:val="24"/>
          <w:szCs w:val="24"/>
        </w:rPr>
        <w:t>task.</w:t>
      </w:r>
    </w:p>
    <w:p w14:paraId="4708046C" w14:textId="77777777" w:rsidR="00E5449A" w:rsidRDefault="009A3AA3">
      <w:pPr>
        <w:spacing w:before="240" w:after="240"/>
      </w:pPr>
      <w:r>
        <w:t>—------------------------------------------------------------------------------------------------------------------</w:t>
      </w:r>
    </w:p>
    <w:p w14:paraId="199E6C98" w14:textId="77777777" w:rsidR="00E5449A" w:rsidRDefault="009A3AA3">
      <w:pPr>
        <w:spacing w:before="240" w:after="240"/>
      </w:pPr>
      <w:r>
        <w:t>Distracting from task               Frequency                                  Percentage</w:t>
      </w:r>
    </w:p>
    <w:p w14:paraId="6DB8B006" w14:textId="77777777" w:rsidR="00E5449A" w:rsidRDefault="009A3AA3">
      <w:pPr>
        <w:spacing w:before="240" w:after="240"/>
      </w:pPr>
      <w:r>
        <w:t>—------------------------------------------------------------------------------------------------------------------</w:t>
      </w:r>
    </w:p>
    <w:p w14:paraId="6145C7D8" w14:textId="77777777" w:rsidR="00E5449A" w:rsidRDefault="009A3AA3">
      <w:pPr>
        <w:spacing w:before="240" w:after="240"/>
      </w:pPr>
      <w:r>
        <w:t>Minor 60 bpm                             2/13                                            15.39%</w:t>
      </w:r>
    </w:p>
    <w:p w14:paraId="4D109870" w14:textId="77777777" w:rsidR="00E5449A" w:rsidRDefault="009A3AA3">
      <w:pPr>
        <w:spacing w:before="240" w:after="240"/>
      </w:pPr>
      <w:r>
        <w:t xml:space="preserve">Minor 120 bpm                           3/12                                            66.67%   </w:t>
      </w:r>
    </w:p>
    <w:p w14:paraId="10B4DAE8" w14:textId="77777777" w:rsidR="00E5449A" w:rsidRDefault="009A3AA3">
      <w:pPr>
        <w:spacing w:before="240" w:after="240"/>
      </w:pPr>
      <w:r>
        <w:t>Minor 160 bpm                           7/11                                            63.63%</w:t>
      </w:r>
    </w:p>
    <w:p w14:paraId="053E9E12" w14:textId="77777777" w:rsidR="00E5449A" w:rsidRDefault="009A3AA3">
      <w:pPr>
        <w:spacing w:before="240" w:after="240"/>
      </w:pPr>
      <w:r>
        <w:t>Major 60 bpm                             2/13                                            15.39%</w:t>
      </w:r>
    </w:p>
    <w:p w14:paraId="4E42DD53" w14:textId="77777777" w:rsidR="00E5449A" w:rsidRDefault="009A3AA3">
      <w:pPr>
        <w:spacing w:before="240" w:after="240"/>
      </w:pPr>
      <w:r>
        <w:t>Major 120 bpm                           2/10                                                20%</w:t>
      </w:r>
    </w:p>
    <w:p w14:paraId="7631893F" w14:textId="77777777" w:rsidR="00E5449A" w:rsidRDefault="009A3AA3">
      <w:pPr>
        <w:spacing w:before="240" w:after="240"/>
      </w:pPr>
      <w:r>
        <w:t>Major 160 bpm                           6/10                                                60%</w:t>
      </w:r>
    </w:p>
    <w:p w14:paraId="656B3CC1" w14:textId="77777777" w:rsidR="00E5449A" w:rsidRDefault="009A3AA3">
      <w:pPr>
        <w:spacing w:before="240" w:after="240"/>
      </w:pPr>
      <w:r>
        <w:t>Total Major                               10/33                                           30.30%</w:t>
      </w:r>
    </w:p>
    <w:p w14:paraId="5E06B684" w14:textId="77777777" w:rsidR="00E5449A" w:rsidRDefault="009A3AA3">
      <w:pPr>
        <w:spacing w:before="240" w:after="240"/>
      </w:pPr>
      <w:r>
        <w:t>Total Minor                               12/36                                           33.33%</w:t>
      </w:r>
    </w:p>
    <w:p w14:paraId="4294D034" w14:textId="77777777" w:rsidR="00E5449A" w:rsidRDefault="009A3AA3">
      <w:pPr>
        <w:spacing w:before="240" w:after="240"/>
      </w:pPr>
      <w:r>
        <w:t>Total 60 bpm                               4/26                                          15.39%</w:t>
      </w:r>
    </w:p>
    <w:p w14:paraId="62042418" w14:textId="77777777" w:rsidR="00E5449A" w:rsidRDefault="009A3AA3">
      <w:pPr>
        <w:spacing w:before="240" w:after="240"/>
      </w:pPr>
      <w:r>
        <w:t>Total 120 bpm                            5 /22                                          22.72%</w:t>
      </w:r>
    </w:p>
    <w:p w14:paraId="53E99851" w14:textId="77777777" w:rsidR="00E5449A" w:rsidRDefault="009A3AA3">
      <w:pPr>
        <w:spacing w:before="240" w:after="240"/>
      </w:pPr>
      <w:r>
        <w:t xml:space="preserve">Total 160 bpm                           13 /22                                          59.09%  </w:t>
      </w:r>
    </w:p>
    <w:p w14:paraId="43852EF9" w14:textId="77777777" w:rsidR="00E5449A" w:rsidRDefault="009A3AA3">
      <w:pPr>
        <w:spacing w:before="240" w:after="240"/>
      </w:pPr>
      <w:r>
        <w:t>—------------------------------------------------------------------------------------------------------------------</w:t>
      </w:r>
    </w:p>
    <w:p w14:paraId="6767CE3C" w14:textId="77777777" w:rsidR="00E5449A" w:rsidRDefault="00E5449A">
      <w:pPr>
        <w:spacing w:before="240" w:after="240"/>
      </w:pPr>
    </w:p>
    <w:p w14:paraId="145FD474" w14:textId="77777777" w:rsidR="00E5449A" w:rsidRDefault="00E5449A">
      <w:pPr>
        <w:spacing w:before="240" w:after="240"/>
      </w:pPr>
    </w:p>
    <w:p w14:paraId="3B6614E6" w14:textId="77777777" w:rsidR="00E5449A" w:rsidRDefault="00E5449A">
      <w:pPr>
        <w:spacing w:before="240" w:after="240"/>
      </w:pPr>
    </w:p>
    <w:p w14:paraId="563C7C37" w14:textId="77777777" w:rsidR="00E5449A" w:rsidRDefault="00E5449A">
      <w:pPr>
        <w:spacing w:before="240" w:after="240"/>
      </w:pPr>
    </w:p>
    <w:p w14:paraId="697640D1" w14:textId="77777777" w:rsidR="00E5449A" w:rsidRDefault="00E5449A">
      <w:pPr>
        <w:spacing w:before="240" w:after="240"/>
      </w:pPr>
    </w:p>
    <w:p w14:paraId="78A16EE9" w14:textId="77777777" w:rsidR="00E5449A" w:rsidRDefault="00E5449A">
      <w:pPr>
        <w:spacing w:before="240" w:after="240"/>
      </w:pPr>
    </w:p>
    <w:p w14:paraId="6428CA71" w14:textId="77777777" w:rsidR="00E5449A" w:rsidRDefault="00E5449A">
      <w:pPr>
        <w:spacing w:before="240" w:after="240"/>
      </w:pPr>
    </w:p>
    <w:p w14:paraId="0BEB3D2D" w14:textId="77777777" w:rsidR="00E5449A" w:rsidRDefault="00E5449A">
      <w:pPr>
        <w:spacing w:before="240" w:after="240"/>
      </w:pPr>
    </w:p>
    <w:p w14:paraId="5A969EF1" w14:textId="77777777" w:rsidR="00E5449A" w:rsidRDefault="00E5449A">
      <w:pPr>
        <w:spacing w:before="240"/>
        <w:jc w:val="center"/>
        <w:rPr>
          <w:b/>
        </w:rPr>
      </w:pPr>
    </w:p>
    <w:p w14:paraId="5F5C7B36" w14:textId="77777777" w:rsidR="00E5449A" w:rsidRPr="008F3F2E" w:rsidRDefault="009A3AA3" w:rsidP="008F3F2E">
      <w:pPr>
        <w:jc w:val="center"/>
        <w:rPr>
          <w:rFonts w:ascii="Times New Roman" w:hAnsi="Times New Roman" w:cs="Times New Roman"/>
          <w:b/>
          <w:bCs/>
          <w:sz w:val="24"/>
          <w:szCs w:val="24"/>
        </w:rPr>
      </w:pPr>
      <w:r w:rsidRPr="008F3F2E">
        <w:rPr>
          <w:rFonts w:ascii="Times New Roman" w:hAnsi="Times New Roman" w:cs="Times New Roman"/>
          <w:b/>
          <w:bCs/>
          <w:sz w:val="24"/>
          <w:szCs w:val="24"/>
        </w:rPr>
        <w:t>Table R3: Increased Sleepiness</w:t>
      </w:r>
    </w:p>
    <w:p w14:paraId="79EFA386" w14:textId="77777777" w:rsidR="00E5449A" w:rsidRDefault="009A3AA3">
      <w:pPr>
        <w:spacing w:before="240" w:after="240"/>
      </w:pPr>
      <w:r>
        <w:t>—------------------------------------------------------------------------------------------------------------------</w:t>
      </w:r>
    </w:p>
    <w:p w14:paraId="796154DF" w14:textId="77777777" w:rsidR="00E5449A" w:rsidRDefault="009A3AA3">
      <w:pPr>
        <w:spacing w:before="240" w:after="240"/>
      </w:pPr>
      <w:r>
        <w:t>Increased Sleepiness            Frequency                                  Percentage</w:t>
      </w:r>
    </w:p>
    <w:p w14:paraId="2601DF55" w14:textId="77777777" w:rsidR="00E5449A" w:rsidRDefault="009A3AA3">
      <w:pPr>
        <w:spacing w:before="240" w:after="240"/>
      </w:pPr>
      <w:r>
        <w:t>—------------------------------------------------------------------------------------------------------------</w:t>
      </w:r>
      <w:r w:rsidR="00D4325B">
        <w:t>------</w:t>
      </w:r>
    </w:p>
    <w:p w14:paraId="30E17E25" w14:textId="77777777" w:rsidR="00E5449A" w:rsidRDefault="009A3AA3">
      <w:pPr>
        <w:spacing w:before="240" w:after="240"/>
      </w:pPr>
      <w:r>
        <w:t>Minor 60 bpm                             6/13                                            46.15%</w:t>
      </w:r>
    </w:p>
    <w:p w14:paraId="55B1291B" w14:textId="77777777" w:rsidR="00E5449A" w:rsidRDefault="009A3AA3">
      <w:pPr>
        <w:spacing w:before="240" w:after="240"/>
      </w:pPr>
      <w:r>
        <w:t xml:space="preserve">Minor 120 bpm                           1/12                                              8.33%   </w:t>
      </w:r>
    </w:p>
    <w:p w14:paraId="0882DE95" w14:textId="77777777" w:rsidR="00E5449A" w:rsidRDefault="009A3AA3">
      <w:pPr>
        <w:spacing w:before="240" w:after="240"/>
      </w:pPr>
      <w:r>
        <w:t>Minor 160 bpm                           0/11                                                   0%</w:t>
      </w:r>
    </w:p>
    <w:p w14:paraId="1FA1B194" w14:textId="77777777" w:rsidR="00E5449A" w:rsidRDefault="009A3AA3">
      <w:pPr>
        <w:spacing w:before="240" w:after="240"/>
      </w:pPr>
      <w:r>
        <w:t>Major 60 bpm                             6/13                                            46.15%</w:t>
      </w:r>
    </w:p>
    <w:p w14:paraId="19263E21" w14:textId="77777777" w:rsidR="00E5449A" w:rsidRDefault="009A3AA3">
      <w:pPr>
        <w:spacing w:before="240" w:after="240"/>
      </w:pPr>
      <w:r>
        <w:t>Major 120 bpm                           1/10                                                10%</w:t>
      </w:r>
    </w:p>
    <w:p w14:paraId="6B2A36C7" w14:textId="77777777" w:rsidR="00E5449A" w:rsidRDefault="009A3AA3">
      <w:pPr>
        <w:spacing w:before="240" w:after="240"/>
      </w:pPr>
      <w:r>
        <w:t>Major 160 bpm                           0/10                                                  0%</w:t>
      </w:r>
    </w:p>
    <w:p w14:paraId="4D845260" w14:textId="77777777" w:rsidR="00E5449A" w:rsidRDefault="009A3AA3">
      <w:pPr>
        <w:spacing w:before="240" w:after="240"/>
      </w:pPr>
      <w:r>
        <w:t>Total Minor                                 7/36                                            19.44%</w:t>
      </w:r>
    </w:p>
    <w:p w14:paraId="6858FDDF" w14:textId="77777777" w:rsidR="00E5449A" w:rsidRDefault="009A3AA3">
      <w:pPr>
        <w:spacing w:before="240" w:after="240"/>
      </w:pPr>
      <w:r>
        <w:t>Total Major                                 7/33                                           21.21 %</w:t>
      </w:r>
    </w:p>
    <w:p w14:paraId="39103B6A" w14:textId="77777777" w:rsidR="00E5449A" w:rsidRDefault="009A3AA3">
      <w:pPr>
        <w:spacing w:before="240" w:after="240"/>
      </w:pPr>
      <w:r>
        <w:t>Total 60 bpm                             12/26                                           46.15%</w:t>
      </w:r>
    </w:p>
    <w:p w14:paraId="3EC41E76" w14:textId="77777777" w:rsidR="00E5449A" w:rsidRDefault="009A3AA3">
      <w:pPr>
        <w:spacing w:before="240" w:after="240"/>
      </w:pPr>
      <w:r>
        <w:t>Total 120 bpm                            2/22                                              9.09%</w:t>
      </w:r>
    </w:p>
    <w:p w14:paraId="04D15D40" w14:textId="77777777" w:rsidR="00E5449A" w:rsidRDefault="009A3AA3">
      <w:pPr>
        <w:spacing w:before="240" w:after="240"/>
      </w:pPr>
      <w:r>
        <w:t xml:space="preserve">Total 160 bpm                            0/22                                                   0%  </w:t>
      </w:r>
    </w:p>
    <w:p w14:paraId="6EF3258E" w14:textId="77777777" w:rsidR="00E5449A" w:rsidRDefault="009A3AA3">
      <w:pPr>
        <w:spacing w:before="240" w:after="240"/>
      </w:pPr>
      <w:r>
        <w:t>—------------------------------------------------------------------------------------------------------------------</w:t>
      </w:r>
    </w:p>
    <w:p w14:paraId="00F4B977" w14:textId="77777777" w:rsidR="00E5449A" w:rsidRDefault="00E5449A">
      <w:pPr>
        <w:spacing w:before="240"/>
        <w:jc w:val="center"/>
        <w:rPr>
          <w:b/>
        </w:rPr>
      </w:pPr>
    </w:p>
    <w:p w14:paraId="477BCDE4" w14:textId="77777777" w:rsidR="00E5449A" w:rsidRDefault="00E5449A">
      <w:pPr>
        <w:spacing w:before="240"/>
        <w:jc w:val="center"/>
        <w:rPr>
          <w:b/>
        </w:rPr>
      </w:pPr>
    </w:p>
    <w:p w14:paraId="73967E7D" w14:textId="77777777" w:rsidR="00E5449A" w:rsidRDefault="00E5449A">
      <w:pPr>
        <w:spacing w:before="240"/>
        <w:jc w:val="center"/>
        <w:rPr>
          <w:b/>
        </w:rPr>
      </w:pPr>
    </w:p>
    <w:p w14:paraId="6F7F84D5" w14:textId="77777777" w:rsidR="00E5449A" w:rsidRDefault="00E5449A">
      <w:pPr>
        <w:spacing w:before="240"/>
        <w:jc w:val="center"/>
        <w:rPr>
          <w:b/>
        </w:rPr>
      </w:pPr>
    </w:p>
    <w:p w14:paraId="0A17D04D" w14:textId="03AB076A" w:rsidR="00E5449A" w:rsidRDefault="00E5449A">
      <w:pPr>
        <w:spacing w:before="240"/>
        <w:jc w:val="center"/>
        <w:rPr>
          <w:b/>
        </w:rPr>
      </w:pPr>
    </w:p>
    <w:p w14:paraId="53482E78" w14:textId="77777777" w:rsidR="008F3F2E" w:rsidRDefault="008F3F2E">
      <w:pPr>
        <w:spacing w:before="240"/>
        <w:jc w:val="center"/>
        <w:rPr>
          <w:b/>
        </w:rPr>
      </w:pPr>
    </w:p>
    <w:p w14:paraId="4E9EC342" w14:textId="77777777" w:rsidR="00E5449A" w:rsidRPr="008F3F2E" w:rsidRDefault="009A3AA3" w:rsidP="008F3F2E">
      <w:pPr>
        <w:jc w:val="center"/>
        <w:rPr>
          <w:rFonts w:ascii="Times New Roman" w:hAnsi="Times New Roman" w:cs="Times New Roman"/>
          <w:b/>
          <w:bCs/>
          <w:sz w:val="24"/>
          <w:szCs w:val="24"/>
        </w:rPr>
      </w:pPr>
      <w:r w:rsidRPr="008F3F2E">
        <w:rPr>
          <w:rFonts w:ascii="Times New Roman" w:hAnsi="Times New Roman" w:cs="Times New Roman"/>
          <w:b/>
          <w:bCs/>
          <w:sz w:val="24"/>
          <w:szCs w:val="24"/>
        </w:rPr>
        <w:lastRenderedPageBreak/>
        <w:t>Table R4: Music Enjoyment</w:t>
      </w:r>
    </w:p>
    <w:p w14:paraId="3BB5980A" w14:textId="77777777" w:rsidR="00E5449A" w:rsidRDefault="009A3AA3">
      <w:pPr>
        <w:spacing w:before="240" w:after="240"/>
      </w:pPr>
      <w:r>
        <w:t>—------------------------------------------------------------------------------------------------------------------</w:t>
      </w:r>
    </w:p>
    <w:p w14:paraId="40968209" w14:textId="77777777" w:rsidR="00E5449A" w:rsidRDefault="009A3AA3">
      <w:pPr>
        <w:spacing w:before="240" w:after="240"/>
      </w:pPr>
      <w:r>
        <w:t>Music Enjoyment                         Frequency                                  Percentage</w:t>
      </w:r>
    </w:p>
    <w:p w14:paraId="69077B45" w14:textId="77777777" w:rsidR="00E5449A" w:rsidRDefault="009A3AA3">
      <w:pPr>
        <w:spacing w:before="240" w:after="240"/>
      </w:pPr>
      <w:r>
        <w:t>—------------------------------------------------------------------------------------------------------------------</w:t>
      </w:r>
    </w:p>
    <w:p w14:paraId="5F10E466" w14:textId="77777777" w:rsidR="00E5449A" w:rsidRDefault="009A3AA3">
      <w:pPr>
        <w:spacing w:before="240" w:after="240"/>
      </w:pPr>
      <w:r>
        <w:t>Minor 60 bpm                             8/13                                             61.54%</w:t>
      </w:r>
    </w:p>
    <w:p w14:paraId="26171132" w14:textId="77777777" w:rsidR="00E5449A" w:rsidRDefault="009A3AA3">
      <w:pPr>
        <w:spacing w:before="240" w:after="240"/>
      </w:pPr>
      <w:r>
        <w:t xml:space="preserve">Minor 120 bpm                           6/12                                                  50%   </w:t>
      </w:r>
    </w:p>
    <w:p w14:paraId="5DFB7378" w14:textId="77777777" w:rsidR="00E5449A" w:rsidRDefault="009A3AA3">
      <w:pPr>
        <w:spacing w:before="240" w:after="240"/>
      </w:pPr>
      <w:r>
        <w:t>Minor 160 bpm                           5/11                                             45.46%</w:t>
      </w:r>
    </w:p>
    <w:p w14:paraId="1289A74D" w14:textId="77777777" w:rsidR="00E5449A" w:rsidRDefault="009A3AA3">
      <w:pPr>
        <w:spacing w:before="240" w:after="240"/>
      </w:pPr>
      <w:r>
        <w:t>Major 60 bpm                             10/13                                           76.92%</w:t>
      </w:r>
    </w:p>
    <w:p w14:paraId="45E3ED3E" w14:textId="77777777" w:rsidR="00E5449A" w:rsidRDefault="009A3AA3">
      <w:pPr>
        <w:spacing w:before="240" w:after="240"/>
      </w:pPr>
      <w:r>
        <w:t>Major 120 bpm                            6/10                                                 60%</w:t>
      </w:r>
    </w:p>
    <w:p w14:paraId="54114D2C" w14:textId="77777777" w:rsidR="00E5449A" w:rsidRDefault="009A3AA3">
      <w:pPr>
        <w:spacing w:before="240" w:after="240"/>
      </w:pPr>
      <w:r>
        <w:t>Major 160 bpm                            6/10                                                60%</w:t>
      </w:r>
    </w:p>
    <w:p w14:paraId="36CA6F2C" w14:textId="77777777" w:rsidR="00E5449A" w:rsidRDefault="009A3AA3">
      <w:pPr>
        <w:spacing w:before="240" w:after="240"/>
      </w:pPr>
      <w:r>
        <w:t>Total Minor                                  19/36                                            52.7%</w:t>
      </w:r>
    </w:p>
    <w:p w14:paraId="0F17AAD4" w14:textId="77777777" w:rsidR="00E5449A" w:rsidRDefault="009A3AA3">
      <w:pPr>
        <w:spacing w:before="240" w:after="240"/>
      </w:pPr>
      <w:r>
        <w:t>Total Major                                  22/33                                          66.67%</w:t>
      </w:r>
    </w:p>
    <w:p w14:paraId="1A013134" w14:textId="77777777" w:rsidR="00E5449A" w:rsidRDefault="009A3AA3">
      <w:pPr>
        <w:spacing w:before="240" w:after="240"/>
      </w:pPr>
      <w:r>
        <w:t>Total 60 bpm                               18/26                                          69.23%</w:t>
      </w:r>
    </w:p>
    <w:p w14:paraId="3AC9557B" w14:textId="77777777" w:rsidR="00E5449A" w:rsidRDefault="009A3AA3">
      <w:pPr>
        <w:spacing w:before="240" w:after="240"/>
      </w:pPr>
      <w:r>
        <w:t>Total 120 bpm                             12/22                                          54.50%</w:t>
      </w:r>
    </w:p>
    <w:p w14:paraId="58E1355C" w14:textId="77777777" w:rsidR="00E5449A" w:rsidRDefault="009A3AA3">
      <w:pPr>
        <w:spacing w:before="240" w:after="240"/>
      </w:pPr>
      <w:r>
        <w:t xml:space="preserve">Total 160 bpm                             11/22                                               50%  </w:t>
      </w:r>
    </w:p>
    <w:p w14:paraId="52C8F6EB" w14:textId="77777777" w:rsidR="00E5449A" w:rsidRDefault="009A3AA3">
      <w:pPr>
        <w:spacing w:before="240" w:after="240"/>
      </w:pPr>
      <w:r>
        <w:t>—------------------------------------------------------------------------------------------------------------------</w:t>
      </w:r>
    </w:p>
    <w:p w14:paraId="02B56FD0" w14:textId="77777777" w:rsidR="00E5449A" w:rsidRDefault="00E5449A">
      <w:pPr>
        <w:spacing w:before="240"/>
        <w:jc w:val="center"/>
        <w:rPr>
          <w:b/>
        </w:rPr>
      </w:pPr>
    </w:p>
    <w:p w14:paraId="058F3B42" w14:textId="77777777" w:rsidR="00E5449A" w:rsidRDefault="00E5449A">
      <w:pPr>
        <w:spacing w:before="240"/>
        <w:jc w:val="center"/>
        <w:rPr>
          <w:b/>
        </w:rPr>
      </w:pPr>
    </w:p>
    <w:p w14:paraId="62E10B66" w14:textId="77777777" w:rsidR="00E5449A" w:rsidRDefault="00E5449A">
      <w:pPr>
        <w:spacing w:before="240"/>
        <w:jc w:val="center"/>
        <w:rPr>
          <w:b/>
        </w:rPr>
      </w:pPr>
    </w:p>
    <w:p w14:paraId="6E7F3045" w14:textId="77777777" w:rsidR="00E5449A" w:rsidRDefault="00E5449A">
      <w:pPr>
        <w:spacing w:before="240"/>
        <w:jc w:val="center"/>
        <w:rPr>
          <w:b/>
        </w:rPr>
      </w:pPr>
    </w:p>
    <w:p w14:paraId="206BAB06" w14:textId="77777777" w:rsidR="00E5449A" w:rsidRDefault="00E5449A">
      <w:pPr>
        <w:spacing w:before="240"/>
        <w:jc w:val="center"/>
        <w:rPr>
          <w:b/>
        </w:rPr>
      </w:pPr>
    </w:p>
    <w:p w14:paraId="5D8CC4A4" w14:textId="77777777" w:rsidR="00E5449A" w:rsidRDefault="00E5449A">
      <w:pPr>
        <w:spacing w:before="240"/>
        <w:jc w:val="center"/>
        <w:rPr>
          <w:b/>
        </w:rPr>
      </w:pPr>
    </w:p>
    <w:p w14:paraId="7C60C202" w14:textId="77777777" w:rsidR="00E5449A" w:rsidRDefault="00E5449A">
      <w:pPr>
        <w:spacing w:before="240"/>
        <w:jc w:val="center"/>
        <w:rPr>
          <w:b/>
        </w:rPr>
      </w:pPr>
    </w:p>
    <w:p w14:paraId="26FFBF4A" w14:textId="77777777" w:rsidR="00E5449A" w:rsidRDefault="00E5449A">
      <w:pPr>
        <w:spacing w:before="240"/>
        <w:jc w:val="center"/>
        <w:rPr>
          <w:b/>
        </w:rPr>
      </w:pPr>
    </w:p>
    <w:p w14:paraId="0B56F30E" w14:textId="77777777" w:rsidR="008F3F2E" w:rsidRDefault="008F3F2E" w:rsidP="00695857">
      <w:pPr>
        <w:pStyle w:val="Heading7"/>
        <w:rPr>
          <w:rStyle w:val="Strong"/>
          <w:rFonts w:cs="Times New Roman"/>
          <w:i/>
          <w:iCs w:val="0"/>
          <w:color w:val="auto"/>
          <w:szCs w:val="24"/>
        </w:rPr>
      </w:pPr>
    </w:p>
    <w:p w14:paraId="3C5A3766" w14:textId="132B9DF1" w:rsidR="00E5449A" w:rsidRPr="008F3F2E" w:rsidRDefault="009A3AA3" w:rsidP="008F3F2E">
      <w:pPr>
        <w:jc w:val="center"/>
        <w:rPr>
          <w:rFonts w:ascii="Times New Roman" w:hAnsi="Times New Roman" w:cs="Times New Roman"/>
          <w:b/>
          <w:bCs/>
          <w:sz w:val="24"/>
          <w:szCs w:val="24"/>
        </w:rPr>
      </w:pPr>
      <w:r w:rsidRPr="008F3F2E">
        <w:rPr>
          <w:rFonts w:ascii="Times New Roman" w:hAnsi="Times New Roman" w:cs="Times New Roman"/>
          <w:b/>
          <w:bCs/>
          <w:sz w:val="24"/>
          <w:szCs w:val="24"/>
        </w:rPr>
        <w:t>Table R5: A Sense of Relaxation</w:t>
      </w:r>
    </w:p>
    <w:p w14:paraId="6C0C22C3" w14:textId="77777777" w:rsidR="00E5449A" w:rsidRDefault="009A3AA3">
      <w:pPr>
        <w:spacing w:before="240" w:after="240"/>
      </w:pPr>
      <w:r>
        <w:t>—------------------------------------------------------------------------------------------------------------------</w:t>
      </w:r>
    </w:p>
    <w:p w14:paraId="289E8375" w14:textId="77777777" w:rsidR="00E5449A" w:rsidRDefault="009A3AA3">
      <w:pPr>
        <w:spacing w:before="240" w:after="240"/>
      </w:pPr>
      <w:r>
        <w:t>A Sense of Relaxation           Frequency                                  Percentage</w:t>
      </w:r>
    </w:p>
    <w:p w14:paraId="6425F9A4" w14:textId="77777777" w:rsidR="00E5449A" w:rsidRDefault="009A3AA3">
      <w:pPr>
        <w:spacing w:before="240" w:after="240"/>
      </w:pPr>
      <w:r>
        <w:t>—------------------------------------------------------------------------------------------------------------------</w:t>
      </w:r>
    </w:p>
    <w:p w14:paraId="1FE6F620" w14:textId="77777777" w:rsidR="00E5449A" w:rsidRDefault="009A3AA3">
      <w:pPr>
        <w:spacing w:before="240" w:after="240"/>
      </w:pPr>
      <w:r>
        <w:t>Minor 60 bpm                             11/13                                            84.62%</w:t>
      </w:r>
    </w:p>
    <w:p w14:paraId="7A7CF287" w14:textId="77777777" w:rsidR="00E5449A" w:rsidRDefault="009A3AA3">
      <w:pPr>
        <w:spacing w:before="240" w:after="240"/>
      </w:pPr>
      <w:r>
        <w:t xml:space="preserve">Minor 120 bpm                           6/12                                                  50%   </w:t>
      </w:r>
    </w:p>
    <w:p w14:paraId="26711B22" w14:textId="77777777" w:rsidR="00E5449A" w:rsidRDefault="009A3AA3">
      <w:pPr>
        <w:spacing w:before="240" w:after="240"/>
      </w:pPr>
      <w:r>
        <w:t>Minor 160 bpm                           3/11                                             27.27%</w:t>
      </w:r>
    </w:p>
    <w:p w14:paraId="5C2AA504" w14:textId="77777777" w:rsidR="00E5449A" w:rsidRDefault="009A3AA3">
      <w:pPr>
        <w:spacing w:before="240" w:after="240"/>
      </w:pPr>
      <w:r>
        <w:t>Major 60 bpm                            12/13                                            92.31%</w:t>
      </w:r>
    </w:p>
    <w:p w14:paraId="6B097719" w14:textId="77777777" w:rsidR="00E5449A" w:rsidRDefault="009A3AA3">
      <w:pPr>
        <w:spacing w:before="240" w:after="240"/>
      </w:pPr>
      <w:r>
        <w:t>Major 120 bpm                           5/10                                                50%</w:t>
      </w:r>
    </w:p>
    <w:p w14:paraId="652AE275" w14:textId="77777777" w:rsidR="00E5449A" w:rsidRDefault="009A3AA3">
      <w:pPr>
        <w:spacing w:before="240" w:after="240"/>
      </w:pPr>
      <w:r>
        <w:t>Major 160 bpm                           1/10                                                10%</w:t>
      </w:r>
    </w:p>
    <w:p w14:paraId="393E7D65" w14:textId="77777777" w:rsidR="00E5449A" w:rsidRDefault="009A3AA3">
      <w:pPr>
        <w:spacing w:before="240" w:after="240"/>
      </w:pPr>
      <w:r>
        <w:t>Total Minor                                20/33                                          60.61%</w:t>
      </w:r>
    </w:p>
    <w:p w14:paraId="2D5D4BD5" w14:textId="77777777" w:rsidR="00E5449A" w:rsidRDefault="009A3AA3">
      <w:pPr>
        <w:spacing w:before="240" w:after="240"/>
      </w:pPr>
      <w:r>
        <w:t>Total Major                               18/36                                                50%</w:t>
      </w:r>
    </w:p>
    <w:p w14:paraId="6F32F06F" w14:textId="77777777" w:rsidR="00E5449A" w:rsidRDefault="009A3AA3">
      <w:pPr>
        <w:spacing w:before="240" w:after="240"/>
      </w:pPr>
      <w:r>
        <w:t>Total 60 bpm                             23/26                                          88.46%</w:t>
      </w:r>
    </w:p>
    <w:p w14:paraId="103ECC29" w14:textId="77777777" w:rsidR="00E5449A" w:rsidRDefault="009A3AA3">
      <w:pPr>
        <w:spacing w:before="240" w:after="240"/>
      </w:pPr>
      <w:r>
        <w:t>Total 120 bpm                           11/22                                              50 %</w:t>
      </w:r>
    </w:p>
    <w:p w14:paraId="542B01DB" w14:textId="77777777" w:rsidR="00E5449A" w:rsidRDefault="009A3AA3">
      <w:pPr>
        <w:spacing w:before="240" w:after="240"/>
      </w:pPr>
      <w:r>
        <w:t xml:space="preserve">Total 160 bpm                           4/22                                            18.18%  </w:t>
      </w:r>
    </w:p>
    <w:p w14:paraId="10F31AE8" w14:textId="77777777" w:rsidR="00E5449A" w:rsidRDefault="009A3AA3">
      <w:pPr>
        <w:spacing w:before="240" w:after="240"/>
      </w:pPr>
      <w:r>
        <w:t>—------------------------------------------------------------------------------------------------------------------</w:t>
      </w:r>
    </w:p>
    <w:p w14:paraId="595C02C8" w14:textId="77777777" w:rsidR="00E5449A" w:rsidRDefault="00E5449A">
      <w:pPr>
        <w:spacing w:before="240" w:after="240"/>
      </w:pPr>
    </w:p>
    <w:p w14:paraId="39E39DF4" w14:textId="77777777" w:rsidR="00E5449A" w:rsidRDefault="00E5449A">
      <w:pPr>
        <w:spacing w:before="240" w:after="240"/>
      </w:pPr>
    </w:p>
    <w:p w14:paraId="6C2F77AC" w14:textId="77777777" w:rsidR="00E5449A" w:rsidRDefault="00E5449A">
      <w:pPr>
        <w:spacing w:before="240" w:after="240"/>
      </w:pPr>
    </w:p>
    <w:p w14:paraId="740F001C" w14:textId="77777777" w:rsidR="00E5449A" w:rsidRDefault="00E5449A">
      <w:pPr>
        <w:spacing w:before="240" w:after="240"/>
      </w:pPr>
    </w:p>
    <w:p w14:paraId="7E843179" w14:textId="77777777" w:rsidR="00E5449A" w:rsidRDefault="00E5449A">
      <w:pPr>
        <w:spacing w:before="240" w:after="240"/>
      </w:pPr>
    </w:p>
    <w:p w14:paraId="306AE02D" w14:textId="77777777" w:rsidR="00E5449A" w:rsidRDefault="00E5449A">
      <w:pPr>
        <w:spacing w:before="240" w:after="240"/>
      </w:pPr>
    </w:p>
    <w:p w14:paraId="0F26E383" w14:textId="77777777" w:rsidR="00E5449A" w:rsidRDefault="00E5449A">
      <w:pPr>
        <w:spacing w:before="240" w:after="240"/>
      </w:pPr>
    </w:p>
    <w:p w14:paraId="61F2BECD" w14:textId="77777777" w:rsidR="00E5449A" w:rsidRDefault="00E5449A">
      <w:pPr>
        <w:spacing w:before="240" w:after="240"/>
      </w:pPr>
    </w:p>
    <w:p w14:paraId="388EB0BD" w14:textId="77777777" w:rsidR="00E5449A" w:rsidRDefault="00E5449A">
      <w:pPr>
        <w:spacing w:before="240" w:after="240"/>
      </w:pPr>
    </w:p>
    <w:p w14:paraId="551F1C93" w14:textId="4DB41B70" w:rsidR="00E5449A" w:rsidRPr="008F3F2E" w:rsidRDefault="009A3AA3" w:rsidP="008F3F2E">
      <w:pPr>
        <w:jc w:val="center"/>
        <w:rPr>
          <w:rFonts w:ascii="Times New Roman" w:hAnsi="Times New Roman" w:cs="Times New Roman"/>
          <w:b/>
          <w:bCs/>
          <w:sz w:val="24"/>
          <w:szCs w:val="24"/>
        </w:rPr>
      </w:pPr>
      <w:r w:rsidRPr="008F3F2E">
        <w:rPr>
          <w:rFonts w:ascii="Times New Roman" w:hAnsi="Times New Roman" w:cs="Times New Roman"/>
          <w:b/>
          <w:bCs/>
          <w:sz w:val="24"/>
          <w:szCs w:val="24"/>
        </w:rPr>
        <w:t>Table R6: A sen</w:t>
      </w:r>
      <w:r w:rsidR="000422B0" w:rsidRPr="008F3F2E">
        <w:rPr>
          <w:rFonts w:ascii="Times New Roman" w:hAnsi="Times New Roman" w:cs="Times New Roman"/>
          <w:b/>
          <w:bCs/>
          <w:sz w:val="24"/>
          <w:szCs w:val="24"/>
        </w:rPr>
        <w:t xml:space="preserve">se of being </w:t>
      </w:r>
      <w:r w:rsidR="007E7D01" w:rsidRPr="008F3F2E">
        <w:rPr>
          <w:rFonts w:ascii="Times New Roman" w:hAnsi="Times New Roman" w:cs="Times New Roman"/>
          <w:b/>
          <w:bCs/>
          <w:sz w:val="24"/>
          <w:szCs w:val="24"/>
        </w:rPr>
        <w:t>pressured.</w:t>
      </w:r>
    </w:p>
    <w:p w14:paraId="25980C0B" w14:textId="77777777" w:rsidR="00E5449A" w:rsidRDefault="009A3AA3">
      <w:pPr>
        <w:spacing w:before="240" w:after="240"/>
      </w:pPr>
      <w:r>
        <w:t>—------------------------------------------------------------------------------------------------------------------</w:t>
      </w:r>
    </w:p>
    <w:p w14:paraId="5512D743" w14:textId="77777777" w:rsidR="00E5449A" w:rsidRDefault="000422B0">
      <w:pPr>
        <w:spacing w:before="240" w:after="240"/>
      </w:pPr>
      <w:r>
        <w:rPr>
          <w:sz w:val="24"/>
          <w:szCs w:val="24"/>
        </w:rPr>
        <w:t xml:space="preserve">A sense of being pressured </w:t>
      </w:r>
      <w:r w:rsidR="009A3AA3">
        <w:rPr>
          <w:sz w:val="24"/>
          <w:szCs w:val="24"/>
        </w:rPr>
        <w:t xml:space="preserve"> </w:t>
      </w:r>
      <w:r w:rsidR="009A3AA3">
        <w:t xml:space="preserve">   </w:t>
      </w:r>
      <w:r>
        <w:t xml:space="preserve">               </w:t>
      </w:r>
      <w:r w:rsidR="009A3AA3">
        <w:t xml:space="preserve"> Frequency                                  Percentage</w:t>
      </w:r>
    </w:p>
    <w:p w14:paraId="4ED91A4D" w14:textId="77777777" w:rsidR="00E5449A" w:rsidRDefault="009A3AA3">
      <w:pPr>
        <w:spacing w:before="240" w:after="240"/>
      </w:pPr>
      <w:r>
        <w:t>—------------------------------------------------------------------------------------------------------------------</w:t>
      </w:r>
    </w:p>
    <w:p w14:paraId="79D2EA90" w14:textId="77777777" w:rsidR="00E5449A" w:rsidRDefault="009A3AA3">
      <w:pPr>
        <w:spacing w:before="240" w:after="240"/>
      </w:pPr>
      <w:r>
        <w:t>Minor 60 bpm                                                     0/13                                              0%</w:t>
      </w:r>
    </w:p>
    <w:p w14:paraId="2B7D9A6A" w14:textId="77777777" w:rsidR="00E5449A" w:rsidRDefault="009A3AA3">
      <w:pPr>
        <w:spacing w:before="240" w:after="240"/>
      </w:pPr>
      <w:r>
        <w:t xml:space="preserve">Minor 120 bpm                                                   0/12                                              0%   </w:t>
      </w:r>
    </w:p>
    <w:p w14:paraId="0C9990FA" w14:textId="77777777" w:rsidR="00E5449A" w:rsidRDefault="009A3AA3">
      <w:pPr>
        <w:spacing w:before="240" w:after="240"/>
      </w:pPr>
      <w:r>
        <w:t>Minor 160 bpm                                                   4/11                                       36.36%</w:t>
      </w:r>
    </w:p>
    <w:p w14:paraId="7A5B90B2" w14:textId="77777777" w:rsidR="00E5449A" w:rsidRDefault="009A3AA3">
      <w:pPr>
        <w:spacing w:before="240" w:after="240"/>
      </w:pPr>
      <w:r>
        <w:t>Major 60 bpm                                                     0/13                                              0%</w:t>
      </w:r>
    </w:p>
    <w:p w14:paraId="25CB009D" w14:textId="77777777" w:rsidR="00E5449A" w:rsidRDefault="009A3AA3">
      <w:pPr>
        <w:spacing w:before="240" w:after="240"/>
      </w:pPr>
      <w:r>
        <w:t>Major 120 bpm                                                   0/10                                              0%</w:t>
      </w:r>
    </w:p>
    <w:p w14:paraId="77E35BED" w14:textId="77777777" w:rsidR="00E5449A" w:rsidRDefault="009A3AA3">
      <w:pPr>
        <w:spacing w:before="240" w:after="240"/>
      </w:pPr>
      <w:r>
        <w:t>Major 160 bpm                                                   3/10                                            30%</w:t>
      </w:r>
    </w:p>
    <w:p w14:paraId="684A8B95" w14:textId="77777777" w:rsidR="00E5449A" w:rsidRDefault="009A3AA3">
      <w:pPr>
        <w:spacing w:before="240" w:after="240"/>
      </w:pPr>
      <w:r>
        <w:t>Total Minor                                                         4/36                                       11.11%</w:t>
      </w:r>
    </w:p>
    <w:p w14:paraId="0ED9AFF8" w14:textId="77777777" w:rsidR="00E5449A" w:rsidRDefault="009A3AA3">
      <w:pPr>
        <w:spacing w:before="240" w:after="240"/>
      </w:pPr>
      <w:r>
        <w:t>Total Major                                                         3/33                                        9.09%</w:t>
      </w:r>
    </w:p>
    <w:p w14:paraId="50407298" w14:textId="77777777" w:rsidR="00E5449A" w:rsidRDefault="009A3AA3">
      <w:pPr>
        <w:spacing w:before="240" w:after="240"/>
      </w:pPr>
      <w:r>
        <w:t>Total 60 bpm                                                      0/26                                             0%</w:t>
      </w:r>
    </w:p>
    <w:p w14:paraId="5378FF38" w14:textId="77777777" w:rsidR="00E5449A" w:rsidRDefault="009A3AA3">
      <w:pPr>
        <w:spacing w:before="240" w:after="240"/>
      </w:pPr>
      <w:r>
        <w:t>Total 120 bpm                                                    0/22                                             0%</w:t>
      </w:r>
    </w:p>
    <w:p w14:paraId="63E3E48D" w14:textId="77777777" w:rsidR="00E5449A" w:rsidRDefault="009A3AA3">
      <w:pPr>
        <w:spacing w:before="240" w:after="240"/>
      </w:pPr>
      <w:r>
        <w:t xml:space="preserve">Total 160 bpm                                                    7/22                                      31.82%  </w:t>
      </w:r>
    </w:p>
    <w:p w14:paraId="38C3F3ED" w14:textId="77777777" w:rsidR="00E5449A" w:rsidRDefault="009A3AA3">
      <w:pPr>
        <w:spacing w:before="240" w:after="240"/>
      </w:pPr>
      <w:r>
        <w:t>—------------------------------------------------------------------------------------------------------------------</w:t>
      </w:r>
    </w:p>
    <w:p w14:paraId="5071AADB" w14:textId="77777777" w:rsidR="00E5449A" w:rsidRDefault="00E5449A">
      <w:pPr>
        <w:spacing w:before="240"/>
        <w:rPr>
          <w:b/>
        </w:rPr>
      </w:pPr>
    </w:p>
    <w:sectPr w:rsidR="00E5449A" w:rsidSect="00AD68E7">
      <w:headerReference w:type="default" r:id="rId53"/>
      <w:pgSz w:w="12240" w:h="15840"/>
      <w:pgMar w:top="1440" w:right="1440" w:bottom="1440" w:left="21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64BE4" w14:textId="77777777" w:rsidR="00480651" w:rsidRDefault="00480651" w:rsidP="000422B0">
      <w:pPr>
        <w:spacing w:line="240" w:lineRule="auto"/>
      </w:pPr>
      <w:r>
        <w:separator/>
      </w:r>
    </w:p>
  </w:endnote>
  <w:endnote w:type="continuationSeparator" w:id="0">
    <w:p w14:paraId="53CBF997" w14:textId="77777777" w:rsidR="00480651" w:rsidRDefault="00480651" w:rsidP="000422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Roboto">
    <w:altName w:val="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78799" w14:textId="77777777" w:rsidR="00480651" w:rsidRDefault="00480651" w:rsidP="000422B0">
      <w:pPr>
        <w:spacing w:line="240" w:lineRule="auto"/>
      </w:pPr>
      <w:r>
        <w:separator/>
      </w:r>
    </w:p>
  </w:footnote>
  <w:footnote w:type="continuationSeparator" w:id="0">
    <w:p w14:paraId="1FCA510F" w14:textId="77777777" w:rsidR="00480651" w:rsidRDefault="00480651" w:rsidP="000422B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1F21F" w14:textId="3E1DD9DF" w:rsidR="000734DD" w:rsidRDefault="000734DD">
    <w:pPr>
      <w:pStyle w:val="Header"/>
      <w:jc w:val="right"/>
    </w:pPr>
  </w:p>
  <w:p w14:paraId="561CC6BA" w14:textId="77777777" w:rsidR="00AD68E7" w:rsidRDefault="00AD68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8519139"/>
      <w:docPartObj>
        <w:docPartGallery w:val="Page Numbers (Top of Page)"/>
        <w:docPartUnique/>
      </w:docPartObj>
    </w:sdtPr>
    <w:sdtEndPr>
      <w:rPr>
        <w:noProof/>
      </w:rPr>
    </w:sdtEndPr>
    <w:sdtContent>
      <w:p w14:paraId="54B8CF0A" w14:textId="77777777" w:rsidR="000734DD" w:rsidRDefault="000734D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0EB8E32" w14:textId="77777777" w:rsidR="000734DD" w:rsidRDefault="000734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6D289D"/>
    <w:multiLevelType w:val="hybridMultilevel"/>
    <w:tmpl w:val="BE28A2D6"/>
    <w:lvl w:ilvl="0" w:tplc="DEBEA3FE">
      <w:start w:val="2"/>
      <w:numFmt w:val="bullet"/>
      <w:lvlText w:val=""/>
      <w:lvlJc w:val="left"/>
      <w:pPr>
        <w:ind w:left="1800" w:hanging="360"/>
      </w:pPr>
      <w:rPr>
        <w:rFonts w:ascii="Symbol" w:eastAsia="Courier New" w:hAnsi="Symbol" w:cs="Courier New"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 w15:restartNumberingAfterBreak="0">
    <w:nsid w:val="2856369D"/>
    <w:multiLevelType w:val="multilevel"/>
    <w:tmpl w:val="D01EA5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2E16FB2"/>
    <w:multiLevelType w:val="multilevel"/>
    <w:tmpl w:val="A1C6BF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81290639">
    <w:abstractNumId w:val="2"/>
  </w:num>
  <w:num w:numId="2" w16cid:durableId="1138691781">
    <w:abstractNumId w:val="1"/>
  </w:num>
  <w:num w:numId="3" w16cid:durableId="6433146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E5449A"/>
    <w:rsid w:val="000422B0"/>
    <w:rsid w:val="00064957"/>
    <w:rsid w:val="000734DD"/>
    <w:rsid w:val="000B42D0"/>
    <w:rsid w:val="00147938"/>
    <w:rsid w:val="001A2266"/>
    <w:rsid w:val="001B139E"/>
    <w:rsid w:val="00217F44"/>
    <w:rsid w:val="002446C2"/>
    <w:rsid w:val="003162B9"/>
    <w:rsid w:val="003F046B"/>
    <w:rsid w:val="00426B94"/>
    <w:rsid w:val="00480651"/>
    <w:rsid w:val="004A7FF8"/>
    <w:rsid w:val="00516946"/>
    <w:rsid w:val="00562E79"/>
    <w:rsid w:val="005C01E5"/>
    <w:rsid w:val="005C08DF"/>
    <w:rsid w:val="00607867"/>
    <w:rsid w:val="006260D1"/>
    <w:rsid w:val="00660B24"/>
    <w:rsid w:val="00672B06"/>
    <w:rsid w:val="00695857"/>
    <w:rsid w:val="006C1B34"/>
    <w:rsid w:val="00730F76"/>
    <w:rsid w:val="007D784C"/>
    <w:rsid w:val="007E218D"/>
    <w:rsid w:val="007E7D01"/>
    <w:rsid w:val="007F249D"/>
    <w:rsid w:val="00815854"/>
    <w:rsid w:val="00836EF0"/>
    <w:rsid w:val="008C3905"/>
    <w:rsid w:val="008F3F2E"/>
    <w:rsid w:val="00964CE5"/>
    <w:rsid w:val="00980EAC"/>
    <w:rsid w:val="009A3AA3"/>
    <w:rsid w:val="00A067C4"/>
    <w:rsid w:val="00A66F18"/>
    <w:rsid w:val="00A718CF"/>
    <w:rsid w:val="00A751AB"/>
    <w:rsid w:val="00AD47AF"/>
    <w:rsid w:val="00AD68E7"/>
    <w:rsid w:val="00AE63ED"/>
    <w:rsid w:val="00B22FEA"/>
    <w:rsid w:val="00B47EEC"/>
    <w:rsid w:val="00BD07E5"/>
    <w:rsid w:val="00C24BA7"/>
    <w:rsid w:val="00C54067"/>
    <w:rsid w:val="00CF2C8B"/>
    <w:rsid w:val="00D4325B"/>
    <w:rsid w:val="00D476CA"/>
    <w:rsid w:val="00DD3FCB"/>
    <w:rsid w:val="00E5449A"/>
    <w:rsid w:val="00EF27B1"/>
    <w:rsid w:val="00F37D5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30EF5"/>
  <w15:docId w15:val="{BF2BC583-C41C-4E6E-BA3D-9DF09550E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IE" w:eastAsia="en-I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paragraph" w:styleId="Heading7">
    <w:name w:val="heading 7"/>
    <w:aliases w:val="thesis 1"/>
    <w:basedOn w:val="Normal"/>
    <w:next w:val="Normal"/>
    <w:link w:val="Heading7Char"/>
    <w:uiPriority w:val="9"/>
    <w:unhideWhenUsed/>
    <w:qFormat/>
    <w:rsid w:val="008F3F2E"/>
    <w:pPr>
      <w:keepNext/>
      <w:keepLines/>
      <w:spacing w:before="40"/>
      <w:jc w:val="center"/>
      <w:outlineLvl w:val="6"/>
    </w:pPr>
    <w:rPr>
      <w:rFonts w:ascii="Times New Roman" w:eastAsiaTheme="majorEastAsia" w:hAnsi="Times New Roman" w:cstheme="majorBidi"/>
      <w:b/>
      <w:iCs/>
      <w:color w:val="243F60" w:themeColor="accent1" w:themeShade="7F"/>
      <w:sz w:val="24"/>
    </w:rPr>
  </w:style>
  <w:style w:type="paragraph" w:styleId="Heading8">
    <w:name w:val="heading 8"/>
    <w:basedOn w:val="Normal"/>
    <w:next w:val="Normal"/>
    <w:link w:val="Heading8Char"/>
    <w:uiPriority w:val="9"/>
    <w:unhideWhenUsed/>
    <w:qFormat/>
    <w:rsid w:val="008C390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9A3AA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AA3"/>
    <w:rPr>
      <w:rFonts w:ascii="Tahoma" w:hAnsi="Tahoma" w:cs="Tahoma"/>
      <w:sz w:val="16"/>
      <w:szCs w:val="16"/>
    </w:rPr>
  </w:style>
  <w:style w:type="paragraph" w:styleId="ListParagraph">
    <w:name w:val="List Paragraph"/>
    <w:basedOn w:val="Normal"/>
    <w:uiPriority w:val="34"/>
    <w:qFormat/>
    <w:rsid w:val="00607867"/>
    <w:pPr>
      <w:ind w:left="720"/>
      <w:contextualSpacing/>
    </w:pPr>
  </w:style>
  <w:style w:type="paragraph" w:styleId="Header">
    <w:name w:val="header"/>
    <w:basedOn w:val="Normal"/>
    <w:link w:val="HeaderChar"/>
    <w:uiPriority w:val="99"/>
    <w:unhideWhenUsed/>
    <w:rsid w:val="000422B0"/>
    <w:pPr>
      <w:tabs>
        <w:tab w:val="center" w:pos="4513"/>
        <w:tab w:val="right" w:pos="9026"/>
      </w:tabs>
      <w:spacing w:line="240" w:lineRule="auto"/>
    </w:pPr>
  </w:style>
  <w:style w:type="character" w:customStyle="1" w:styleId="HeaderChar">
    <w:name w:val="Header Char"/>
    <w:basedOn w:val="DefaultParagraphFont"/>
    <w:link w:val="Header"/>
    <w:uiPriority w:val="99"/>
    <w:rsid w:val="000422B0"/>
  </w:style>
  <w:style w:type="paragraph" w:styleId="Footer">
    <w:name w:val="footer"/>
    <w:basedOn w:val="Normal"/>
    <w:link w:val="FooterChar"/>
    <w:uiPriority w:val="99"/>
    <w:unhideWhenUsed/>
    <w:rsid w:val="000422B0"/>
    <w:pPr>
      <w:tabs>
        <w:tab w:val="center" w:pos="4513"/>
        <w:tab w:val="right" w:pos="9026"/>
      </w:tabs>
      <w:spacing w:line="240" w:lineRule="auto"/>
    </w:pPr>
  </w:style>
  <w:style w:type="character" w:customStyle="1" w:styleId="FooterChar">
    <w:name w:val="Footer Char"/>
    <w:basedOn w:val="DefaultParagraphFont"/>
    <w:link w:val="Footer"/>
    <w:uiPriority w:val="99"/>
    <w:rsid w:val="000422B0"/>
  </w:style>
  <w:style w:type="character" w:styleId="Hyperlink">
    <w:name w:val="Hyperlink"/>
    <w:basedOn w:val="DefaultParagraphFont"/>
    <w:uiPriority w:val="99"/>
    <w:unhideWhenUsed/>
    <w:rsid w:val="00064957"/>
    <w:rPr>
      <w:color w:val="0000FF" w:themeColor="hyperlink"/>
      <w:u w:val="single"/>
    </w:rPr>
  </w:style>
  <w:style w:type="character" w:styleId="Strong">
    <w:name w:val="Strong"/>
    <w:basedOn w:val="DefaultParagraphFont"/>
    <w:uiPriority w:val="22"/>
    <w:qFormat/>
    <w:rsid w:val="00AD68E7"/>
    <w:rPr>
      <w:b/>
      <w:bCs/>
    </w:rPr>
  </w:style>
  <w:style w:type="paragraph" w:styleId="TOCHeading">
    <w:name w:val="TOC Heading"/>
    <w:basedOn w:val="Heading1"/>
    <w:next w:val="Normal"/>
    <w:uiPriority w:val="39"/>
    <w:unhideWhenUsed/>
    <w:qFormat/>
    <w:rsid w:val="00147938"/>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2">
    <w:name w:val="toc 2"/>
    <w:basedOn w:val="Normal"/>
    <w:next w:val="Normal"/>
    <w:autoRedefine/>
    <w:uiPriority w:val="39"/>
    <w:unhideWhenUsed/>
    <w:rsid w:val="00147938"/>
    <w:pPr>
      <w:spacing w:after="100"/>
      <w:ind w:left="220"/>
    </w:pPr>
  </w:style>
  <w:style w:type="character" w:styleId="UnresolvedMention">
    <w:name w:val="Unresolved Mention"/>
    <w:basedOn w:val="DefaultParagraphFont"/>
    <w:uiPriority w:val="99"/>
    <w:semiHidden/>
    <w:unhideWhenUsed/>
    <w:rsid w:val="00147938"/>
    <w:rPr>
      <w:color w:val="605E5C"/>
      <w:shd w:val="clear" w:color="auto" w:fill="E1DFDD"/>
    </w:rPr>
  </w:style>
  <w:style w:type="paragraph" w:styleId="TOC1">
    <w:name w:val="toc 1"/>
    <w:basedOn w:val="Normal"/>
    <w:next w:val="Normal"/>
    <w:autoRedefine/>
    <w:uiPriority w:val="39"/>
    <w:unhideWhenUsed/>
    <w:rsid w:val="008C3905"/>
    <w:pPr>
      <w:spacing w:after="100" w:line="259" w:lineRule="auto"/>
    </w:pPr>
    <w:rPr>
      <w:rFonts w:asciiTheme="minorHAnsi" w:eastAsiaTheme="minorEastAsia" w:hAnsiTheme="minorHAnsi" w:cs="Times New Roman"/>
      <w:lang w:val="en-US" w:eastAsia="en-US"/>
    </w:rPr>
  </w:style>
  <w:style w:type="paragraph" w:styleId="TOC3">
    <w:name w:val="toc 3"/>
    <w:basedOn w:val="Normal"/>
    <w:next w:val="Normal"/>
    <w:autoRedefine/>
    <w:uiPriority w:val="39"/>
    <w:unhideWhenUsed/>
    <w:rsid w:val="008C3905"/>
    <w:pPr>
      <w:spacing w:after="100" w:line="259" w:lineRule="auto"/>
      <w:ind w:left="440"/>
    </w:pPr>
    <w:rPr>
      <w:rFonts w:asciiTheme="minorHAnsi" w:eastAsiaTheme="minorEastAsia" w:hAnsiTheme="minorHAnsi" w:cs="Times New Roman"/>
      <w:lang w:val="en-US" w:eastAsia="en-US"/>
    </w:rPr>
  </w:style>
  <w:style w:type="character" w:customStyle="1" w:styleId="Heading7Char">
    <w:name w:val="Heading 7 Char"/>
    <w:aliases w:val="thesis 1 Char"/>
    <w:basedOn w:val="DefaultParagraphFont"/>
    <w:link w:val="Heading7"/>
    <w:uiPriority w:val="9"/>
    <w:rsid w:val="008F3F2E"/>
    <w:rPr>
      <w:rFonts w:ascii="Times New Roman" w:eastAsiaTheme="majorEastAsia" w:hAnsi="Times New Roman" w:cstheme="majorBidi"/>
      <w:b/>
      <w:iCs/>
      <w:color w:val="243F60" w:themeColor="accent1" w:themeShade="7F"/>
      <w:sz w:val="24"/>
    </w:rPr>
  </w:style>
  <w:style w:type="character" w:customStyle="1" w:styleId="Heading8Char">
    <w:name w:val="Heading 8 Char"/>
    <w:basedOn w:val="DefaultParagraphFont"/>
    <w:link w:val="Heading8"/>
    <w:uiPriority w:val="9"/>
    <w:rsid w:val="008C3905"/>
    <w:rPr>
      <w:rFonts w:asciiTheme="majorHAnsi" w:eastAsiaTheme="majorEastAsia" w:hAnsiTheme="majorHAnsi" w:cstheme="majorBidi"/>
      <w:color w:val="272727" w:themeColor="text1" w:themeTint="D8"/>
      <w:sz w:val="21"/>
      <w:szCs w:val="21"/>
    </w:rPr>
  </w:style>
  <w:style w:type="paragraph" w:customStyle="1" w:styleId="Style1">
    <w:name w:val="Style1"/>
    <w:basedOn w:val="Heading7"/>
    <w:link w:val="Style1Char"/>
    <w:qFormat/>
    <w:rsid w:val="007E218D"/>
  </w:style>
  <w:style w:type="paragraph" w:customStyle="1" w:styleId="thesis2">
    <w:name w:val="thesis 2"/>
    <w:basedOn w:val="Normal"/>
    <w:link w:val="thesis2Char"/>
    <w:rsid w:val="00660B24"/>
    <w:rPr>
      <w:rFonts w:ascii="Times New Roman" w:hAnsi="Times New Roman" w:cs="Times New Roman"/>
      <w:b/>
      <w:bCs/>
      <w:sz w:val="24"/>
      <w:szCs w:val="24"/>
    </w:rPr>
  </w:style>
  <w:style w:type="character" w:customStyle="1" w:styleId="Style1Char">
    <w:name w:val="Style1 Char"/>
    <w:basedOn w:val="Heading7Char"/>
    <w:link w:val="Style1"/>
    <w:rsid w:val="007E218D"/>
    <w:rPr>
      <w:rFonts w:ascii="Times New Roman" w:eastAsiaTheme="majorEastAsia" w:hAnsi="Times New Roman" w:cstheme="majorBidi"/>
      <w:b/>
      <w:iCs/>
      <w:color w:val="243F60" w:themeColor="accent1" w:themeShade="7F"/>
      <w:sz w:val="24"/>
    </w:rPr>
  </w:style>
  <w:style w:type="paragraph" w:customStyle="1" w:styleId="thesis25">
    <w:name w:val="thesis 2.5"/>
    <w:basedOn w:val="thesis2"/>
    <w:link w:val="thesis25Char"/>
    <w:qFormat/>
    <w:rsid w:val="00660B24"/>
  </w:style>
  <w:style w:type="character" w:customStyle="1" w:styleId="thesis2Char">
    <w:name w:val="thesis 2 Char"/>
    <w:basedOn w:val="DefaultParagraphFont"/>
    <w:link w:val="thesis2"/>
    <w:rsid w:val="00660B24"/>
    <w:rPr>
      <w:rFonts w:ascii="Times New Roman" w:hAnsi="Times New Roman" w:cs="Times New Roman"/>
      <w:b/>
      <w:bCs/>
      <w:sz w:val="24"/>
      <w:szCs w:val="24"/>
    </w:rPr>
  </w:style>
  <w:style w:type="character" w:customStyle="1" w:styleId="thesis25Char">
    <w:name w:val="thesis 2.5 Char"/>
    <w:basedOn w:val="thesis2Char"/>
    <w:link w:val="thesis25"/>
    <w:rsid w:val="00660B24"/>
    <w:rPr>
      <w:rFonts w:ascii="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964886">
      <w:bodyDiv w:val="1"/>
      <w:marLeft w:val="0"/>
      <w:marRight w:val="0"/>
      <w:marTop w:val="0"/>
      <w:marBottom w:val="0"/>
      <w:divBdr>
        <w:top w:val="none" w:sz="0" w:space="0" w:color="auto"/>
        <w:left w:val="none" w:sz="0" w:space="0" w:color="auto"/>
        <w:bottom w:val="none" w:sz="0" w:space="0" w:color="auto"/>
        <w:right w:val="none" w:sz="0" w:space="0" w:color="auto"/>
      </w:divBdr>
    </w:div>
    <w:div w:id="20070556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psycnet.apa.org/doi/10.1037/a0016873" TargetMode="External"/><Relationship Id="rId26" Type="http://schemas.openxmlformats.org/officeDocument/2006/relationships/hyperlink" Target="https://teacherscorner.net/" TargetMode="External"/><Relationship Id="rId39" Type="http://schemas.openxmlformats.org/officeDocument/2006/relationships/image" Target="media/image9.png"/><Relationship Id="rId21" Type="http://schemas.openxmlformats.org/officeDocument/2006/relationships/hyperlink" Target="%20%20https://www.youtube.com/watch?v=XUUkX0dyM4g&amp;ab_channel=Mintada" TargetMode="External"/><Relationship Id="rId34" Type="http://schemas.openxmlformats.org/officeDocument/2006/relationships/hyperlink" Target="https://iadt.ie/about/your-rights-entitlements/gdpr/" TargetMode="External"/><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collinsdictionary.com/dictionary/english/tempo" TargetMode="External"/><Relationship Id="rId25" Type="http://schemas.openxmlformats.org/officeDocument/2006/relationships/hyperlink" Target="https://www.youtube.com/watch?v=jQajyGxglGs&amp;ab_channel=SUPERSOUNDBugs%21" TargetMode="External"/><Relationship Id="rId33" Type="http://schemas.openxmlformats.org/officeDocument/2006/relationships/image" Target="media/image8.png"/><Relationship Id="rId38" Type="http://schemas.openxmlformats.org/officeDocument/2006/relationships/hyperlink" Target="https://www.samaritans.org/ireland/samaritans-ireland/" TargetMode="External"/><Relationship Id="rId46"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s://www.youtube.com/watch?v=kH7qRf_KUyw&amp;ab_channel=CalmChords" TargetMode="External"/><Relationship Id="rId20" Type="http://schemas.openxmlformats.org/officeDocument/2006/relationships/hyperlink" Target="https://www.youtube.com/watch?v=_-adbgtbjwc&amp;ab_channel=SEBASTIANLADINOMERCADO" TargetMode="External"/><Relationship Id="rId29" Type="http://schemas.openxmlformats.org/officeDocument/2006/relationships/hyperlink" Target="https://iadt.ie/about/your-rights-entitlements/gdpr/" TargetMode="External"/><Relationship Id="rId41" Type="http://schemas.openxmlformats.org/officeDocument/2006/relationships/image" Target="media/image1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youtube.com/watch?v=YeRzMtWAdpc&amp;list=PL9BdtoyT75AV5KRkq_-_z6hrwSQQjPzCf&amp;ab_channel=simplesamples" TargetMode="External"/><Relationship Id="rId32" Type="http://schemas.openxmlformats.org/officeDocument/2006/relationships/image" Target="media/image7.png"/><Relationship Id="rId37" Type="http://schemas.openxmlformats.org/officeDocument/2006/relationships/hyperlink" Target="https://www.aware.ie/support/support-line/" TargetMode="External"/><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doi.org/10.1177/0305735611422672" TargetMode="External"/><Relationship Id="rId23" Type="http://schemas.openxmlformats.org/officeDocument/2006/relationships/hyperlink" Target="https://doi.org/10.1177/1609406917733847" TargetMode="External"/><Relationship Id="rId28" Type="http://schemas.openxmlformats.org/officeDocument/2006/relationships/image" Target="media/image5.png"/><Relationship Id="rId36" Type="http://schemas.openxmlformats.org/officeDocument/2006/relationships/hyperlink" Target="https://www.mentalhealthireland.ie/resources/" TargetMode="External"/><Relationship Id="rId49" Type="http://schemas.openxmlformats.org/officeDocument/2006/relationships/image" Target="media/image19.png"/><Relationship Id="rId10" Type="http://schemas.openxmlformats.org/officeDocument/2006/relationships/hyperlink" Target="https://www.frontiersin.org/articles/10.3389/fpsyg.2022.1003298/full" TargetMode="External"/><Relationship Id="rId19" Type="http://schemas.openxmlformats.org/officeDocument/2006/relationships/hyperlink" Target="https://www.researchgate.net/publication/303192685" TargetMode="External"/><Relationship Id="rId31" Type="http://schemas.openxmlformats.org/officeDocument/2006/relationships/image" Target="media/image6.png"/><Relationship Id="rId44" Type="http://schemas.openxmlformats.org/officeDocument/2006/relationships/image" Target="media/image14.png"/><Relationship Id="rId52"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frontiersin.org/articles/10.3389/fpsyg.2022.1003298/full" TargetMode="External"/><Relationship Id="rId22" Type="http://schemas.openxmlformats.org/officeDocument/2006/relationships/hyperlink" Target="https://psycnet.apa.org/doi/10.1037/pmu0000178" TargetMode="External"/><Relationship Id="rId27" Type="http://schemas.openxmlformats.org/officeDocument/2006/relationships/hyperlink" Target="https://psycnet.apa.org/doi/10.1177/1029864911403367" TargetMode="External"/><Relationship Id="rId30" Type="http://schemas.openxmlformats.org/officeDocument/2006/relationships/hyperlink" Target="https://iadt.ie/about/your-rights-entitlements/gdpr/" TargetMode="External"/><Relationship Id="rId35" Type="http://schemas.openxmlformats.org/officeDocument/2006/relationships/hyperlink" Target="https://iadt.ie/about/your-rights-entitlements/gdpr/" TargetMode="External"/><Relationship Id="rId43" Type="http://schemas.openxmlformats.org/officeDocument/2006/relationships/image" Target="media/image13.png"/><Relationship Id="rId48" Type="http://schemas.openxmlformats.org/officeDocument/2006/relationships/image" Target="media/image18.png"/><Relationship Id="rId8" Type="http://schemas.openxmlformats.org/officeDocument/2006/relationships/image" Target="media/image1.png"/><Relationship Id="rId51" Type="http://schemas.openxmlformats.org/officeDocument/2006/relationships/image" Target="media/image2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898A86-20E4-41D9-8048-BC7D68808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73</Pages>
  <Words>15204</Words>
  <Characters>86663</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Seán Sheehan</dc:creator>
  <cp:lastModifiedBy>Ann McCourt</cp:lastModifiedBy>
  <cp:revision>4</cp:revision>
  <dcterms:created xsi:type="dcterms:W3CDTF">2023-03-30T14:41:00Z</dcterms:created>
  <dcterms:modified xsi:type="dcterms:W3CDTF">2023-03-31T15:38:00Z</dcterms:modified>
</cp:coreProperties>
</file>