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1AB38" w14:textId="0362CF29" w:rsidR="00836D69" w:rsidRPr="00ED2A26" w:rsidRDefault="00836D69" w:rsidP="007901BA">
      <w:pPr>
        <w:spacing w:line="360" w:lineRule="auto"/>
        <w:jc w:val="center"/>
        <w:rPr>
          <w:sz w:val="28"/>
          <w:szCs w:val="28"/>
        </w:rPr>
      </w:pPr>
    </w:p>
    <w:p w14:paraId="28E0D1EA" w14:textId="0F769C32" w:rsidR="00836D69" w:rsidRPr="00C50DA0" w:rsidRDefault="00273490" w:rsidP="00C50DA0">
      <w:pPr>
        <w:jc w:val="center"/>
        <w:rPr>
          <w:sz w:val="32"/>
          <w:szCs w:val="32"/>
        </w:rPr>
      </w:pPr>
      <w:r>
        <w:rPr>
          <w:sz w:val="32"/>
          <w:szCs w:val="32"/>
        </w:rPr>
        <w:t xml:space="preserve">The impact of gender on </w:t>
      </w:r>
      <w:r w:rsidR="00A77B4C" w:rsidRPr="00C50DA0">
        <w:rPr>
          <w:sz w:val="32"/>
          <w:szCs w:val="32"/>
        </w:rPr>
        <w:t xml:space="preserve">sustainable </w:t>
      </w:r>
      <w:r w:rsidR="00836D69" w:rsidRPr="00C50DA0">
        <w:rPr>
          <w:sz w:val="32"/>
          <w:szCs w:val="32"/>
        </w:rPr>
        <w:t>behaviour</w:t>
      </w:r>
      <w:r>
        <w:rPr>
          <w:sz w:val="32"/>
          <w:szCs w:val="32"/>
        </w:rPr>
        <w:t>s.</w:t>
      </w:r>
    </w:p>
    <w:p w14:paraId="4C1A3B02" w14:textId="77777777" w:rsidR="007901BA" w:rsidRPr="00ED2A26" w:rsidRDefault="007901BA" w:rsidP="00273B04">
      <w:pPr>
        <w:spacing w:line="360" w:lineRule="auto"/>
      </w:pPr>
    </w:p>
    <w:p w14:paraId="065C0BF9" w14:textId="77777777" w:rsidR="007901BA" w:rsidRPr="00ED2A26" w:rsidRDefault="007901BA" w:rsidP="00273B04">
      <w:pPr>
        <w:spacing w:line="360" w:lineRule="auto"/>
      </w:pPr>
    </w:p>
    <w:p w14:paraId="115F2EEC" w14:textId="77777777" w:rsidR="007901BA" w:rsidRPr="00ED2A26" w:rsidRDefault="007901BA" w:rsidP="00273B04">
      <w:pPr>
        <w:spacing w:line="360" w:lineRule="auto"/>
      </w:pPr>
    </w:p>
    <w:p w14:paraId="5715E78F" w14:textId="77777777" w:rsidR="007901BA" w:rsidRPr="00ED2A26" w:rsidRDefault="007901BA" w:rsidP="00273B04">
      <w:pPr>
        <w:spacing w:line="360" w:lineRule="auto"/>
      </w:pPr>
    </w:p>
    <w:p w14:paraId="71DDA171" w14:textId="77777777" w:rsidR="007901BA" w:rsidRPr="00ED2A26" w:rsidRDefault="007901BA" w:rsidP="00273B04">
      <w:pPr>
        <w:spacing w:line="360" w:lineRule="auto"/>
      </w:pPr>
    </w:p>
    <w:p w14:paraId="076C7991" w14:textId="3BF666DF" w:rsidR="007901BA" w:rsidRPr="00ED2A26" w:rsidRDefault="007901BA" w:rsidP="007901BA">
      <w:pPr>
        <w:spacing w:line="360" w:lineRule="auto"/>
        <w:jc w:val="center"/>
      </w:pPr>
      <w:r w:rsidRPr="00ED2A26">
        <w:t>Sophie Krywonis</w:t>
      </w:r>
    </w:p>
    <w:p w14:paraId="6F3A0147" w14:textId="1366A429" w:rsidR="007901BA" w:rsidRPr="00ED2A26" w:rsidRDefault="007901BA" w:rsidP="007901BA">
      <w:pPr>
        <w:spacing w:line="360" w:lineRule="auto"/>
        <w:jc w:val="center"/>
      </w:pPr>
      <w:r w:rsidRPr="00ED2A26">
        <w:t>N00193142</w:t>
      </w:r>
    </w:p>
    <w:p w14:paraId="085CF8E3" w14:textId="77777777" w:rsidR="007901BA" w:rsidRPr="00ED2A26" w:rsidRDefault="007901BA" w:rsidP="007901BA">
      <w:pPr>
        <w:spacing w:line="360" w:lineRule="auto"/>
        <w:jc w:val="center"/>
      </w:pPr>
    </w:p>
    <w:p w14:paraId="26504363" w14:textId="10429DDC" w:rsidR="007901BA" w:rsidRPr="00ED2A26" w:rsidRDefault="007901BA" w:rsidP="007901BA">
      <w:pPr>
        <w:spacing w:line="360" w:lineRule="auto"/>
        <w:jc w:val="center"/>
      </w:pPr>
      <w:r w:rsidRPr="00ED2A26">
        <w:t xml:space="preserve">Research Supervisor: Marian </w:t>
      </w:r>
      <w:r w:rsidR="00704AA0" w:rsidRPr="00ED2A26">
        <w:t>McDonnell</w:t>
      </w:r>
    </w:p>
    <w:p w14:paraId="57FBAE25" w14:textId="77777777" w:rsidR="007901BA" w:rsidRPr="00ED2A26" w:rsidRDefault="007901BA" w:rsidP="00273B04">
      <w:pPr>
        <w:spacing w:line="360" w:lineRule="auto"/>
      </w:pPr>
    </w:p>
    <w:p w14:paraId="64EC6743" w14:textId="77777777" w:rsidR="007901BA" w:rsidRPr="00ED2A26" w:rsidRDefault="007901BA" w:rsidP="00273B04">
      <w:pPr>
        <w:spacing w:line="360" w:lineRule="auto"/>
      </w:pPr>
    </w:p>
    <w:p w14:paraId="79798BA2" w14:textId="77777777" w:rsidR="007901BA" w:rsidRPr="00ED2A26" w:rsidRDefault="007901BA" w:rsidP="00273B04">
      <w:pPr>
        <w:spacing w:line="360" w:lineRule="auto"/>
      </w:pPr>
    </w:p>
    <w:p w14:paraId="52CEC635" w14:textId="77777777" w:rsidR="007901BA" w:rsidRPr="00ED2A26" w:rsidRDefault="007901BA" w:rsidP="00273B04">
      <w:pPr>
        <w:spacing w:line="360" w:lineRule="auto"/>
      </w:pPr>
    </w:p>
    <w:p w14:paraId="724F90F6" w14:textId="49BFB695" w:rsidR="007901BA" w:rsidRPr="00ED2A26" w:rsidRDefault="00820A7E" w:rsidP="00820A7E">
      <w:pPr>
        <w:spacing w:line="360" w:lineRule="auto"/>
        <w:jc w:val="center"/>
      </w:pPr>
      <w:r w:rsidRPr="00ED2A26">
        <w:fldChar w:fldCharType="begin"/>
      </w:r>
      <w:r w:rsidRPr="00ED2A26">
        <w:instrText xml:space="preserve"> INCLUDEPICTURE "https://www.knowledgetransferireland.com/Image-library-/Profile-Logos/iadt.png" \* MERGEFORMATINET </w:instrText>
      </w:r>
      <w:r w:rsidRPr="00ED2A26">
        <w:fldChar w:fldCharType="separate"/>
      </w:r>
      <w:r w:rsidRPr="00ED2A26">
        <w:rPr>
          <w:noProof/>
        </w:rPr>
        <w:drawing>
          <wp:inline distT="0" distB="0" distL="0" distR="0" wp14:anchorId="5ACC40CD" wp14:editId="68DEEE08">
            <wp:extent cx="3130170" cy="1900800"/>
            <wp:effectExtent l="0" t="0" r="0" b="4445"/>
            <wp:docPr id="1848420316" name="Picture 1" descr="Dun Laoghaire Institute of Art, Design &amp; Technology (IADT) TTO - Knowledge  Transfer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 Laoghaire Institute of Art, Design &amp; Technology (IADT) TTO - Knowledge  Transfer Ire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0170" cy="1900800"/>
                    </a:xfrm>
                    <a:prstGeom prst="rect">
                      <a:avLst/>
                    </a:prstGeom>
                    <a:noFill/>
                    <a:ln>
                      <a:noFill/>
                    </a:ln>
                  </pic:spPr>
                </pic:pic>
              </a:graphicData>
            </a:graphic>
          </wp:inline>
        </w:drawing>
      </w:r>
      <w:r w:rsidRPr="00ED2A26">
        <w:fldChar w:fldCharType="end"/>
      </w:r>
    </w:p>
    <w:p w14:paraId="09362832" w14:textId="77777777" w:rsidR="001C5B5A" w:rsidRPr="00ED2A26" w:rsidRDefault="001C5B5A" w:rsidP="00273B04">
      <w:pPr>
        <w:spacing w:line="360" w:lineRule="auto"/>
      </w:pPr>
    </w:p>
    <w:p w14:paraId="002A961E" w14:textId="77777777" w:rsidR="001C5B5A" w:rsidRPr="00ED2A26" w:rsidRDefault="001C5B5A" w:rsidP="00273B04">
      <w:pPr>
        <w:spacing w:line="360" w:lineRule="auto"/>
      </w:pPr>
    </w:p>
    <w:p w14:paraId="7764C208" w14:textId="77777777" w:rsidR="001C5B5A" w:rsidRPr="00ED2A26" w:rsidRDefault="001C5B5A" w:rsidP="00273B04">
      <w:pPr>
        <w:spacing w:line="360" w:lineRule="auto"/>
      </w:pPr>
    </w:p>
    <w:p w14:paraId="694D267D" w14:textId="77777777" w:rsidR="001C5B5A" w:rsidRPr="00ED2A26" w:rsidRDefault="001C5B5A" w:rsidP="00820A7E">
      <w:pPr>
        <w:spacing w:line="360" w:lineRule="auto"/>
        <w:jc w:val="center"/>
      </w:pPr>
    </w:p>
    <w:p w14:paraId="1CE6986D" w14:textId="5F18C61D" w:rsidR="001C5B5A" w:rsidRPr="00ED2A26" w:rsidRDefault="00820A7E" w:rsidP="00820A7E">
      <w:pPr>
        <w:spacing w:line="360" w:lineRule="auto"/>
        <w:jc w:val="center"/>
      </w:pPr>
      <w:r w:rsidRPr="00ED2A26">
        <w:t>Dissertation submitted as a requirement for the degree of BSc (Hons) in Applied Psychology, Dun Laoghaire Institute of Art, Design &amp;Technology, 2023.</w:t>
      </w:r>
    </w:p>
    <w:p w14:paraId="1AE10B75" w14:textId="77777777" w:rsidR="001C5B5A" w:rsidRPr="00ED2A26" w:rsidRDefault="001C5B5A" w:rsidP="00820A7E">
      <w:pPr>
        <w:spacing w:line="360" w:lineRule="auto"/>
        <w:jc w:val="center"/>
      </w:pPr>
    </w:p>
    <w:p w14:paraId="7C17D1C1" w14:textId="77777777" w:rsidR="00A77B4C" w:rsidRPr="00ED2A26" w:rsidRDefault="00A77B4C" w:rsidP="00A77B4C">
      <w:pPr>
        <w:spacing w:line="360" w:lineRule="auto"/>
        <w:jc w:val="center"/>
        <w:rPr>
          <w:color w:val="282828"/>
          <w:shd w:val="clear" w:color="auto" w:fill="F7F7F7"/>
        </w:rPr>
      </w:pPr>
    </w:p>
    <w:p w14:paraId="1671ED8C" w14:textId="77777777" w:rsidR="00820A7E" w:rsidRDefault="00820A7E" w:rsidP="00A77B4C">
      <w:pPr>
        <w:spacing w:line="360" w:lineRule="auto"/>
        <w:jc w:val="center"/>
        <w:rPr>
          <w:color w:val="282828"/>
          <w:shd w:val="clear" w:color="auto" w:fill="F7F7F7"/>
        </w:rPr>
      </w:pPr>
    </w:p>
    <w:p w14:paraId="0C8611CD" w14:textId="77777777" w:rsidR="00273490" w:rsidRPr="00ED2A26" w:rsidRDefault="00273490" w:rsidP="00A77B4C">
      <w:pPr>
        <w:spacing w:line="360" w:lineRule="auto"/>
        <w:jc w:val="center"/>
        <w:rPr>
          <w:color w:val="282828"/>
          <w:shd w:val="clear" w:color="auto" w:fill="F7F7F7"/>
        </w:rPr>
      </w:pPr>
    </w:p>
    <w:p w14:paraId="088F9223" w14:textId="77777777" w:rsidR="00820A7E" w:rsidRPr="00ED2A26" w:rsidRDefault="00820A7E" w:rsidP="00A77B4C">
      <w:pPr>
        <w:spacing w:line="360" w:lineRule="auto"/>
        <w:jc w:val="center"/>
        <w:rPr>
          <w:color w:val="282828"/>
          <w:shd w:val="clear" w:color="auto" w:fill="F7F7F7"/>
        </w:rPr>
      </w:pPr>
    </w:p>
    <w:p w14:paraId="573CE6DE" w14:textId="62CB9710" w:rsidR="00A77B4C" w:rsidRPr="00ED2A26" w:rsidRDefault="00A77B4C" w:rsidP="00A77B4C">
      <w:pPr>
        <w:spacing w:line="360" w:lineRule="auto"/>
        <w:jc w:val="center"/>
        <w:rPr>
          <w:b/>
          <w:bCs/>
        </w:rPr>
      </w:pPr>
      <w:r w:rsidRPr="00ED2A26">
        <w:rPr>
          <w:b/>
          <w:bCs/>
        </w:rPr>
        <w:lastRenderedPageBreak/>
        <w:t>Declaration</w:t>
      </w:r>
    </w:p>
    <w:p w14:paraId="60B9B72D" w14:textId="77777777" w:rsidR="00A77B4C" w:rsidRPr="00ED2A26" w:rsidRDefault="00A77B4C" w:rsidP="00A77B4C">
      <w:pPr>
        <w:spacing w:line="360" w:lineRule="auto"/>
        <w:jc w:val="center"/>
      </w:pPr>
    </w:p>
    <w:p w14:paraId="74B01BF0" w14:textId="77777777" w:rsidR="00A77B4C" w:rsidRPr="00ED2A26" w:rsidRDefault="00A77B4C" w:rsidP="00A77B4C">
      <w:pPr>
        <w:spacing w:line="360" w:lineRule="auto"/>
      </w:pPr>
    </w:p>
    <w:p w14:paraId="7BADB903" w14:textId="77777777" w:rsidR="00A77B4C" w:rsidRPr="00ED2A26" w:rsidRDefault="00A77B4C" w:rsidP="00A77B4C">
      <w:pPr>
        <w:spacing w:line="360" w:lineRule="auto"/>
        <w:jc w:val="center"/>
      </w:pPr>
    </w:p>
    <w:p w14:paraId="5041EB6D" w14:textId="6DAC5BB2" w:rsidR="00A77B4C" w:rsidRPr="00ED2A26" w:rsidRDefault="00A77B4C" w:rsidP="00A77B4C">
      <w:pPr>
        <w:spacing w:line="360" w:lineRule="auto"/>
        <w:jc w:val="center"/>
      </w:pPr>
      <w:r w:rsidRPr="00ED2A26">
        <w:t xml:space="preserve">I declare that this submission is my own work. Where I have read, consulted, and used the work of others I have acknowledged this in the text. </w:t>
      </w:r>
    </w:p>
    <w:p w14:paraId="4DC406EB" w14:textId="77777777" w:rsidR="00A77B4C" w:rsidRPr="00ED2A26" w:rsidRDefault="00A77B4C" w:rsidP="00A77B4C">
      <w:pPr>
        <w:spacing w:line="360" w:lineRule="auto"/>
        <w:jc w:val="center"/>
      </w:pPr>
    </w:p>
    <w:p w14:paraId="603F6297" w14:textId="77777777" w:rsidR="00A77B4C" w:rsidRPr="00ED2A26" w:rsidRDefault="00A77B4C" w:rsidP="00A77B4C">
      <w:pPr>
        <w:spacing w:line="360" w:lineRule="auto"/>
      </w:pPr>
    </w:p>
    <w:p w14:paraId="35E306BC" w14:textId="77777777" w:rsidR="00A77B4C" w:rsidRPr="00ED2A26" w:rsidRDefault="00A77B4C" w:rsidP="00A77B4C">
      <w:pPr>
        <w:spacing w:line="360" w:lineRule="auto"/>
      </w:pPr>
    </w:p>
    <w:p w14:paraId="727A0C2E" w14:textId="3C317A1C" w:rsidR="00A77B4C" w:rsidRPr="00ED2A26" w:rsidRDefault="00A77B4C" w:rsidP="00A77B4C">
      <w:pPr>
        <w:spacing w:line="360" w:lineRule="auto"/>
      </w:pPr>
      <w:r w:rsidRPr="00ED2A26">
        <w:t>Word count:</w:t>
      </w:r>
      <w:r w:rsidR="003173FE">
        <w:t xml:space="preserve"> 4468</w:t>
      </w:r>
    </w:p>
    <w:p w14:paraId="4CD4C52A" w14:textId="77777777" w:rsidR="00A77B4C" w:rsidRPr="00ED2A26" w:rsidRDefault="00A77B4C" w:rsidP="00A77B4C">
      <w:pPr>
        <w:spacing w:line="360" w:lineRule="auto"/>
      </w:pPr>
    </w:p>
    <w:p w14:paraId="2A5F01A3" w14:textId="5C9FAB7B" w:rsidR="00A77B4C" w:rsidRPr="00ED2A26" w:rsidRDefault="00A77B4C" w:rsidP="00A77B4C">
      <w:pPr>
        <w:spacing w:line="360" w:lineRule="auto"/>
      </w:pPr>
      <w:r w:rsidRPr="00ED2A26">
        <w:t xml:space="preserve">Signature: </w:t>
      </w:r>
      <w:r w:rsidR="00C4778E">
        <w:t>Sophie Krywonis</w:t>
      </w:r>
    </w:p>
    <w:p w14:paraId="129791FB" w14:textId="77777777" w:rsidR="00A77B4C" w:rsidRPr="00ED2A26" w:rsidRDefault="00A77B4C" w:rsidP="00A77B4C">
      <w:pPr>
        <w:spacing w:line="360" w:lineRule="auto"/>
      </w:pPr>
    </w:p>
    <w:p w14:paraId="21021D96" w14:textId="21D7C816" w:rsidR="00A77B4C" w:rsidRPr="00ED2A26" w:rsidRDefault="00A77B4C" w:rsidP="00A77B4C">
      <w:pPr>
        <w:spacing w:line="360" w:lineRule="auto"/>
      </w:pPr>
      <w:r w:rsidRPr="00ED2A26">
        <w:t>Date:</w:t>
      </w:r>
      <w:r w:rsidR="003173FE">
        <w:t xml:space="preserve"> 30</w:t>
      </w:r>
      <w:r w:rsidR="003307BD" w:rsidRPr="003307BD">
        <w:rPr>
          <w:vertAlign w:val="superscript"/>
        </w:rPr>
        <w:t>th</w:t>
      </w:r>
      <w:r w:rsidR="003173FE">
        <w:t xml:space="preserve"> March </w:t>
      </w:r>
      <w:r w:rsidR="003307BD">
        <w:t>2023</w:t>
      </w:r>
    </w:p>
    <w:p w14:paraId="62B8076A" w14:textId="77777777" w:rsidR="00A77B4C" w:rsidRPr="00ED2A26" w:rsidRDefault="00A77B4C" w:rsidP="00273B04">
      <w:pPr>
        <w:spacing w:line="360" w:lineRule="auto"/>
      </w:pPr>
    </w:p>
    <w:p w14:paraId="53DB3351" w14:textId="77777777" w:rsidR="00A77B4C" w:rsidRPr="00ED2A26" w:rsidRDefault="00A77B4C" w:rsidP="00273B04">
      <w:pPr>
        <w:spacing w:line="360" w:lineRule="auto"/>
      </w:pPr>
    </w:p>
    <w:p w14:paraId="6554EA04" w14:textId="77777777" w:rsidR="00A77B4C" w:rsidRPr="00ED2A26" w:rsidRDefault="00A77B4C" w:rsidP="00273B04">
      <w:pPr>
        <w:spacing w:line="360" w:lineRule="auto"/>
      </w:pPr>
    </w:p>
    <w:p w14:paraId="454C667A" w14:textId="77777777" w:rsidR="00A77B4C" w:rsidRPr="00ED2A26" w:rsidRDefault="00A77B4C" w:rsidP="00273B04">
      <w:pPr>
        <w:spacing w:line="360" w:lineRule="auto"/>
      </w:pPr>
    </w:p>
    <w:p w14:paraId="7F8FFCDD" w14:textId="77777777" w:rsidR="00A77B4C" w:rsidRPr="00ED2A26" w:rsidRDefault="00A77B4C" w:rsidP="00273B04">
      <w:pPr>
        <w:spacing w:line="360" w:lineRule="auto"/>
      </w:pPr>
    </w:p>
    <w:p w14:paraId="4C08B39C" w14:textId="77777777" w:rsidR="00A77B4C" w:rsidRDefault="00A77B4C" w:rsidP="00273B04">
      <w:pPr>
        <w:spacing w:line="360" w:lineRule="auto"/>
      </w:pPr>
    </w:p>
    <w:p w14:paraId="009F6897" w14:textId="77777777" w:rsidR="00164228" w:rsidRDefault="00164228" w:rsidP="00273B04">
      <w:pPr>
        <w:spacing w:line="360" w:lineRule="auto"/>
      </w:pPr>
    </w:p>
    <w:p w14:paraId="7CAABFC7" w14:textId="77777777" w:rsidR="00164228" w:rsidRDefault="00164228" w:rsidP="00273B04">
      <w:pPr>
        <w:spacing w:line="360" w:lineRule="auto"/>
      </w:pPr>
    </w:p>
    <w:p w14:paraId="473D9743" w14:textId="77777777" w:rsidR="00164228" w:rsidRDefault="00164228" w:rsidP="00273B04">
      <w:pPr>
        <w:spacing w:line="360" w:lineRule="auto"/>
      </w:pPr>
    </w:p>
    <w:p w14:paraId="6A01AEA6" w14:textId="77777777" w:rsidR="00164228" w:rsidRPr="00ED2A26" w:rsidRDefault="00164228" w:rsidP="00273B04">
      <w:pPr>
        <w:spacing w:line="360" w:lineRule="auto"/>
      </w:pPr>
    </w:p>
    <w:p w14:paraId="5486F30C" w14:textId="77777777" w:rsidR="00A77B4C" w:rsidRPr="00ED2A26" w:rsidRDefault="00A77B4C" w:rsidP="00273B04">
      <w:pPr>
        <w:spacing w:line="360" w:lineRule="auto"/>
      </w:pPr>
    </w:p>
    <w:p w14:paraId="6C744083" w14:textId="77777777" w:rsidR="00A77B4C" w:rsidRPr="00ED2A26" w:rsidRDefault="00A77B4C" w:rsidP="00273B04">
      <w:pPr>
        <w:spacing w:line="360" w:lineRule="auto"/>
      </w:pPr>
    </w:p>
    <w:p w14:paraId="03E5CEF3" w14:textId="77777777" w:rsidR="00A77B4C" w:rsidRPr="00ED2A26" w:rsidRDefault="00A77B4C" w:rsidP="00273B04">
      <w:pPr>
        <w:spacing w:line="360" w:lineRule="auto"/>
      </w:pPr>
    </w:p>
    <w:p w14:paraId="30022E3A" w14:textId="77777777" w:rsidR="00A77B4C" w:rsidRDefault="00A77B4C" w:rsidP="00273B04">
      <w:pPr>
        <w:spacing w:line="360" w:lineRule="auto"/>
      </w:pPr>
    </w:p>
    <w:p w14:paraId="61179612" w14:textId="77777777" w:rsidR="00C50DA0" w:rsidRDefault="00C50DA0" w:rsidP="00273B04">
      <w:pPr>
        <w:spacing w:line="360" w:lineRule="auto"/>
      </w:pPr>
    </w:p>
    <w:p w14:paraId="4EDD10A0" w14:textId="77777777" w:rsidR="00C50DA0" w:rsidRDefault="00C50DA0" w:rsidP="00273B04">
      <w:pPr>
        <w:spacing w:line="360" w:lineRule="auto"/>
      </w:pPr>
    </w:p>
    <w:p w14:paraId="7E06FAC1" w14:textId="77777777" w:rsidR="00C50DA0" w:rsidRDefault="00C50DA0" w:rsidP="00273B04">
      <w:pPr>
        <w:spacing w:line="360" w:lineRule="auto"/>
      </w:pPr>
    </w:p>
    <w:p w14:paraId="51E6A111" w14:textId="77777777" w:rsidR="00C50DA0" w:rsidRPr="00ED2A26" w:rsidRDefault="00C50DA0" w:rsidP="00273B04">
      <w:pPr>
        <w:spacing w:line="360" w:lineRule="auto"/>
      </w:pPr>
    </w:p>
    <w:p w14:paraId="4D20D695" w14:textId="77777777" w:rsidR="001C5B5A" w:rsidRPr="00ED2A26" w:rsidRDefault="001C5B5A" w:rsidP="00273B04">
      <w:pPr>
        <w:spacing w:line="360" w:lineRule="auto"/>
      </w:pPr>
    </w:p>
    <w:p w14:paraId="07DFEE52" w14:textId="77777777" w:rsidR="00A77B4C" w:rsidRPr="00ED2A26" w:rsidRDefault="00A77B4C" w:rsidP="00273B04">
      <w:pPr>
        <w:spacing w:line="360" w:lineRule="auto"/>
      </w:pPr>
    </w:p>
    <w:p w14:paraId="3B04979A" w14:textId="7D1C292C" w:rsidR="00A77B4C" w:rsidRPr="00ED2A26" w:rsidRDefault="00A77B4C" w:rsidP="00A77B4C">
      <w:pPr>
        <w:spacing w:line="360" w:lineRule="auto"/>
        <w:jc w:val="center"/>
        <w:rPr>
          <w:b/>
          <w:bCs/>
        </w:rPr>
      </w:pPr>
      <w:r w:rsidRPr="00ED2A26">
        <w:rPr>
          <w:b/>
          <w:bCs/>
        </w:rPr>
        <w:lastRenderedPageBreak/>
        <w:t>Acknowledgements</w:t>
      </w:r>
    </w:p>
    <w:p w14:paraId="75713433" w14:textId="77777777" w:rsidR="00A77B4C" w:rsidRPr="00ED2A26" w:rsidRDefault="00A77B4C" w:rsidP="00A77B4C">
      <w:pPr>
        <w:spacing w:line="360" w:lineRule="auto"/>
        <w:jc w:val="center"/>
      </w:pPr>
    </w:p>
    <w:p w14:paraId="164C2ADC" w14:textId="77777777" w:rsidR="00A77B4C" w:rsidRPr="00ED2A26" w:rsidRDefault="00A77B4C" w:rsidP="00A77B4C">
      <w:pPr>
        <w:spacing w:line="360" w:lineRule="auto"/>
        <w:jc w:val="center"/>
      </w:pPr>
    </w:p>
    <w:p w14:paraId="56CFBD9C" w14:textId="5712C88B" w:rsidR="00A77B4C" w:rsidRDefault="00017B53" w:rsidP="00743DA4">
      <w:pPr>
        <w:spacing w:line="360" w:lineRule="auto"/>
        <w:ind w:firstLine="720"/>
      </w:pPr>
      <w:r>
        <w:t xml:space="preserve">I wish to acknowledge several people for their </w:t>
      </w:r>
      <w:r w:rsidR="00743DA4">
        <w:t xml:space="preserve">enormous </w:t>
      </w:r>
      <w:r>
        <w:t>contribution throughout the duration of this thesis. First and foremost, I would like to thank my supervisor Marian McDonnell for her continuous assistance and patience</w:t>
      </w:r>
      <w:r w:rsidR="00743DA4">
        <w:t xml:space="preserve"> with me. Marian’s expertise helped me achieve the best of my ability</w:t>
      </w:r>
      <w:r w:rsidR="00273490">
        <w:t>,</w:t>
      </w:r>
      <w:r w:rsidR="00743DA4">
        <w:t xml:space="preserve"> which I will forever be grateful. I would sincerely like to thank Christine Horne</w:t>
      </w:r>
      <w:r w:rsidR="00245165">
        <w:t xml:space="preserve"> and Grainne Kirwan</w:t>
      </w:r>
      <w:r w:rsidR="00743DA4">
        <w:t>, whom helped and reassured me during trying times.</w:t>
      </w:r>
    </w:p>
    <w:p w14:paraId="736AD2BB" w14:textId="4CC9680D" w:rsidR="00743DA4" w:rsidRDefault="00743DA4" w:rsidP="00743DA4">
      <w:pPr>
        <w:spacing w:line="360" w:lineRule="auto"/>
        <w:ind w:firstLine="720"/>
      </w:pPr>
      <w:r>
        <w:t xml:space="preserve">I would like to thank all the participants who contributed to the present study, who took the time out of their day to help me. </w:t>
      </w:r>
      <w:r w:rsidR="00E17ECF">
        <w:t>I would also like to thank all my friend</w:t>
      </w:r>
      <w:r w:rsidR="00B12EC1">
        <w:t>s, for lifting my spirits if ever needed.</w:t>
      </w:r>
    </w:p>
    <w:p w14:paraId="55E82C4A" w14:textId="45931BAD" w:rsidR="00743DA4" w:rsidRDefault="00743DA4" w:rsidP="00743DA4">
      <w:pPr>
        <w:spacing w:line="360" w:lineRule="auto"/>
        <w:ind w:firstLine="720"/>
      </w:pPr>
      <w:r>
        <w:t>Finally, I would like to thank my family. My father,</w:t>
      </w:r>
      <w:r w:rsidR="00C50DA0">
        <w:t xml:space="preserve"> who patiently assisted me</w:t>
      </w:r>
      <w:r w:rsidR="00273490">
        <w:t xml:space="preserve"> with my work</w:t>
      </w:r>
      <w:r w:rsidR="00C50DA0">
        <w:t>.</w:t>
      </w:r>
      <w:r>
        <w:t xml:space="preserve"> </w:t>
      </w:r>
      <w:r w:rsidR="00C50DA0">
        <w:t>M</w:t>
      </w:r>
      <w:r>
        <w:t>y mother</w:t>
      </w:r>
      <w:r w:rsidR="00C50DA0">
        <w:t>, who consistently looked after me.</w:t>
      </w:r>
      <w:r>
        <w:t xml:space="preserve"> </w:t>
      </w:r>
      <w:r w:rsidR="00C50DA0">
        <w:t>M</w:t>
      </w:r>
      <w:r>
        <w:t>y sister</w:t>
      </w:r>
      <w:r w:rsidR="00C50DA0">
        <w:t>, who gave me support when I needed it most. Finally,</w:t>
      </w:r>
      <w:r>
        <w:t xml:space="preserve"> my nanny</w:t>
      </w:r>
      <w:r w:rsidR="00C50DA0">
        <w:t xml:space="preserve"> who inspires me </w:t>
      </w:r>
      <w:r w:rsidR="00273490">
        <w:t>every day</w:t>
      </w:r>
      <w:r w:rsidR="00C50DA0">
        <w:t xml:space="preserve"> with her love for nature.</w:t>
      </w:r>
    </w:p>
    <w:p w14:paraId="5FDBB684" w14:textId="1A206DAE" w:rsidR="00C50DA0" w:rsidRDefault="00C50DA0" w:rsidP="00743DA4">
      <w:pPr>
        <w:spacing w:line="360" w:lineRule="auto"/>
        <w:ind w:firstLine="720"/>
      </w:pPr>
      <w:r>
        <w:t>Without the help of these people, this study would not be at the level that it is.</w:t>
      </w:r>
    </w:p>
    <w:p w14:paraId="3F3ACA69" w14:textId="51D7D38D" w:rsidR="00C50DA0" w:rsidRPr="00ED2A26" w:rsidRDefault="00C50DA0" w:rsidP="00743DA4">
      <w:pPr>
        <w:spacing w:line="360" w:lineRule="auto"/>
        <w:ind w:firstLine="720"/>
      </w:pPr>
      <w:r>
        <w:t>Thank you.</w:t>
      </w:r>
    </w:p>
    <w:p w14:paraId="66193844" w14:textId="77777777" w:rsidR="00A77B4C" w:rsidRPr="00ED2A26" w:rsidRDefault="00A77B4C" w:rsidP="00017B53">
      <w:pPr>
        <w:spacing w:line="360" w:lineRule="auto"/>
      </w:pPr>
    </w:p>
    <w:p w14:paraId="722C119C" w14:textId="77777777" w:rsidR="00A77B4C" w:rsidRPr="00ED2A26" w:rsidRDefault="00A77B4C" w:rsidP="00A77B4C">
      <w:pPr>
        <w:spacing w:line="360" w:lineRule="auto"/>
        <w:jc w:val="center"/>
      </w:pPr>
    </w:p>
    <w:p w14:paraId="35E34921" w14:textId="77777777" w:rsidR="00A77B4C" w:rsidRPr="00ED2A26" w:rsidRDefault="00A77B4C" w:rsidP="00A77B4C">
      <w:pPr>
        <w:spacing w:line="360" w:lineRule="auto"/>
        <w:jc w:val="center"/>
      </w:pPr>
    </w:p>
    <w:p w14:paraId="258C644E" w14:textId="77777777" w:rsidR="00A77B4C" w:rsidRPr="00ED2A26" w:rsidRDefault="00A77B4C" w:rsidP="00A77B4C">
      <w:pPr>
        <w:spacing w:line="360" w:lineRule="auto"/>
        <w:jc w:val="center"/>
      </w:pPr>
    </w:p>
    <w:p w14:paraId="522C912D" w14:textId="77777777" w:rsidR="00A77B4C" w:rsidRPr="00ED2A26" w:rsidRDefault="00A77B4C" w:rsidP="00A77B4C">
      <w:pPr>
        <w:spacing w:line="360" w:lineRule="auto"/>
        <w:jc w:val="center"/>
      </w:pPr>
    </w:p>
    <w:p w14:paraId="77F1EFE5" w14:textId="77777777" w:rsidR="00A77B4C" w:rsidRPr="00ED2A26" w:rsidRDefault="00A77B4C" w:rsidP="00A77B4C">
      <w:pPr>
        <w:spacing w:line="360" w:lineRule="auto"/>
        <w:jc w:val="center"/>
      </w:pPr>
    </w:p>
    <w:p w14:paraId="1C35CE64" w14:textId="77777777" w:rsidR="00A77B4C" w:rsidRPr="00ED2A26" w:rsidRDefault="00A77B4C" w:rsidP="00A77B4C">
      <w:pPr>
        <w:spacing w:line="360" w:lineRule="auto"/>
        <w:jc w:val="center"/>
      </w:pPr>
    </w:p>
    <w:p w14:paraId="222CDA23" w14:textId="77777777" w:rsidR="00A77B4C" w:rsidRPr="00ED2A26" w:rsidRDefault="00A77B4C" w:rsidP="00A77B4C">
      <w:pPr>
        <w:spacing w:line="360" w:lineRule="auto"/>
        <w:jc w:val="center"/>
      </w:pPr>
    </w:p>
    <w:p w14:paraId="37A7A42F" w14:textId="77777777" w:rsidR="00A77B4C" w:rsidRPr="00ED2A26" w:rsidRDefault="00A77B4C" w:rsidP="00A77B4C">
      <w:pPr>
        <w:spacing w:line="360" w:lineRule="auto"/>
        <w:jc w:val="center"/>
      </w:pPr>
    </w:p>
    <w:p w14:paraId="34830262" w14:textId="77777777" w:rsidR="00A77B4C" w:rsidRPr="00ED2A26" w:rsidRDefault="00A77B4C" w:rsidP="00A77B4C">
      <w:pPr>
        <w:spacing w:line="360" w:lineRule="auto"/>
        <w:jc w:val="center"/>
      </w:pPr>
    </w:p>
    <w:p w14:paraId="7B9A39EB" w14:textId="77777777" w:rsidR="00A77B4C" w:rsidRPr="00ED2A26" w:rsidRDefault="00A77B4C" w:rsidP="00A77B4C">
      <w:pPr>
        <w:spacing w:line="360" w:lineRule="auto"/>
        <w:jc w:val="center"/>
      </w:pPr>
    </w:p>
    <w:p w14:paraId="11EB815D" w14:textId="77777777" w:rsidR="00A77B4C" w:rsidRPr="00ED2A26" w:rsidRDefault="00A77B4C" w:rsidP="00A77B4C">
      <w:pPr>
        <w:spacing w:line="360" w:lineRule="auto"/>
        <w:jc w:val="center"/>
      </w:pPr>
    </w:p>
    <w:p w14:paraId="1837EF36" w14:textId="77777777" w:rsidR="00A77B4C" w:rsidRPr="00ED2A26" w:rsidRDefault="00A77B4C" w:rsidP="00A77B4C">
      <w:pPr>
        <w:spacing w:line="360" w:lineRule="auto"/>
        <w:jc w:val="center"/>
      </w:pPr>
    </w:p>
    <w:p w14:paraId="2A2618FC" w14:textId="77777777" w:rsidR="00A77B4C" w:rsidRPr="00ED2A26" w:rsidRDefault="00A77B4C" w:rsidP="00A77B4C">
      <w:pPr>
        <w:spacing w:line="360" w:lineRule="auto"/>
        <w:jc w:val="center"/>
      </w:pPr>
    </w:p>
    <w:p w14:paraId="1CCFC6C6" w14:textId="77777777" w:rsidR="00A77B4C" w:rsidRPr="00ED2A26" w:rsidRDefault="00A77B4C" w:rsidP="00A77B4C">
      <w:pPr>
        <w:spacing w:line="360" w:lineRule="auto"/>
        <w:jc w:val="center"/>
      </w:pPr>
    </w:p>
    <w:p w14:paraId="02053F4B" w14:textId="77777777" w:rsidR="00A77B4C" w:rsidRPr="00ED2A26" w:rsidRDefault="00A77B4C" w:rsidP="00A77B4C">
      <w:pPr>
        <w:spacing w:line="360" w:lineRule="auto"/>
        <w:jc w:val="center"/>
      </w:pPr>
    </w:p>
    <w:p w14:paraId="773BD075" w14:textId="77777777" w:rsidR="00A77B4C" w:rsidRPr="00ED2A26" w:rsidRDefault="00A77B4C" w:rsidP="00A77B4C">
      <w:pPr>
        <w:spacing w:line="360" w:lineRule="auto"/>
        <w:jc w:val="center"/>
      </w:pPr>
    </w:p>
    <w:p w14:paraId="0DA2141B" w14:textId="77777777" w:rsidR="00C50DA0" w:rsidRDefault="00C50DA0" w:rsidP="00C50DA0">
      <w:pPr>
        <w:spacing w:line="360" w:lineRule="auto"/>
      </w:pPr>
    </w:p>
    <w:p w14:paraId="2C0D1387" w14:textId="77777777" w:rsidR="00273490" w:rsidRDefault="00273490" w:rsidP="00273490">
      <w:pPr>
        <w:rPr>
          <w:lang w:eastAsia="en-US"/>
        </w:rPr>
      </w:pPr>
    </w:p>
    <w:sdt>
      <w:sdtPr>
        <w:id w:val="-1458332859"/>
        <w:docPartObj>
          <w:docPartGallery w:val="Table of Contents"/>
          <w:docPartUnique/>
        </w:docPartObj>
      </w:sdtPr>
      <w:sdtEndPr>
        <w:rPr>
          <w:rFonts w:ascii="Times New Roman" w:eastAsia="Times New Roman" w:hAnsi="Times New Roman" w:cs="Times New Roman"/>
          <w:noProof/>
          <w:color w:val="auto"/>
          <w:sz w:val="24"/>
          <w:szCs w:val="24"/>
          <w:lang w:val="en-IE" w:eastAsia="en-GB"/>
        </w:rPr>
      </w:sdtEndPr>
      <w:sdtContent>
        <w:p w14:paraId="070629C5" w14:textId="3C1D8BD3" w:rsidR="00191A73" w:rsidRPr="007C0EBC" w:rsidRDefault="00191A73" w:rsidP="007C0EBC">
          <w:pPr>
            <w:pStyle w:val="TOCHeading"/>
            <w:jc w:val="center"/>
            <w:rPr>
              <w:rStyle w:val="Heading3Char"/>
              <w:rFonts w:eastAsiaTheme="majorEastAsia"/>
              <w:color w:val="000000" w:themeColor="text1"/>
              <w:sz w:val="28"/>
              <w:szCs w:val="28"/>
            </w:rPr>
          </w:pPr>
          <w:r w:rsidRPr="007C0EBC">
            <w:rPr>
              <w:rStyle w:val="Heading3Char"/>
              <w:rFonts w:eastAsiaTheme="majorEastAsia"/>
              <w:color w:val="000000" w:themeColor="text1"/>
              <w:sz w:val="28"/>
              <w:szCs w:val="28"/>
            </w:rPr>
            <w:t>Table of Contents</w:t>
          </w:r>
        </w:p>
        <w:p w14:paraId="07327495" w14:textId="77777777" w:rsidR="007C0EBC" w:rsidRDefault="007C0EBC">
          <w:pPr>
            <w:pStyle w:val="TOC1"/>
            <w:tabs>
              <w:tab w:val="right" w:leader="dot" w:pos="9016"/>
            </w:tabs>
            <w:rPr>
              <w:b w:val="0"/>
              <w:bCs w:val="0"/>
            </w:rPr>
          </w:pPr>
        </w:p>
        <w:p w14:paraId="2CA5A57E" w14:textId="77777777" w:rsidR="007C0EBC" w:rsidRDefault="007C0EBC">
          <w:pPr>
            <w:pStyle w:val="TOC1"/>
            <w:tabs>
              <w:tab w:val="right" w:leader="dot" w:pos="9016"/>
            </w:tabs>
            <w:rPr>
              <w:b w:val="0"/>
              <w:bCs w:val="0"/>
            </w:rPr>
          </w:pPr>
        </w:p>
        <w:p w14:paraId="0A3C896F" w14:textId="2167FCD9" w:rsidR="000D22C1" w:rsidRDefault="00191A73">
          <w:pPr>
            <w:pStyle w:val="TOC1"/>
            <w:tabs>
              <w:tab w:val="right" w:leader="dot" w:pos="9016"/>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131071312" w:history="1">
            <w:r w:rsidR="000D22C1" w:rsidRPr="00737EDB">
              <w:rPr>
                <w:rStyle w:val="Hyperlink"/>
                <w:rFonts w:ascii="Times New Roman" w:hAnsi="Times New Roman" w:cs="Times New Roman"/>
                <w:noProof/>
              </w:rPr>
              <w:t>Abstract</w:t>
            </w:r>
            <w:r w:rsidR="000D22C1">
              <w:rPr>
                <w:noProof/>
                <w:webHidden/>
              </w:rPr>
              <w:tab/>
            </w:r>
            <w:r w:rsidR="000D22C1">
              <w:rPr>
                <w:noProof/>
                <w:webHidden/>
              </w:rPr>
              <w:fldChar w:fldCharType="begin"/>
            </w:r>
            <w:r w:rsidR="000D22C1">
              <w:rPr>
                <w:noProof/>
                <w:webHidden/>
              </w:rPr>
              <w:instrText xml:space="preserve"> PAGEREF _Toc131071312 \h </w:instrText>
            </w:r>
            <w:r w:rsidR="000D22C1">
              <w:rPr>
                <w:noProof/>
                <w:webHidden/>
              </w:rPr>
            </w:r>
            <w:r w:rsidR="000D22C1">
              <w:rPr>
                <w:noProof/>
                <w:webHidden/>
              </w:rPr>
              <w:fldChar w:fldCharType="separate"/>
            </w:r>
            <w:r w:rsidR="000D22C1">
              <w:rPr>
                <w:noProof/>
                <w:webHidden/>
              </w:rPr>
              <w:t>0</w:t>
            </w:r>
            <w:r w:rsidR="000D22C1">
              <w:rPr>
                <w:noProof/>
                <w:webHidden/>
              </w:rPr>
              <w:fldChar w:fldCharType="end"/>
            </w:r>
          </w:hyperlink>
        </w:p>
        <w:p w14:paraId="4F7114A8" w14:textId="1C78F3DB" w:rsidR="000D22C1" w:rsidRDefault="000D22C1">
          <w:pPr>
            <w:pStyle w:val="TOC1"/>
            <w:tabs>
              <w:tab w:val="right" w:leader="dot" w:pos="9016"/>
            </w:tabs>
            <w:rPr>
              <w:rFonts w:eastAsiaTheme="minorEastAsia" w:cstheme="minorBidi"/>
              <w:b w:val="0"/>
              <w:bCs w:val="0"/>
              <w:caps w:val="0"/>
              <w:noProof/>
              <w:sz w:val="24"/>
              <w:szCs w:val="24"/>
            </w:rPr>
          </w:pPr>
          <w:hyperlink w:anchor="_Toc131071313" w:history="1">
            <w:r w:rsidRPr="00737EDB">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_Toc131071313 \h </w:instrText>
            </w:r>
            <w:r>
              <w:rPr>
                <w:noProof/>
                <w:webHidden/>
              </w:rPr>
            </w:r>
            <w:r>
              <w:rPr>
                <w:noProof/>
                <w:webHidden/>
              </w:rPr>
              <w:fldChar w:fldCharType="separate"/>
            </w:r>
            <w:r>
              <w:rPr>
                <w:noProof/>
                <w:webHidden/>
              </w:rPr>
              <w:t>1</w:t>
            </w:r>
            <w:r>
              <w:rPr>
                <w:noProof/>
                <w:webHidden/>
              </w:rPr>
              <w:fldChar w:fldCharType="end"/>
            </w:r>
          </w:hyperlink>
        </w:p>
        <w:p w14:paraId="403246C0" w14:textId="272FA996" w:rsidR="000D22C1" w:rsidRDefault="000D22C1">
          <w:pPr>
            <w:pStyle w:val="TOC3"/>
            <w:tabs>
              <w:tab w:val="right" w:leader="dot" w:pos="9016"/>
            </w:tabs>
            <w:rPr>
              <w:rFonts w:eastAsiaTheme="minorEastAsia" w:cstheme="minorBidi"/>
              <w:i w:val="0"/>
              <w:iCs w:val="0"/>
              <w:noProof/>
              <w:sz w:val="24"/>
              <w:szCs w:val="24"/>
            </w:rPr>
          </w:pPr>
          <w:hyperlink w:anchor="_Toc131071314" w:history="1">
            <w:r w:rsidRPr="00737EDB">
              <w:rPr>
                <w:rStyle w:val="Hyperlink"/>
                <w:noProof/>
              </w:rPr>
              <w:t>1.1 Overview</w:t>
            </w:r>
            <w:r>
              <w:rPr>
                <w:noProof/>
                <w:webHidden/>
              </w:rPr>
              <w:tab/>
            </w:r>
            <w:r>
              <w:rPr>
                <w:noProof/>
                <w:webHidden/>
              </w:rPr>
              <w:fldChar w:fldCharType="begin"/>
            </w:r>
            <w:r>
              <w:rPr>
                <w:noProof/>
                <w:webHidden/>
              </w:rPr>
              <w:instrText xml:space="preserve"> PAGEREF _Toc131071314 \h </w:instrText>
            </w:r>
            <w:r>
              <w:rPr>
                <w:noProof/>
                <w:webHidden/>
              </w:rPr>
            </w:r>
            <w:r>
              <w:rPr>
                <w:noProof/>
                <w:webHidden/>
              </w:rPr>
              <w:fldChar w:fldCharType="separate"/>
            </w:r>
            <w:r>
              <w:rPr>
                <w:noProof/>
                <w:webHidden/>
              </w:rPr>
              <w:t>1</w:t>
            </w:r>
            <w:r>
              <w:rPr>
                <w:noProof/>
                <w:webHidden/>
              </w:rPr>
              <w:fldChar w:fldCharType="end"/>
            </w:r>
          </w:hyperlink>
        </w:p>
        <w:p w14:paraId="63D105CB" w14:textId="512343C0" w:rsidR="000D22C1" w:rsidRDefault="000D22C1">
          <w:pPr>
            <w:pStyle w:val="TOC3"/>
            <w:tabs>
              <w:tab w:val="right" w:leader="dot" w:pos="9016"/>
            </w:tabs>
            <w:rPr>
              <w:rFonts w:eastAsiaTheme="minorEastAsia" w:cstheme="minorBidi"/>
              <w:i w:val="0"/>
              <w:iCs w:val="0"/>
              <w:noProof/>
              <w:sz w:val="24"/>
              <w:szCs w:val="24"/>
            </w:rPr>
          </w:pPr>
          <w:hyperlink w:anchor="_Toc131071315" w:history="1">
            <w:r w:rsidRPr="00737EDB">
              <w:rPr>
                <w:rStyle w:val="Hyperlink"/>
                <w:noProof/>
              </w:rPr>
              <w:t>1.2 Identity</w:t>
            </w:r>
            <w:r>
              <w:rPr>
                <w:noProof/>
                <w:webHidden/>
              </w:rPr>
              <w:tab/>
            </w:r>
            <w:r>
              <w:rPr>
                <w:noProof/>
                <w:webHidden/>
              </w:rPr>
              <w:fldChar w:fldCharType="begin"/>
            </w:r>
            <w:r>
              <w:rPr>
                <w:noProof/>
                <w:webHidden/>
              </w:rPr>
              <w:instrText xml:space="preserve"> PAGEREF _Toc131071315 \h </w:instrText>
            </w:r>
            <w:r>
              <w:rPr>
                <w:noProof/>
                <w:webHidden/>
              </w:rPr>
            </w:r>
            <w:r>
              <w:rPr>
                <w:noProof/>
                <w:webHidden/>
              </w:rPr>
              <w:fldChar w:fldCharType="separate"/>
            </w:r>
            <w:r>
              <w:rPr>
                <w:noProof/>
                <w:webHidden/>
              </w:rPr>
              <w:t>1</w:t>
            </w:r>
            <w:r>
              <w:rPr>
                <w:noProof/>
                <w:webHidden/>
              </w:rPr>
              <w:fldChar w:fldCharType="end"/>
            </w:r>
          </w:hyperlink>
        </w:p>
        <w:p w14:paraId="64D838FA" w14:textId="572AAA2D" w:rsidR="000D22C1" w:rsidRDefault="000D22C1">
          <w:pPr>
            <w:pStyle w:val="TOC3"/>
            <w:tabs>
              <w:tab w:val="right" w:leader="dot" w:pos="9016"/>
            </w:tabs>
            <w:rPr>
              <w:rFonts w:eastAsiaTheme="minorEastAsia" w:cstheme="minorBidi"/>
              <w:i w:val="0"/>
              <w:iCs w:val="0"/>
              <w:noProof/>
              <w:sz w:val="24"/>
              <w:szCs w:val="24"/>
            </w:rPr>
          </w:pPr>
          <w:hyperlink w:anchor="_Toc131071316" w:history="1">
            <w:r w:rsidRPr="00737EDB">
              <w:rPr>
                <w:rStyle w:val="Hyperlink"/>
                <w:noProof/>
              </w:rPr>
              <w:t>1.3 Environmental identity</w:t>
            </w:r>
            <w:r>
              <w:rPr>
                <w:noProof/>
                <w:webHidden/>
              </w:rPr>
              <w:tab/>
            </w:r>
            <w:r>
              <w:rPr>
                <w:noProof/>
                <w:webHidden/>
              </w:rPr>
              <w:fldChar w:fldCharType="begin"/>
            </w:r>
            <w:r>
              <w:rPr>
                <w:noProof/>
                <w:webHidden/>
              </w:rPr>
              <w:instrText xml:space="preserve"> PAGEREF _Toc131071316 \h </w:instrText>
            </w:r>
            <w:r>
              <w:rPr>
                <w:noProof/>
                <w:webHidden/>
              </w:rPr>
            </w:r>
            <w:r>
              <w:rPr>
                <w:noProof/>
                <w:webHidden/>
              </w:rPr>
              <w:fldChar w:fldCharType="separate"/>
            </w:r>
            <w:r>
              <w:rPr>
                <w:noProof/>
                <w:webHidden/>
              </w:rPr>
              <w:t>2</w:t>
            </w:r>
            <w:r>
              <w:rPr>
                <w:noProof/>
                <w:webHidden/>
              </w:rPr>
              <w:fldChar w:fldCharType="end"/>
            </w:r>
          </w:hyperlink>
        </w:p>
        <w:p w14:paraId="560EAECD" w14:textId="33723C33" w:rsidR="000D22C1" w:rsidRDefault="000D22C1">
          <w:pPr>
            <w:pStyle w:val="TOC3"/>
            <w:tabs>
              <w:tab w:val="right" w:leader="dot" w:pos="9016"/>
            </w:tabs>
            <w:rPr>
              <w:rFonts w:eastAsiaTheme="minorEastAsia" w:cstheme="minorBidi"/>
              <w:i w:val="0"/>
              <w:iCs w:val="0"/>
              <w:noProof/>
              <w:sz w:val="24"/>
              <w:szCs w:val="24"/>
            </w:rPr>
          </w:pPr>
          <w:hyperlink w:anchor="_Toc131071317" w:history="1">
            <w:r w:rsidRPr="00737EDB">
              <w:rPr>
                <w:rStyle w:val="Hyperlink"/>
                <w:noProof/>
              </w:rPr>
              <w:t>1.4 Gender and Environmental Identity</w:t>
            </w:r>
            <w:r>
              <w:rPr>
                <w:noProof/>
                <w:webHidden/>
              </w:rPr>
              <w:tab/>
            </w:r>
            <w:r>
              <w:rPr>
                <w:noProof/>
                <w:webHidden/>
              </w:rPr>
              <w:fldChar w:fldCharType="begin"/>
            </w:r>
            <w:r>
              <w:rPr>
                <w:noProof/>
                <w:webHidden/>
              </w:rPr>
              <w:instrText xml:space="preserve"> PAGEREF _Toc131071317 \h </w:instrText>
            </w:r>
            <w:r>
              <w:rPr>
                <w:noProof/>
                <w:webHidden/>
              </w:rPr>
            </w:r>
            <w:r>
              <w:rPr>
                <w:noProof/>
                <w:webHidden/>
              </w:rPr>
              <w:fldChar w:fldCharType="separate"/>
            </w:r>
            <w:r>
              <w:rPr>
                <w:noProof/>
                <w:webHidden/>
              </w:rPr>
              <w:t>3</w:t>
            </w:r>
            <w:r>
              <w:rPr>
                <w:noProof/>
                <w:webHidden/>
              </w:rPr>
              <w:fldChar w:fldCharType="end"/>
            </w:r>
          </w:hyperlink>
        </w:p>
        <w:p w14:paraId="0C54E277" w14:textId="286B0FC0" w:rsidR="000D22C1" w:rsidRDefault="000D22C1">
          <w:pPr>
            <w:pStyle w:val="TOC3"/>
            <w:tabs>
              <w:tab w:val="right" w:leader="dot" w:pos="9016"/>
            </w:tabs>
            <w:rPr>
              <w:rFonts w:eastAsiaTheme="minorEastAsia" w:cstheme="minorBidi"/>
              <w:i w:val="0"/>
              <w:iCs w:val="0"/>
              <w:noProof/>
              <w:sz w:val="24"/>
              <w:szCs w:val="24"/>
            </w:rPr>
          </w:pPr>
          <w:hyperlink w:anchor="_Toc131071318" w:history="1">
            <w:r w:rsidRPr="00737EDB">
              <w:rPr>
                <w:rStyle w:val="Hyperlink"/>
                <w:noProof/>
              </w:rPr>
              <w:t>1.5 Attention Restoration Theory</w:t>
            </w:r>
            <w:r>
              <w:rPr>
                <w:noProof/>
                <w:webHidden/>
              </w:rPr>
              <w:tab/>
            </w:r>
            <w:r>
              <w:rPr>
                <w:noProof/>
                <w:webHidden/>
              </w:rPr>
              <w:fldChar w:fldCharType="begin"/>
            </w:r>
            <w:r>
              <w:rPr>
                <w:noProof/>
                <w:webHidden/>
              </w:rPr>
              <w:instrText xml:space="preserve"> PAGEREF _Toc131071318 \h </w:instrText>
            </w:r>
            <w:r>
              <w:rPr>
                <w:noProof/>
                <w:webHidden/>
              </w:rPr>
            </w:r>
            <w:r>
              <w:rPr>
                <w:noProof/>
                <w:webHidden/>
              </w:rPr>
              <w:fldChar w:fldCharType="separate"/>
            </w:r>
            <w:r>
              <w:rPr>
                <w:noProof/>
                <w:webHidden/>
              </w:rPr>
              <w:t>4</w:t>
            </w:r>
            <w:r>
              <w:rPr>
                <w:noProof/>
                <w:webHidden/>
              </w:rPr>
              <w:fldChar w:fldCharType="end"/>
            </w:r>
          </w:hyperlink>
        </w:p>
        <w:p w14:paraId="2F80A99A" w14:textId="7131848C" w:rsidR="000D22C1" w:rsidRDefault="000D22C1">
          <w:pPr>
            <w:pStyle w:val="TOC3"/>
            <w:tabs>
              <w:tab w:val="right" w:leader="dot" w:pos="9016"/>
            </w:tabs>
            <w:rPr>
              <w:rFonts w:eastAsiaTheme="minorEastAsia" w:cstheme="minorBidi"/>
              <w:i w:val="0"/>
              <w:iCs w:val="0"/>
              <w:noProof/>
              <w:sz w:val="24"/>
              <w:szCs w:val="24"/>
            </w:rPr>
          </w:pPr>
          <w:hyperlink w:anchor="_Toc131071319" w:history="1">
            <w:r w:rsidRPr="00737EDB">
              <w:rPr>
                <w:rStyle w:val="Hyperlink"/>
                <w:noProof/>
              </w:rPr>
              <w:t>1.6 EID scale</w:t>
            </w:r>
            <w:r>
              <w:rPr>
                <w:noProof/>
                <w:webHidden/>
              </w:rPr>
              <w:tab/>
            </w:r>
            <w:r>
              <w:rPr>
                <w:noProof/>
                <w:webHidden/>
              </w:rPr>
              <w:fldChar w:fldCharType="begin"/>
            </w:r>
            <w:r>
              <w:rPr>
                <w:noProof/>
                <w:webHidden/>
              </w:rPr>
              <w:instrText xml:space="preserve"> PAGEREF _Toc131071319 \h </w:instrText>
            </w:r>
            <w:r>
              <w:rPr>
                <w:noProof/>
                <w:webHidden/>
              </w:rPr>
            </w:r>
            <w:r>
              <w:rPr>
                <w:noProof/>
                <w:webHidden/>
              </w:rPr>
              <w:fldChar w:fldCharType="separate"/>
            </w:r>
            <w:r>
              <w:rPr>
                <w:noProof/>
                <w:webHidden/>
              </w:rPr>
              <w:t>5</w:t>
            </w:r>
            <w:r>
              <w:rPr>
                <w:noProof/>
                <w:webHidden/>
              </w:rPr>
              <w:fldChar w:fldCharType="end"/>
            </w:r>
          </w:hyperlink>
        </w:p>
        <w:p w14:paraId="75F73F86" w14:textId="13DDF804" w:rsidR="000D22C1" w:rsidRDefault="000D22C1">
          <w:pPr>
            <w:pStyle w:val="TOC3"/>
            <w:tabs>
              <w:tab w:val="right" w:leader="dot" w:pos="9016"/>
            </w:tabs>
            <w:rPr>
              <w:rFonts w:eastAsiaTheme="minorEastAsia" w:cstheme="minorBidi"/>
              <w:i w:val="0"/>
              <w:iCs w:val="0"/>
              <w:noProof/>
              <w:sz w:val="24"/>
              <w:szCs w:val="24"/>
            </w:rPr>
          </w:pPr>
          <w:hyperlink w:anchor="_Toc131071320" w:history="1">
            <w:r w:rsidRPr="00737EDB">
              <w:rPr>
                <w:rStyle w:val="Hyperlink"/>
                <w:noProof/>
              </w:rPr>
              <w:t>1.7 Present study</w:t>
            </w:r>
            <w:r>
              <w:rPr>
                <w:noProof/>
                <w:webHidden/>
              </w:rPr>
              <w:tab/>
            </w:r>
            <w:r>
              <w:rPr>
                <w:noProof/>
                <w:webHidden/>
              </w:rPr>
              <w:fldChar w:fldCharType="begin"/>
            </w:r>
            <w:r>
              <w:rPr>
                <w:noProof/>
                <w:webHidden/>
              </w:rPr>
              <w:instrText xml:space="preserve"> PAGEREF _Toc131071320 \h </w:instrText>
            </w:r>
            <w:r>
              <w:rPr>
                <w:noProof/>
                <w:webHidden/>
              </w:rPr>
            </w:r>
            <w:r>
              <w:rPr>
                <w:noProof/>
                <w:webHidden/>
              </w:rPr>
              <w:fldChar w:fldCharType="separate"/>
            </w:r>
            <w:r>
              <w:rPr>
                <w:noProof/>
                <w:webHidden/>
              </w:rPr>
              <w:t>6</w:t>
            </w:r>
            <w:r>
              <w:rPr>
                <w:noProof/>
                <w:webHidden/>
              </w:rPr>
              <w:fldChar w:fldCharType="end"/>
            </w:r>
          </w:hyperlink>
        </w:p>
        <w:p w14:paraId="294CFBEE" w14:textId="7254865E" w:rsidR="000D22C1" w:rsidRDefault="000D22C1">
          <w:pPr>
            <w:pStyle w:val="TOC3"/>
            <w:tabs>
              <w:tab w:val="right" w:leader="dot" w:pos="9016"/>
            </w:tabs>
            <w:rPr>
              <w:rFonts w:eastAsiaTheme="minorEastAsia" w:cstheme="minorBidi"/>
              <w:i w:val="0"/>
              <w:iCs w:val="0"/>
              <w:noProof/>
              <w:sz w:val="24"/>
              <w:szCs w:val="24"/>
            </w:rPr>
          </w:pPr>
          <w:hyperlink w:anchor="_Toc131071321" w:history="1">
            <w:r w:rsidRPr="00737EDB">
              <w:rPr>
                <w:rStyle w:val="Hyperlink"/>
                <w:noProof/>
              </w:rPr>
              <w:t>1.8 Research question and Hypothesis</w:t>
            </w:r>
            <w:r>
              <w:rPr>
                <w:noProof/>
                <w:webHidden/>
              </w:rPr>
              <w:tab/>
            </w:r>
            <w:r>
              <w:rPr>
                <w:noProof/>
                <w:webHidden/>
              </w:rPr>
              <w:fldChar w:fldCharType="begin"/>
            </w:r>
            <w:r>
              <w:rPr>
                <w:noProof/>
                <w:webHidden/>
              </w:rPr>
              <w:instrText xml:space="preserve"> PAGEREF _Toc131071321 \h </w:instrText>
            </w:r>
            <w:r>
              <w:rPr>
                <w:noProof/>
                <w:webHidden/>
              </w:rPr>
            </w:r>
            <w:r>
              <w:rPr>
                <w:noProof/>
                <w:webHidden/>
              </w:rPr>
              <w:fldChar w:fldCharType="separate"/>
            </w:r>
            <w:r>
              <w:rPr>
                <w:noProof/>
                <w:webHidden/>
              </w:rPr>
              <w:t>6</w:t>
            </w:r>
            <w:r>
              <w:rPr>
                <w:noProof/>
                <w:webHidden/>
              </w:rPr>
              <w:fldChar w:fldCharType="end"/>
            </w:r>
          </w:hyperlink>
        </w:p>
        <w:p w14:paraId="0969A3DE" w14:textId="5EF0A55F" w:rsidR="000D22C1" w:rsidRDefault="000D22C1">
          <w:pPr>
            <w:pStyle w:val="TOC1"/>
            <w:tabs>
              <w:tab w:val="right" w:leader="dot" w:pos="9016"/>
            </w:tabs>
            <w:rPr>
              <w:rFonts w:eastAsiaTheme="minorEastAsia" w:cstheme="minorBidi"/>
              <w:b w:val="0"/>
              <w:bCs w:val="0"/>
              <w:caps w:val="0"/>
              <w:noProof/>
              <w:sz w:val="24"/>
              <w:szCs w:val="24"/>
            </w:rPr>
          </w:pPr>
          <w:hyperlink w:anchor="_Toc131071322" w:history="1">
            <w:r w:rsidRPr="00737EDB">
              <w:rPr>
                <w:rStyle w:val="Hyperlink"/>
                <w:rFonts w:ascii="Times New Roman" w:hAnsi="Times New Roman" w:cs="Times New Roman"/>
                <w:noProof/>
              </w:rPr>
              <w:t>Methods</w:t>
            </w:r>
            <w:r>
              <w:rPr>
                <w:noProof/>
                <w:webHidden/>
              </w:rPr>
              <w:tab/>
            </w:r>
            <w:r>
              <w:rPr>
                <w:noProof/>
                <w:webHidden/>
              </w:rPr>
              <w:fldChar w:fldCharType="begin"/>
            </w:r>
            <w:r>
              <w:rPr>
                <w:noProof/>
                <w:webHidden/>
              </w:rPr>
              <w:instrText xml:space="preserve"> PAGEREF _Toc131071322 \h </w:instrText>
            </w:r>
            <w:r>
              <w:rPr>
                <w:noProof/>
                <w:webHidden/>
              </w:rPr>
            </w:r>
            <w:r>
              <w:rPr>
                <w:noProof/>
                <w:webHidden/>
              </w:rPr>
              <w:fldChar w:fldCharType="separate"/>
            </w:r>
            <w:r>
              <w:rPr>
                <w:noProof/>
                <w:webHidden/>
              </w:rPr>
              <w:t>7</w:t>
            </w:r>
            <w:r>
              <w:rPr>
                <w:noProof/>
                <w:webHidden/>
              </w:rPr>
              <w:fldChar w:fldCharType="end"/>
            </w:r>
          </w:hyperlink>
        </w:p>
        <w:p w14:paraId="34C03D49" w14:textId="1675835B" w:rsidR="000D22C1" w:rsidRDefault="000D22C1">
          <w:pPr>
            <w:pStyle w:val="TOC3"/>
            <w:tabs>
              <w:tab w:val="right" w:leader="dot" w:pos="9016"/>
            </w:tabs>
            <w:rPr>
              <w:rFonts w:eastAsiaTheme="minorEastAsia" w:cstheme="minorBidi"/>
              <w:i w:val="0"/>
              <w:iCs w:val="0"/>
              <w:noProof/>
              <w:sz w:val="24"/>
              <w:szCs w:val="24"/>
            </w:rPr>
          </w:pPr>
          <w:hyperlink w:anchor="_Toc131071323" w:history="1">
            <w:r w:rsidRPr="00737EDB">
              <w:rPr>
                <w:rStyle w:val="Hyperlink"/>
                <w:noProof/>
              </w:rPr>
              <w:t>2.1 Design</w:t>
            </w:r>
            <w:r>
              <w:rPr>
                <w:noProof/>
                <w:webHidden/>
              </w:rPr>
              <w:tab/>
            </w:r>
            <w:r>
              <w:rPr>
                <w:noProof/>
                <w:webHidden/>
              </w:rPr>
              <w:fldChar w:fldCharType="begin"/>
            </w:r>
            <w:r>
              <w:rPr>
                <w:noProof/>
                <w:webHidden/>
              </w:rPr>
              <w:instrText xml:space="preserve"> PAGEREF _Toc131071323 \h </w:instrText>
            </w:r>
            <w:r>
              <w:rPr>
                <w:noProof/>
                <w:webHidden/>
              </w:rPr>
            </w:r>
            <w:r>
              <w:rPr>
                <w:noProof/>
                <w:webHidden/>
              </w:rPr>
              <w:fldChar w:fldCharType="separate"/>
            </w:r>
            <w:r>
              <w:rPr>
                <w:noProof/>
                <w:webHidden/>
              </w:rPr>
              <w:t>7</w:t>
            </w:r>
            <w:r>
              <w:rPr>
                <w:noProof/>
                <w:webHidden/>
              </w:rPr>
              <w:fldChar w:fldCharType="end"/>
            </w:r>
          </w:hyperlink>
        </w:p>
        <w:p w14:paraId="4DFBF7DB" w14:textId="2B23CF78" w:rsidR="000D22C1" w:rsidRDefault="000D22C1">
          <w:pPr>
            <w:pStyle w:val="TOC3"/>
            <w:tabs>
              <w:tab w:val="right" w:leader="dot" w:pos="9016"/>
            </w:tabs>
            <w:rPr>
              <w:rFonts w:eastAsiaTheme="minorEastAsia" w:cstheme="minorBidi"/>
              <w:i w:val="0"/>
              <w:iCs w:val="0"/>
              <w:noProof/>
              <w:sz w:val="24"/>
              <w:szCs w:val="24"/>
            </w:rPr>
          </w:pPr>
          <w:hyperlink w:anchor="_Toc131071324" w:history="1">
            <w:r w:rsidRPr="00737EDB">
              <w:rPr>
                <w:rStyle w:val="Hyperlink"/>
                <w:noProof/>
              </w:rPr>
              <w:t>2.2 Participants</w:t>
            </w:r>
            <w:r>
              <w:rPr>
                <w:noProof/>
                <w:webHidden/>
              </w:rPr>
              <w:tab/>
            </w:r>
            <w:r>
              <w:rPr>
                <w:noProof/>
                <w:webHidden/>
              </w:rPr>
              <w:fldChar w:fldCharType="begin"/>
            </w:r>
            <w:r>
              <w:rPr>
                <w:noProof/>
                <w:webHidden/>
              </w:rPr>
              <w:instrText xml:space="preserve"> PAGEREF _Toc131071324 \h </w:instrText>
            </w:r>
            <w:r>
              <w:rPr>
                <w:noProof/>
                <w:webHidden/>
              </w:rPr>
            </w:r>
            <w:r>
              <w:rPr>
                <w:noProof/>
                <w:webHidden/>
              </w:rPr>
              <w:fldChar w:fldCharType="separate"/>
            </w:r>
            <w:r>
              <w:rPr>
                <w:noProof/>
                <w:webHidden/>
              </w:rPr>
              <w:t>7</w:t>
            </w:r>
            <w:r>
              <w:rPr>
                <w:noProof/>
                <w:webHidden/>
              </w:rPr>
              <w:fldChar w:fldCharType="end"/>
            </w:r>
          </w:hyperlink>
        </w:p>
        <w:p w14:paraId="56605A55" w14:textId="14E6F732" w:rsidR="000D22C1" w:rsidRDefault="000D22C1">
          <w:pPr>
            <w:pStyle w:val="TOC3"/>
            <w:tabs>
              <w:tab w:val="right" w:leader="dot" w:pos="9016"/>
            </w:tabs>
            <w:rPr>
              <w:rFonts w:eastAsiaTheme="minorEastAsia" w:cstheme="minorBidi"/>
              <w:i w:val="0"/>
              <w:iCs w:val="0"/>
              <w:noProof/>
              <w:sz w:val="24"/>
              <w:szCs w:val="24"/>
            </w:rPr>
          </w:pPr>
          <w:hyperlink w:anchor="_Toc131071325" w:history="1">
            <w:r w:rsidRPr="00737EDB">
              <w:rPr>
                <w:rStyle w:val="Hyperlink"/>
                <w:noProof/>
              </w:rPr>
              <w:t>2.3 Materials</w:t>
            </w:r>
            <w:r>
              <w:rPr>
                <w:noProof/>
                <w:webHidden/>
              </w:rPr>
              <w:tab/>
            </w:r>
            <w:r>
              <w:rPr>
                <w:noProof/>
                <w:webHidden/>
              </w:rPr>
              <w:fldChar w:fldCharType="begin"/>
            </w:r>
            <w:r>
              <w:rPr>
                <w:noProof/>
                <w:webHidden/>
              </w:rPr>
              <w:instrText xml:space="preserve"> PAGEREF _Toc131071325 \h </w:instrText>
            </w:r>
            <w:r>
              <w:rPr>
                <w:noProof/>
                <w:webHidden/>
              </w:rPr>
            </w:r>
            <w:r>
              <w:rPr>
                <w:noProof/>
                <w:webHidden/>
              </w:rPr>
              <w:fldChar w:fldCharType="separate"/>
            </w:r>
            <w:r>
              <w:rPr>
                <w:noProof/>
                <w:webHidden/>
              </w:rPr>
              <w:t>7</w:t>
            </w:r>
            <w:r>
              <w:rPr>
                <w:noProof/>
                <w:webHidden/>
              </w:rPr>
              <w:fldChar w:fldCharType="end"/>
            </w:r>
          </w:hyperlink>
        </w:p>
        <w:p w14:paraId="49765D8C" w14:textId="6626F82B" w:rsidR="000D22C1" w:rsidRDefault="000D22C1">
          <w:pPr>
            <w:pStyle w:val="TOC3"/>
            <w:tabs>
              <w:tab w:val="right" w:leader="dot" w:pos="9016"/>
            </w:tabs>
            <w:rPr>
              <w:rFonts w:eastAsiaTheme="minorEastAsia" w:cstheme="minorBidi"/>
              <w:i w:val="0"/>
              <w:iCs w:val="0"/>
              <w:noProof/>
              <w:sz w:val="24"/>
              <w:szCs w:val="24"/>
            </w:rPr>
          </w:pPr>
          <w:hyperlink w:anchor="_Toc131071326" w:history="1">
            <w:r w:rsidRPr="00737EDB">
              <w:rPr>
                <w:rStyle w:val="Hyperlink"/>
                <w:noProof/>
              </w:rPr>
              <w:t>2.4 Pilot Study</w:t>
            </w:r>
            <w:r>
              <w:rPr>
                <w:noProof/>
                <w:webHidden/>
              </w:rPr>
              <w:tab/>
            </w:r>
            <w:r>
              <w:rPr>
                <w:noProof/>
                <w:webHidden/>
              </w:rPr>
              <w:fldChar w:fldCharType="begin"/>
            </w:r>
            <w:r>
              <w:rPr>
                <w:noProof/>
                <w:webHidden/>
              </w:rPr>
              <w:instrText xml:space="preserve"> PAGEREF _Toc131071326 \h </w:instrText>
            </w:r>
            <w:r>
              <w:rPr>
                <w:noProof/>
                <w:webHidden/>
              </w:rPr>
            </w:r>
            <w:r>
              <w:rPr>
                <w:noProof/>
                <w:webHidden/>
              </w:rPr>
              <w:fldChar w:fldCharType="separate"/>
            </w:r>
            <w:r>
              <w:rPr>
                <w:noProof/>
                <w:webHidden/>
              </w:rPr>
              <w:t>8</w:t>
            </w:r>
            <w:r>
              <w:rPr>
                <w:noProof/>
                <w:webHidden/>
              </w:rPr>
              <w:fldChar w:fldCharType="end"/>
            </w:r>
          </w:hyperlink>
        </w:p>
        <w:p w14:paraId="5CEFA890" w14:textId="3214D195" w:rsidR="000D22C1" w:rsidRDefault="000D22C1">
          <w:pPr>
            <w:pStyle w:val="TOC3"/>
            <w:tabs>
              <w:tab w:val="right" w:leader="dot" w:pos="9016"/>
            </w:tabs>
            <w:rPr>
              <w:rFonts w:eastAsiaTheme="minorEastAsia" w:cstheme="minorBidi"/>
              <w:i w:val="0"/>
              <w:iCs w:val="0"/>
              <w:noProof/>
              <w:sz w:val="24"/>
              <w:szCs w:val="24"/>
            </w:rPr>
          </w:pPr>
          <w:hyperlink w:anchor="_Toc131071327" w:history="1">
            <w:r w:rsidRPr="00737EDB">
              <w:rPr>
                <w:rStyle w:val="Hyperlink"/>
                <w:noProof/>
              </w:rPr>
              <w:t>2.5 Procedure</w:t>
            </w:r>
            <w:r>
              <w:rPr>
                <w:noProof/>
                <w:webHidden/>
              </w:rPr>
              <w:tab/>
            </w:r>
            <w:r>
              <w:rPr>
                <w:noProof/>
                <w:webHidden/>
              </w:rPr>
              <w:fldChar w:fldCharType="begin"/>
            </w:r>
            <w:r>
              <w:rPr>
                <w:noProof/>
                <w:webHidden/>
              </w:rPr>
              <w:instrText xml:space="preserve"> PAGEREF _Toc131071327 \h </w:instrText>
            </w:r>
            <w:r>
              <w:rPr>
                <w:noProof/>
                <w:webHidden/>
              </w:rPr>
            </w:r>
            <w:r>
              <w:rPr>
                <w:noProof/>
                <w:webHidden/>
              </w:rPr>
              <w:fldChar w:fldCharType="separate"/>
            </w:r>
            <w:r>
              <w:rPr>
                <w:noProof/>
                <w:webHidden/>
              </w:rPr>
              <w:t>8</w:t>
            </w:r>
            <w:r>
              <w:rPr>
                <w:noProof/>
                <w:webHidden/>
              </w:rPr>
              <w:fldChar w:fldCharType="end"/>
            </w:r>
          </w:hyperlink>
        </w:p>
        <w:p w14:paraId="71227AF2" w14:textId="4440EFDF" w:rsidR="000D22C1" w:rsidRDefault="000D22C1">
          <w:pPr>
            <w:pStyle w:val="TOC1"/>
            <w:tabs>
              <w:tab w:val="right" w:leader="dot" w:pos="9016"/>
            </w:tabs>
            <w:rPr>
              <w:rFonts w:eastAsiaTheme="minorEastAsia" w:cstheme="minorBidi"/>
              <w:b w:val="0"/>
              <w:bCs w:val="0"/>
              <w:caps w:val="0"/>
              <w:noProof/>
              <w:sz w:val="24"/>
              <w:szCs w:val="24"/>
            </w:rPr>
          </w:pPr>
          <w:hyperlink w:anchor="_Toc131071328" w:history="1">
            <w:r w:rsidRPr="00737EDB">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_Toc131071328 \h </w:instrText>
            </w:r>
            <w:r>
              <w:rPr>
                <w:noProof/>
                <w:webHidden/>
              </w:rPr>
            </w:r>
            <w:r>
              <w:rPr>
                <w:noProof/>
                <w:webHidden/>
              </w:rPr>
              <w:fldChar w:fldCharType="separate"/>
            </w:r>
            <w:r>
              <w:rPr>
                <w:noProof/>
                <w:webHidden/>
              </w:rPr>
              <w:t>10</w:t>
            </w:r>
            <w:r>
              <w:rPr>
                <w:noProof/>
                <w:webHidden/>
              </w:rPr>
              <w:fldChar w:fldCharType="end"/>
            </w:r>
          </w:hyperlink>
        </w:p>
        <w:p w14:paraId="52D37F90" w14:textId="568B7B64" w:rsidR="000D22C1" w:rsidRDefault="000D22C1">
          <w:pPr>
            <w:pStyle w:val="TOC3"/>
            <w:tabs>
              <w:tab w:val="right" w:leader="dot" w:pos="9016"/>
            </w:tabs>
            <w:rPr>
              <w:rFonts w:eastAsiaTheme="minorEastAsia" w:cstheme="minorBidi"/>
              <w:i w:val="0"/>
              <w:iCs w:val="0"/>
              <w:noProof/>
              <w:sz w:val="24"/>
              <w:szCs w:val="24"/>
            </w:rPr>
          </w:pPr>
          <w:hyperlink w:anchor="_Toc131071329" w:history="1">
            <w:r w:rsidRPr="00737EDB">
              <w:rPr>
                <w:rStyle w:val="Hyperlink"/>
                <w:noProof/>
              </w:rPr>
              <w:t>3.1 Overview</w:t>
            </w:r>
            <w:r>
              <w:rPr>
                <w:noProof/>
                <w:webHidden/>
              </w:rPr>
              <w:tab/>
            </w:r>
            <w:r>
              <w:rPr>
                <w:noProof/>
                <w:webHidden/>
              </w:rPr>
              <w:fldChar w:fldCharType="begin"/>
            </w:r>
            <w:r>
              <w:rPr>
                <w:noProof/>
                <w:webHidden/>
              </w:rPr>
              <w:instrText xml:space="preserve"> PAGEREF _Toc131071329 \h </w:instrText>
            </w:r>
            <w:r>
              <w:rPr>
                <w:noProof/>
                <w:webHidden/>
              </w:rPr>
            </w:r>
            <w:r>
              <w:rPr>
                <w:noProof/>
                <w:webHidden/>
              </w:rPr>
              <w:fldChar w:fldCharType="separate"/>
            </w:r>
            <w:r>
              <w:rPr>
                <w:noProof/>
                <w:webHidden/>
              </w:rPr>
              <w:t>10</w:t>
            </w:r>
            <w:r>
              <w:rPr>
                <w:noProof/>
                <w:webHidden/>
              </w:rPr>
              <w:fldChar w:fldCharType="end"/>
            </w:r>
          </w:hyperlink>
        </w:p>
        <w:p w14:paraId="16D195A6" w14:textId="4A519966" w:rsidR="000D22C1" w:rsidRDefault="000D22C1">
          <w:pPr>
            <w:pStyle w:val="TOC3"/>
            <w:tabs>
              <w:tab w:val="right" w:leader="dot" w:pos="9016"/>
            </w:tabs>
            <w:rPr>
              <w:rFonts w:eastAsiaTheme="minorEastAsia" w:cstheme="minorBidi"/>
              <w:i w:val="0"/>
              <w:iCs w:val="0"/>
              <w:noProof/>
              <w:sz w:val="24"/>
              <w:szCs w:val="24"/>
            </w:rPr>
          </w:pPr>
          <w:hyperlink w:anchor="_Toc131071330" w:history="1">
            <w:r w:rsidRPr="00737EDB">
              <w:rPr>
                <w:rStyle w:val="Hyperlink"/>
                <w:noProof/>
              </w:rPr>
              <w:t>3.2 Descriptive statistics</w:t>
            </w:r>
            <w:r>
              <w:rPr>
                <w:noProof/>
                <w:webHidden/>
              </w:rPr>
              <w:tab/>
            </w:r>
            <w:r>
              <w:rPr>
                <w:noProof/>
                <w:webHidden/>
              </w:rPr>
              <w:fldChar w:fldCharType="begin"/>
            </w:r>
            <w:r>
              <w:rPr>
                <w:noProof/>
                <w:webHidden/>
              </w:rPr>
              <w:instrText xml:space="preserve"> PAGEREF _Toc131071330 \h </w:instrText>
            </w:r>
            <w:r>
              <w:rPr>
                <w:noProof/>
                <w:webHidden/>
              </w:rPr>
            </w:r>
            <w:r>
              <w:rPr>
                <w:noProof/>
                <w:webHidden/>
              </w:rPr>
              <w:fldChar w:fldCharType="separate"/>
            </w:r>
            <w:r>
              <w:rPr>
                <w:noProof/>
                <w:webHidden/>
              </w:rPr>
              <w:t>10</w:t>
            </w:r>
            <w:r>
              <w:rPr>
                <w:noProof/>
                <w:webHidden/>
              </w:rPr>
              <w:fldChar w:fldCharType="end"/>
            </w:r>
          </w:hyperlink>
        </w:p>
        <w:p w14:paraId="0166CF16" w14:textId="0BA14560" w:rsidR="000D22C1" w:rsidRDefault="000D22C1">
          <w:pPr>
            <w:pStyle w:val="TOC3"/>
            <w:tabs>
              <w:tab w:val="right" w:leader="dot" w:pos="9016"/>
            </w:tabs>
            <w:rPr>
              <w:rFonts w:eastAsiaTheme="minorEastAsia" w:cstheme="minorBidi"/>
              <w:i w:val="0"/>
              <w:iCs w:val="0"/>
              <w:noProof/>
              <w:sz w:val="24"/>
              <w:szCs w:val="24"/>
            </w:rPr>
          </w:pPr>
          <w:hyperlink w:anchor="_Toc131071331" w:history="1">
            <w:r w:rsidRPr="00737EDB">
              <w:rPr>
                <w:rStyle w:val="Hyperlink"/>
                <w:noProof/>
              </w:rPr>
              <w:t>3. 3 Inferential statistics</w:t>
            </w:r>
            <w:r>
              <w:rPr>
                <w:noProof/>
                <w:webHidden/>
              </w:rPr>
              <w:tab/>
            </w:r>
            <w:r>
              <w:rPr>
                <w:noProof/>
                <w:webHidden/>
              </w:rPr>
              <w:fldChar w:fldCharType="begin"/>
            </w:r>
            <w:r>
              <w:rPr>
                <w:noProof/>
                <w:webHidden/>
              </w:rPr>
              <w:instrText xml:space="preserve"> PAGEREF _Toc131071331 \h </w:instrText>
            </w:r>
            <w:r>
              <w:rPr>
                <w:noProof/>
                <w:webHidden/>
              </w:rPr>
            </w:r>
            <w:r>
              <w:rPr>
                <w:noProof/>
                <w:webHidden/>
              </w:rPr>
              <w:fldChar w:fldCharType="separate"/>
            </w:r>
            <w:r>
              <w:rPr>
                <w:noProof/>
                <w:webHidden/>
              </w:rPr>
              <w:t>12</w:t>
            </w:r>
            <w:r>
              <w:rPr>
                <w:noProof/>
                <w:webHidden/>
              </w:rPr>
              <w:fldChar w:fldCharType="end"/>
            </w:r>
          </w:hyperlink>
        </w:p>
        <w:p w14:paraId="602320EF" w14:textId="2BA7AF02" w:rsidR="000D22C1" w:rsidRDefault="000D22C1">
          <w:pPr>
            <w:pStyle w:val="TOC3"/>
            <w:tabs>
              <w:tab w:val="right" w:leader="dot" w:pos="9016"/>
            </w:tabs>
            <w:rPr>
              <w:rFonts w:eastAsiaTheme="minorEastAsia" w:cstheme="minorBidi"/>
              <w:i w:val="0"/>
              <w:iCs w:val="0"/>
              <w:noProof/>
              <w:sz w:val="24"/>
              <w:szCs w:val="24"/>
            </w:rPr>
          </w:pPr>
          <w:hyperlink w:anchor="_Toc131071332" w:history="1">
            <w:r w:rsidRPr="00737EDB">
              <w:rPr>
                <w:rStyle w:val="Hyperlink"/>
                <w:noProof/>
              </w:rPr>
              <w:t>3.3.1 Analysis of Covariance</w:t>
            </w:r>
            <w:r>
              <w:rPr>
                <w:noProof/>
                <w:webHidden/>
              </w:rPr>
              <w:tab/>
            </w:r>
            <w:r>
              <w:rPr>
                <w:noProof/>
                <w:webHidden/>
              </w:rPr>
              <w:fldChar w:fldCharType="begin"/>
            </w:r>
            <w:r>
              <w:rPr>
                <w:noProof/>
                <w:webHidden/>
              </w:rPr>
              <w:instrText xml:space="preserve"> PAGEREF _Toc131071332 \h </w:instrText>
            </w:r>
            <w:r>
              <w:rPr>
                <w:noProof/>
                <w:webHidden/>
              </w:rPr>
            </w:r>
            <w:r>
              <w:rPr>
                <w:noProof/>
                <w:webHidden/>
              </w:rPr>
              <w:fldChar w:fldCharType="separate"/>
            </w:r>
            <w:r>
              <w:rPr>
                <w:noProof/>
                <w:webHidden/>
              </w:rPr>
              <w:t>12</w:t>
            </w:r>
            <w:r>
              <w:rPr>
                <w:noProof/>
                <w:webHidden/>
              </w:rPr>
              <w:fldChar w:fldCharType="end"/>
            </w:r>
          </w:hyperlink>
        </w:p>
        <w:p w14:paraId="3EB35588" w14:textId="5E6D2403" w:rsidR="000D22C1" w:rsidRDefault="000D22C1">
          <w:pPr>
            <w:pStyle w:val="TOC3"/>
            <w:tabs>
              <w:tab w:val="right" w:leader="dot" w:pos="9016"/>
            </w:tabs>
            <w:rPr>
              <w:rFonts w:eastAsiaTheme="minorEastAsia" w:cstheme="minorBidi"/>
              <w:i w:val="0"/>
              <w:iCs w:val="0"/>
              <w:noProof/>
              <w:sz w:val="24"/>
              <w:szCs w:val="24"/>
            </w:rPr>
          </w:pPr>
          <w:hyperlink w:anchor="_Toc131071333" w:history="1">
            <w:r w:rsidRPr="00737EDB">
              <w:rPr>
                <w:rStyle w:val="Hyperlink"/>
                <w:noProof/>
              </w:rPr>
              <w:t>3.3.2 Assumptions</w:t>
            </w:r>
            <w:r>
              <w:rPr>
                <w:noProof/>
                <w:webHidden/>
              </w:rPr>
              <w:tab/>
            </w:r>
            <w:r>
              <w:rPr>
                <w:noProof/>
                <w:webHidden/>
              </w:rPr>
              <w:fldChar w:fldCharType="begin"/>
            </w:r>
            <w:r>
              <w:rPr>
                <w:noProof/>
                <w:webHidden/>
              </w:rPr>
              <w:instrText xml:space="preserve"> PAGEREF _Toc131071333 \h </w:instrText>
            </w:r>
            <w:r>
              <w:rPr>
                <w:noProof/>
                <w:webHidden/>
              </w:rPr>
            </w:r>
            <w:r>
              <w:rPr>
                <w:noProof/>
                <w:webHidden/>
              </w:rPr>
              <w:fldChar w:fldCharType="separate"/>
            </w:r>
            <w:r>
              <w:rPr>
                <w:noProof/>
                <w:webHidden/>
              </w:rPr>
              <w:t>12</w:t>
            </w:r>
            <w:r>
              <w:rPr>
                <w:noProof/>
                <w:webHidden/>
              </w:rPr>
              <w:fldChar w:fldCharType="end"/>
            </w:r>
          </w:hyperlink>
        </w:p>
        <w:p w14:paraId="00E50625" w14:textId="7B050531" w:rsidR="000D22C1" w:rsidRDefault="000D22C1">
          <w:pPr>
            <w:pStyle w:val="TOC1"/>
            <w:tabs>
              <w:tab w:val="right" w:leader="dot" w:pos="9016"/>
            </w:tabs>
            <w:rPr>
              <w:rFonts w:eastAsiaTheme="minorEastAsia" w:cstheme="minorBidi"/>
              <w:b w:val="0"/>
              <w:bCs w:val="0"/>
              <w:caps w:val="0"/>
              <w:noProof/>
              <w:sz w:val="24"/>
              <w:szCs w:val="24"/>
            </w:rPr>
          </w:pPr>
          <w:hyperlink w:anchor="_Toc131071334" w:history="1">
            <w:r w:rsidRPr="00737EDB">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_Toc131071334 \h </w:instrText>
            </w:r>
            <w:r>
              <w:rPr>
                <w:noProof/>
                <w:webHidden/>
              </w:rPr>
            </w:r>
            <w:r>
              <w:rPr>
                <w:noProof/>
                <w:webHidden/>
              </w:rPr>
              <w:fldChar w:fldCharType="separate"/>
            </w:r>
            <w:r>
              <w:rPr>
                <w:noProof/>
                <w:webHidden/>
              </w:rPr>
              <w:t>15</w:t>
            </w:r>
            <w:r>
              <w:rPr>
                <w:noProof/>
                <w:webHidden/>
              </w:rPr>
              <w:fldChar w:fldCharType="end"/>
            </w:r>
          </w:hyperlink>
        </w:p>
        <w:p w14:paraId="6D2974B5" w14:textId="11EE2FE3" w:rsidR="000D22C1" w:rsidRDefault="000D22C1">
          <w:pPr>
            <w:pStyle w:val="TOC3"/>
            <w:tabs>
              <w:tab w:val="right" w:leader="dot" w:pos="9016"/>
            </w:tabs>
            <w:rPr>
              <w:rFonts w:eastAsiaTheme="minorEastAsia" w:cstheme="minorBidi"/>
              <w:i w:val="0"/>
              <w:iCs w:val="0"/>
              <w:noProof/>
              <w:sz w:val="24"/>
              <w:szCs w:val="24"/>
            </w:rPr>
          </w:pPr>
          <w:hyperlink w:anchor="_Toc131071335" w:history="1">
            <w:r w:rsidRPr="00737EDB">
              <w:rPr>
                <w:rStyle w:val="Hyperlink"/>
                <w:noProof/>
              </w:rPr>
              <w:t>4.1 Overview</w:t>
            </w:r>
            <w:r>
              <w:rPr>
                <w:noProof/>
                <w:webHidden/>
              </w:rPr>
              <w:tab/>
            </w:r>
            <w:r>
              <w:rPr>
                <w:noProof/>
                <w:webHidden/>
              </w:rPr>
              <w:fldChar w:fldCharType="begin"/>
            </w:r>
            <w:r>
              <w:rPr>
                <w:noProof/>
                <w:webHidden/>
              </w:rPr>
              <w:instrText xml:space="preserve"> PAGEREF _Toc131071335 \h </w:instrText>
            </w:r>
            <w:r>
              <w:rPr>
                <w:noProof/>
                <w:webHidden/>
              </w:rPr>
            </w:r>
            <w:r>
              <w:rPr>
                <w:noProof/>
                <w:webHidden/>
              </w:rPr>
              <w:fldChar w:fldCharType="separate"/>
            </w:r>
            <w:r>
              <w:rPr>
                <w:noProof/>
                <w:webHidden/>
              </w:rPr>
              <w:t>15</w:t>
            </w:r>
            <w:r>
              <w:rPr>
                <w:noProof/>
                <w:webHidden/>
              </w:rPr>
              <w:fldChar w:fldCharType="end"/>
            </w:r>
          </w:hyperlink>
        </w:p>
        <w:p w14:paraId="6A6F3798" w14:textId="6D99A750" w:rsidR="000D22C1" w:rsidRDefault="000D22C1">
          <w:pPr>
            <w:pStyle w:val="TOC3"/>
            <w:tabs>
              <w:tab w:val="right" w:leader="dot" w:pos="9016"/>
            </w:tabs>
            <w:rPr>
              <w:rFonts w:eastAsiaTheme="minorEastAsia" w:cstheme="minorBidi"/>
              <w:i w:val="0"/>
              <w:iCs w:val="0"/>
              <w:noProof/>
              <w:sz w:val="24"/>
              <w:szCs w:val="24"/>
            </w:rPr>
          </w:pPr>
          <w:hyperlink w:anchor="_Toc131071336" w:history="1">
            <w:r w:rsidRPr="00737EDB">
              <w:rPr>
                <w:rStyle w:val="Hyperlink"/>
                <w:noProof/>
              </w:rPr>
              <w:t>4.2 Findings</w:t>
            </w:r>
            <w:r>
              <w:rPr>
                <w:noProof/>
                <w:webHidden/>
              </w:rPr>
              <w:tab/>
            </w:r>
            <w:r>
              <w:rPr>
                <w:noProof/>
                <w:webHidden/>
              </w:rPr>
              <w:fldChar w:fldCharType="begin"/>
            </w:r>
            <w:r>
              <w:rPr>
                <w:noProof/>
                <w:webHidden/>
              </w:rPr>
              <w:instrText xml:space="preserve"> PAGEREF _Toc131071336 \h </w:instrText>
            </w:r>
            <w:r>
              <w:rPr>
                <w:noProof/>
                <w:webHidden/>
              </w:rPr>
            </w:r>
            <w:r>
              <w:rPr>
                <w:noProof/>
                <w:webHidden/>
              </w:rPr>
              <w:fldChar w:fldCharType="separate"/>
            </w:r>
            <w:r>
              <w:rPr>
                <w:noProof/>
                <w:webHidden/>
              </w:rPr>
              <w:t>15</w:t>
            </w:r>
            <w:r>
              <w:rPr>
                <w:noProof/>
                <w:webHidden/>
              </w:rPr>
              <w:fldChar w:fldCharType="end"/>
            </w:r>
          </w:hyperlink>
        </w:p>
        <w:p w14:paraId="47B4A08E" w14:textId="27130EEC" w:rsidR="000D22C1" w:rsidRDefault="000D22C1">
          <w:pPr>
            <w:pStyle w:val="TOC3"/>
            <w:tabs>
              <w:tab w:val="right" w:leader="dot" w:pos="9016"/>
            </w:tabs>
            <w:rPr>
              <w:rFonts w:eastAsiaTheme="minorEastAsia" w:cstheme="minorBidi"/>
              <w:i w:val="0"/>
              <w:iCs w:val="0"/>
              <w:noProof/>
              <w:sz w:val="24"/>
              <w:szCs w:val="24"/>
            </w:rPr>
          </w:pPr>
          <w:hyperlink w:anchor="_Toc131071337" w:history="1">
            <w:r w:rsidRPr="00737EDB">
              <w:rPr>
                <w:rStyle w:val="Hyperlink"/>
                <w:noProof/>
              </w:rPr>
              <w:t>4.3 Limitations</w:t>
            </w:r>
            <w:r>
              <w:rPr>
                <w:noProof/>
                <w:webHidden/>
              </w:rPr>
              <w:tab/>
            </w:r>
            <w:r>
              <w:rPr>
                <w:noProof/>
                <w:webHidden/>
              </w:rPr>
              <w:fldChar w:fldCharType="begin"/>
            </w:r>
            <w:r>
              <w:rPr>
                <w:noProof/>
                <w:webHidden/>
              </w:rPr>
              <w:instrText xml:space="preserve"> PAGEREF _Toc131071337 \h </w:instrText>
            </w:r>
            <w:r>
              <w:rPr>
                <w:noProof/>
                <w:webHidden/>
              </w:rPr>
            </w:r>
            <w:r>
              <w:rPr>
                <w:noProof/>
                <w:webHidden/>
              </w:rPr>
              <w:fldChar w:fldCharType="separate"/>
            </w:r>
            <w:r>
              <w:rPr>
                <w:noProof/>
                <w:webHidden/>
              </w:rPr>
              <w:t>16</w:t>
            </w:r>
            <w:r>
              <w:rPr>
                <w:noProof/>
                <w:webHidden/>
              </w:rPr>
              <w:fldChar w:fldCharType="end"/>
            </w:r>
          </w:hyperlink>
        </w:p>
        <w:p w14:paraId="7780355C" w14:textId="248C23E2" w:rsidR="000D22C1" w:rsidRDefault="000D22C1">
          <w:pPr>
            <w:pStyle w:val="TOC3"/>
            <w:tabs>
              <w:tab w:val="right" w:leader="dot" w:pos="9016"/>
            </w:tabs>
            <w:rPr>
              <w:rFonts w:eastAsiaTheme="minorEastAsia" w:cstheme="minorBidi"/>
              <w:i w:val="0"/>
              <w:iCs w:val="0"/>
              <w:noProof/>
              <w:sz w:val="24"/>
              <w:szCs w:val="24"/>
            </w:rPr>
          </w:pPr>
          <w:hyperlink w:anchor="_Toc131071338" w:history="1">
            <w:r w:rsidRPr="00737EDB">
              <w:rPr>
                <w:rStyle w:val="Hyperlink"/>
                <w:noProof/>
              </w:rPr>
              <w:t>4.4 Future research</w:t>
            </w:r>
            <w:r>
              <w:rPr>
                <w:noProof/>
                <w:webHidden/>
              </w:rPr>
              <w:tab/>
            </w:r>
            <w:r>
              <w:rPr>
                <w:noProof/>
                <w:webHidden/>
              </w:rPr>
              <w:fldChar w:fldCharType="begin"/>
            </w:r>
            <w:r>
              <w:rPr>
                <w:noProof/>
                <w:webHidden/>
              </w:rPr>
              <w:instrText xml:space="preserve"> PAGEREF _Toc131071338 \h </w:instrText>
            </w:r>
            <w:r>
              <w:rPr>
                <w:noProof/>
                <w:webHidden/>
              </w:rPr>
            </w:r>
            <w:r>
              <w:rPr>
                <w:noProof/>
                <w:webHidden/>
              </w:rPr>
              <w:fldChar w:fldCharType="separate"/>
            </w:r>
            <w:r>
              <w:rPr>
                <w:noProof/>
                <w:webHidden/>
              </w:rPr>
              <w:t>17</w:t>
            </w:r>
            <w:r>
              <w:rPr>
                <w:noProof/>
                <w:webHidden/>
              </w:rPr>
              <w:fldChar w:fldCharType="end"/>
            </w:r>
          </w:hyperlink>
        </w:p>
        <w:p w14:paraId="0C8BF918" w14:textId="229E0604" w:rsidR="000D22C1" w:rsidRDefault="000D22C1">
          <w:pPr>
            <w:pStyle w:val="TOC1"/>
            <w:tabs>
              <w:tab w:val="right" w:leader="dot" w:pos="9016"/>
            </w:tabs>
            <w:rPr>
              <w:rFonts w:eastAsiaTheme="minorEastAsia" w:cstheme="minorBidi"/>
              <w:b w:val="0"/>
              <w:bCs w:val="0"/>
              <w:caps w:val="0"/>
              <w:noProof/>
              <w:sz w:val="24"/>
              <w:szCs w:val="24"/>
            </w:rPr>
          </w:pPr>
          <w:hyperlink w:anchor="_Toc131071339" w:history="1">
            <w:r w:rsidRPr="00737EDB">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_Toc131071339 \h </w:instrText>
            </w:r>
            <w:r>
              <w:rPr>
                <w:noProof/>
                <w:webHidden/>
              </w:rPr>
            </w:r>
            <w:r>
              <w:rPr>
                <w:noProof/>
                <w:webHidden/>
              </w:rPr>
              <w:fldChar w:fldCharType="separate"/>
            </w:r>
            <w:r>
              <w:rPr>
                <w:noProof/>
                <w:webHidden/>
              </w:rPr>
              <w:t>18</w:t>
            </w:r>
            <w:r>
              <w:rPr>
                <w:noProof/>
                <w:webHidden/>
              </w:rPr>
              <w:fldChar w:fldCharType="end"/>
            </w:r>
          </w:hyperlink>
        </w:p>
        <w:p w14:paraId="70DFCC22" w14:textId="3D836F4E" w:rsidR="000D22C1" w:rsidRDefault="000D22C1">
          <w:pPr>
            <w:pStyle w:val="TOC1"/>
            <w:tabs>
              <w:tab w:val="right" w:leader="dot" w:pos="9016"/>
            </w:tabs>
            <w:rPr>
              <w:rFonts w:eastAsiaTheme="minorEastAsia" w:cstheme="minorBidi"/>
              <w:b w:val="0"/>
              <w:bCs w:val="0"/>
              <w:caps w:val="0"/>
              <w:noProof/>
              <w:sz w:val="24"/>
              <w:szCs w:val="24"/>
            </w:rPr>
          </w:pPr>
          <w:hyperlink w:anchor="_Toc131071340" w:history="1">
            <w:r w:rsidRPr="00737EDB">
              <w:rPr>
                <w:rStyle w:val="Hyperlink"/>
                <w:rFonts w:ascii="Times New Roman" w:hAnsi="Times New Roman" w:cs="Times New Roman"/>
                <w:noProof/>
              </w:rPr>
              <w:t>Reference List</w:t>
            </w:r>
            <w:r>
              <w:rPr>
                <w:noProof/>
                <w:webHidden/>
              </w:rPr>
              <w:tab/>
            </w:r>
            <w:r>
              <w:rPr>
                <w:noProof/>
                <w:webHidden/>
              </w:rPr>
              <w:fldChar w:fldCharType="begin"/>
            </w:r>
            <w:r>
              <w:rPr>
                <w:noProof/>
                <w:webHidden/>
              </w:rPr>
              <w:instrText xml:space="preserve"> PAGEREF _Toc131071340 \h </w:instrText>
            </w:r>
            <w:r>
              <w:rPr>
                <w:noProof/>
                <w:webHidden/>
              </w:rPr>
            </w:r>
            <w:r>
              <w:rPr>
                <w:noProof/>
                <w:webHidden/>
              </w:rPr>
              <w:fldChar w:fldCharType="separate"/>
            </w:r>
            <w:r>
              <w:rPr>
                <w:noProof/>
                <w:webHidden/>
              </w:rPr>
              <w:t>19</w:t>
            </w:r>
            <w:r>
              <w:rPr>
                <w:noProof/>
                <w:webHidden/>
              </w:rPr>
              <w:fldChar w:fldCharType="end"/>
            </w:r>
          </w:hyperlink>
        </w:p>
        <w:p w14:paraId="54A719F4" w14:textId="6AD6970A" w:rsidR="000D22C1" w:rsidRDefault="000D22C1">
          <w:pPr>
            <w:pStyle w:val="TOC1"/>
            <w:tabs>
              <w:tab w:val="right" w:leader="dot" w:pos="9016"/>
            </w:tabs>
            <w:rPr>
              <w:rFonts w:eastAsiaTheme="minorEastAsia" w:cstheme="minorBidi"/>
              <w:b w:val="0"/>
              <w:bCs w:val="0"/>
              <w:caps w:val="0"/>
              <w:noProof/>
              <w:sz w:val="24"/>
              <w:szCs w:val="24"/>
            </w:rPr>
          </w:pPr>
          <w:hyperlink w:anchor="_Toc131071341" w:history="1">
            <w:r w:rsidRPr="00737EDB">
              <w:rPr>
                <w:rStyle w:val="Hyperlink"/>
                <w:rFonts w:ascii="Times New Roman" w:hAnsi="Times New Roman" w:cs="Times New Roman"/>
                <w:noProof/>
              </w:rPr>
              <w:t>Appendices</w:t>
            </w:r>
            <w:r>
              <w:rPr>
                <w:noProof/>
                <w:webHidden/>
              </w:rPr>
              <w:tab/>
            </w:r>
            <w:r>
              <w:rPr>
                <w:noProof/>
                <w:webHidden/>
              </w:rPr>
              <w:fldChar w:fldCharType="begin"/>
            </w:r>
            <w:r>
              <w:rPr>
                <w:noProof/>
                <w:webHidden/>
              </w:rPr>
              <w:instrText xml:space="preserve"> PAGEREF _Toc131071341 \h </w:instrText>
            </w:r>
            <w:r>
              <w:rPr>
                <w:noProof/>
                <w:webHidden/>
              </w:rPr>
            </w:r>
            <w:r>
              <w:rPr>
                <w:noProof/>
                <w:webHidden/>
              </w:rPr>
              <w:fldChar w:fldCharType="separate"/>
            </w:r>
            <w:r>
              <w:rPr>
                <w:noProof/>
                <w:webHidden/>
              </w:rPr>
              <w:t>24</w:t>
            </w:r>
            <w:r>
              <w:rPr>
                <w:noProof/>
                <w:webHidden/>
              </w:rPr>
              <w:fldChar w:fldCharType="end"/>
            </w:r>
          </w:hyperlink>
        </w:p>
        <w:p w14:paraId="299B8B2C" w14:textId="1C8D8B3E" w:rsidR="000D22C1" w:rsidRDefault="000D22C1">
          <w:pPr>
            <w:pStyle w:val="TOC3"/>
            <w:tabs>
              <w:tab w:val="right" w:leader="dot" w:pos="9016"/>
            </w:tabs>
            <w:rPr>
              <w:rFonts w:eastAsiaTheme="minorEastAsia" w:cstheme="minorBidi"/>
              <w:i w:val="0"/>
              <w:iCs w:val="0"/>
              <w:noProof/>
              <w:sz w:val="24"/>
              <w:szCs w:val="24"/>
            </w:rPr>
          </w:pPr>
          <w:hyperlink w:anchor="_Toc131071342" w:history="1">
            <w:r w:rsidRPr="00737EDB">
              <w:rPr>
                <w:rStyle w:val="Hyperlink"/>
                <w:noProof/>
              </w:rPr>
              <w:t>Appendix A</w:t>
            </w:r>
            <w:r>
              <w:rPr>
                <w:noProof/>
                <w:webHidden/>
              </w:rPr>
              <w:tab/>
            </w:r>
            <w:r>
              <w:rPr>
                <w:noProof/>
                <w:webHidden/>
              </w:rPr>
              <w:fldChar w:fldCharType="begin"/>
            </w:r>
            <w:r>
              <w:rPr>
                <w:noProof/>
                <w:webHidden/>
              </w:rPr>
              <w:instrText xml:space="preserve"> PAGEREF _Toc131071342 \h </w:instrText>
            </w:r>
            <w:r>
              <w:rPr>
                <w:noProof/>
                <w:webHidden/>
              </w:rPr>
            </w:r>
            <w:r>
              <w:rPr>
                <w:noProof/>
                <w:webHidden/>
              </w:rPr>
              <w:fldChar w:fldCharType="separate"/>
            </w:r>
            <w:r>
              <w:rPr>
                <w:noProof/>
                <w:webHidden/>
              </w:rPr>
              <w:t>24</w:t>
            </w:r>
            <w:r>
              <w:rPr>
                <w:noProof/>
                <w:webHidden/>
              </w:rPr>
              <w:fldChar w:fldCharType="end"/>
            </w:r>
          </w:hyperlink>
        </w:p>
        <w:p w14:paraId="4F36CF2E" w14:textId="712315E8" w:rsidR="000D22C1" w:rsidRDefault="000D22C1">
          <w:pPr>
            <w:pStyle w:val="TOC3"/>
            <w:tabs>
              <w:tab w:val="right" w:leader="dot" w:pos="9016"/>
            </w:tabs>
            <w:rPr>
              <w:rFonts w:eastAsiaTheme="minorEastAsia" w:cstheme="minorBidi"/>
              <w:i w:val="0"/>
              <w:iCs w:val="0"/>
              <w:noProof/>
              <w:sz w:val="24"/>
              <w:szCs w:val="24"/>
            </w:rPr>
          </w:pPr>
          <w:hyperlink w:anchor="_Toc131071343" w:history="1">
            <w:r w:rsidRPr="00737EDB">
              <w:rPr>
                <w:rStyle w:val="Hyperlink"/>
                <w:noProof/>
              </w:rPr>
              <w:t>Appendix B</w:t>
            </w:r>
            <w:r>
              <w:rPr>
                <w:noProof/>
                <w:webHidden/>
              </w:rPr>
              <w:tab/>
            </w:r>
            <w:r>
              <w:rPr>
                <w:noProof/>
                <w:webHidden/>
              </w:rPr>
              <w:fldChar w:fldCharType="begin"/>
            </w:r>
            <w:r>
              <w:rPr>
                <w:noProof/>
                <w:webHidden/>
              </w:rPr>
              <w:instrText xml:space="preserve"> PAGEREF _Toc131071343 \h </w:instrText>
            </w:r>
            <w:r>
              <w:rPr>
                <w:noProof/>
                <w:webHidden/>
              </w:rPr>
            </w:r>
            <w:r>
              <w:rPr>
                <w:noProof/>
                <w:webHidden/>
              </w:rPr>
              <w:fldChar w:fldCharType="separate"/>
            </w:r>
            <w:r>
              <w:rPr>
                <w:noProof/>
                <w:webHidden/>
              </w:rPr>
              <w:t>25</w:t>
            </w:r>
            <w:r>
              <w:rPr>
                <w:noProof/>
                <w:webHidden/>
              </w:rPr>
              <w:fldChar w:fldCharType="end"/>
            </w:r>
          </w:hyperlink>
        </w:p>
        <w:p w14:paraId="04B6FA65" w14:textId="075A9617" w:rsidR="000D22C1" w:rsidRDefault="000D22C1">
          <w:pPr>
            <w:pStyle w:val="TOC3"/>
            <w:tabs>
              <w:tab w:val="right" w:leader="dot" w:pos="9016"/>
            </w:tabs>
            <w:rPr>
              <w:rFonts w:eastAsiaTheme="minorEastAsia" w:cstheme="minorBidi"/>
              <w:i w:val="0"/>
              <w:iCs w:val="0"/>
              <w:noProof/>
              <w:sz w:val="24"/>
              <w:szCs w:val="24"/>
            </w:rPr>
          </w:pPr>
          <w:hyperlink w:anchor="_Toc131071344" w:history="1">
            <w:r w:rsidRPr="00737EDB">
              <w:rPr>
                <w:rStyle w:val="Hyperlink"/>
                <w:noProof/>
              </w:rPr>
              <w:t>Appendix C</w:t>
            </w:r>
            <w:r>
              <w:rPr>
                <w:noProof/>
                <w:webHidden/>
              </w:rPr>
              <w:tab/>
            </w:r>
            <w:r>
              <w:rPr>
                <w:noProof/>
                <w:webHidden/>
              </w:rPr>
              <w:fldChar w:fldCharType="begin"/>
            </w:r>
            <w:r>
              <w:rPr>
                <w:noProof/>
                <w:webHidden/>
              </w:rPr>
              <w:instrText xml:space="preserve"> PAGEREF _Toc131071344 \h </w:instrText>
            </w:r>
            <w:r>
              <w:rPr>
                <w:noProof/>
                <w:webHidden/>
              </w:rPr>
            </w:r>
            <w:r>
              <w:rPr>
                <w:noProof/>
                <w:webHidden/>
              </w:rPr>
              <w:fldChar w:fldCharType="separate"/>
            </w:r>
            <w:r>
              <w:rPr>
                <w:noProof/>
                <w:webHidden/>
              </w:rPr>
              <w:t>28</w:t>
            </w:r>
            <w:r>
              <w:rPr>
                <w:noProof/>
                <w:webHidden/>
              </w:rPr>
              <w:fldChar w:fldCharType="end"/>
            </w:r>
          </w:hyperlink>
        </w:p>
        <w:p w14:paraId="7AB0B0A1" w14:textId="569DF26D" w:rsidR="000D22C1" w:rsidRDefault="000D22C1">
          <w:pPr>
            <w:pStyle w:val="TOC3"/>
            <w:tabs>
              <w:tab w:val="right" w:leader="dot" w:pos="9016"/>
            </w:tabs>
            <w:rPr>
              <w:rFonts w:eastAsiaTheme="minorEastAsia" w:cstheme="minorBidi"/>
              <w:i w:val="0"/>
              <w:iCs w:val="0"/>
              <w:noProof/>
              <w:sz w:val="24"/>
              <w:szCs w:val="24"/>
            </w:rPr>
          </w:pPr>
          <w:hyperlink w:anchor="_Toc131071345" w:history="1">
            <w:r w:rsidRPr="00737EDB">
              <w:rPr>
                <w:rStyle w:val="Hyperlink"/>
                <w:noProof/>
              </w:rPr>
              <w:t>Appendix D</w:t>
            </w:r>
            <w:r>
              <w:rPr>
                <w:noProof/>
                <w:webHidden/>
              </w:rPr>
              <w:tab/>
            </w:r>
            <w:r>
              <w:rPr>
                <w:noProof/>
                <w:webHidden/>
              </w:rPr>
              <w:fldChar w:fldCharType="begin"/>
            </w:r>
            <w:r>
              <w:rPr>
                <w:noProof/>
                <w:webHidden/>
              </w:rPr>
              <w:instrText xml:space="preserve"> PAGEREF _Toc131071345 \h </w:instrText>
            </w:r>
            <w:r>
              <w:rPr>
                <w:noProof/>
                <w:webHidden/>
              </w:rPr>
            </w:r>
            <w:r>
              <w:rPr>
                <w:noProof/>
                <w:webHidden/>
              </w:rPr>
              <w:fldChar w:fldCharType="separate"/>
            </w:r>
            <w:r>
              <w:rPr>
                <w:noProof/>
                <w:webHidden/>
              </w:rPr>
              <w:t>29</w:t>
            </w:r>
            <w:r>
              <w:rPr>
                <w:noProof/>
                <w:webHidden/>
              </w:rPr>
              <w:fldChar w:fldCharType="end"/>
            </w:r>
          </w:hyperlink>
        </w:p>
        <w:p w14:paraId="67751CAD" w14:textId="075BA456" w:rsidR="000D22C1" w:rsidRDefault="000D22C1">
          <w:pPr>
            <w:pStyle w:val="TOC3"/>
            <w:tabs>
              <w:tab w:val="right" w:leader="dot" w:pos="9016"/>
            </w:tabs>
            <w:rPr>
              <w:rFonts w:eastAsiaTheme="minorEastAsia" w:cstheme="minorBidi"/>
              <w:i w:val="0"/>
              <w:iCs w:val="0"/>
              <w:noProof/>
              <w:sz w:val="24"/>
              <w:szCs w:val="24"/>
            </w:rPr>
          </w:pPr>
          <w:hyperlink w:anchor="_Toc131071346" w:history="1">
            <w:r w:rsidRPr="00737EDB">
              <w:rPr>
                <w:rStyle w:val="Hyperlink"/>
                <w:noProof/>
              </w:rPr>
              <w:t>Appendix E</w:t>
            </w:r>
            <w:r>
              <w:rPr>
                <w:noProof/>
                <w:webHidden/>
              </w:rPr>
              <w:tab/>
            </w:r>
            <w:r>
              <w:rPr>
                <w:noProof/>
                <w:webHidden/>
              </w:rPr>
              <w:fldChar w:fldCharType="begin"/>
            </w:r>
            <w:r>
              <w:rPr>
                <w:noProof/>
                <w:webHidden/>
              </w:rPr>
              <w:instrText xml:space="preserve"> PAGEREF _Toc131071346 \h </w:instrText>
            </w:r>
            <w:r>
              <w:rPr>
                <w:noProof/>
                <w:webHidden/>
              </w:rPr>
            </w:r>
            <w:r>
              <w:rPr>
                <w:noProof/>
                <w:webHidden/>
              </w:rPr>
              <w:fldChar w:fldCharType="separate"/>
            </w:r>
            <w:r>
              <w:rPr>
                <w:noProof/>
                <w:webHidden/>
              </w:rPr>
              <w:t>30</w:t>
            </w:r>
            <w:r>
              <w:rPr>
                <w:noProof/>
                <w:webHidden/>
              </w:rPr>
              <w:fldChar w:fldCharType="end"/>
            </w:r>
          </w:hyperlink>
        </w:p>
        <w:p w14:paraId="437A7877" w14:textId="12DA135C" w:rsidR="007C0EBC" w:rsidRDefault="00191A73" w:rsidP="007C0EBC">
          <w:r>
            <w:rPr>
              <w:b/>
              <w:bCs/>
              <w:noProof/>
            </w:rPr>
            <w:fldChar w:fldCharType="end"/>
          </w:r>
        </w:p>
      </w:sdtContent>
    </w:sdt>
    <w:p w14:paraId="414A08CF" w14:textId="77777777" w:rsidR="007C0EBC" w:rsidRDefault="007C0EBC" w:rsidP="007C0EBC">
      <w:pPr>
        <w:pStyle w:val="Heading1"/>
      </w:pPr>
    </w:p>
    <w:p w14:paraId="0BE91DD1" w14:textId="77777777" w:rsidR="007C0EBC" w:rsidRDefault="007C0EBC" w:rsidP="007C0EBC">
      <w:pPr>
        <w:rPr>
          <w:lang w:eastAsia="en-US"/>
        </w:rPr>
      </w:pPr>
    </w:p>
    <w:p w14:paraId="191B04AC" w14:textId="77777777" w:rsidR="007C0EBC" w:rsidRDefault="007C0EBC" w:rsidP="007C0EBC">
      <w:pPr>
        <w:rPr>
          <w:lang w:eastAsia="en-US"/>
        </w:rPr>
      </w:pPr>
    </w:p>
    <w:p w14:paraId="53D59652" w14:textId="77777777" w:rsidR="007C0EBC" w:rsidRDefault="007C0EBC" w:rsidP="007C0EBC">
      <w:pPr>
        <w:rPr>
          <w:lang w:eastAsia="en-US"/>
        </w:rPr>
      </w:pPr>
    </w:p>
    <w:p w14:paraId="1FE2640D" w14:textId="77777777" w:rsidR="00245165" w:rsidRDefault="00245165" w:rsidP="007C0EBC">
      <w:pPr>
        <w:rPr>
          <w:lang w:eastAsia="en-US"/>
        </w:rPr>
        <w:sectPr w:rsidR="00245165" w:rsidSect="00D83514">
          <w:footerReference w:type="even" r:id="rId9"/>
          <w:footerReference w:type="default" r:id="rId10"/>
          <w:pgSz w:w="11906" w:h="16838"/>
          <w:pgMar w:top="1440" w:right="1440" w:bottom="1440" w:left="1440" w:header="708" w:footer="708" w:gutter="0"/>
          <w:pgNumType w:start="1"/>
          <w:cols w:space="708"/>
          <w:docGrid w:linePitch="360"/>
        </w:sectPr>
      </w:pPr>
    </w:p>
    <w:p w14:paraId="23FDD998" w14:textId="77777777" w:rsidR="007C0EBC" w:rsidRPr="007C0EBC" w:rsidRDefault="007C0EBC" w:rsidP="007C0EBC">
      <w:pPr>
        <w:rPr>
          <w:lang w:eastAsia="en-US"/>
        </w:rPr>
      </w:pPr>
    </w:p>
    <w:p w14:paraId="26D2C0F5" w14:textId="6E800B9A" w:rsidR="00836D69" w:rsidRPr="007C0EBC" w:rsidRDefault="001C5B5A" w:rsidP="007C0EBC">
      <w:pPr>
        <w:pStyle w:val="Heading1"/>
        <w:jc w:val="center"/>
        <w:rPr>
          <w:rFonts w:ascii="Times New Roman" w:hAnsi="Times New Roman" w:cs="Times New Roman"/>
          <w:b/>
          <w:bCs/>
          <w:color w:val="000000" w:themeColor="text1"/>
          <w:sz w:val="28"/>
          <w:szCs w:val="28"/>
        </w:rPr>
      </w:pPr>
      <w:bookmarkStart w:id="0" w:name="_Toc131071312"/>
      <w:r w:rsidRPr="007C0EBC">
        <w:rPr>
          <w:rFonts w:ascii="Times New Roman" w:hAnsi="Times New Roman" w:cs="Times New Roman"/>
          <w:b/>
          <w:bCs/>
          <w:color w:val="000000" w:themeColor="text1"/>
          <w:sz w:val="28"/>
          <w:szCs w:val="28"/>
        </w:rPr>
        <w:t>Abstract</w:t>
      </w:r>
      <w:bookmarkEnd w:id="0"/>
    </w:p>
    <w:p w14:paraId="666F5990" w14:textId="77777777" w:rsidR="00820A7E" w:rsidRPr="00ED2A26" w:rsidRDefault="00820A7E" w:rsidP="007538EB">
      <w:pPr>
        <w:spacing w:line="360" w:lineRule="auto"/>
        <w:jc w:val="center"/>
      </w:pPr>
    </w:p>
    <w:p w14:paraId="1CAB799A" w14:textId="77777777" w:rsidR="00820A7E" w:rsidRPr="00ED2A26" w:rsidRDefault="00820A7E" w:rsidP="007538EB">
      <w:pPr>
        <w:spacing w:line="360" w:lineRule="auto"/>
        <w:jc w:val="center"/>
      </w:pPr>
    </w:p>
    <w:p w14:paraId="40CFBB40" w14:textId="33758061" w:rsidR="00633534" w:rsidRPr="00ED2A26" w:rsidRDefault="001C5B5A" w:rsidP="00273B04">
      <w:pPr>
        <w:spacing w:line="360" w:lineRule="auto"/>
        <w:rPr>
          <w:color w:val="000000" w:themeColor="text1"/>
        </w:rPr>
      </w:pPr>
      <w:r w:rsidRPr="00ED2A26">
        <w:tab/>
      </w:r>
      <w:r w:rsidR="007901BA" w:rsidRPr="00ED2A26">
        <w:t xml:space="preserve">Today, we are in the state of climate emergency due to climate change. </w:t>
      </w:r>
      <w:r w:rsidR="00C22B23">
        <w:t xml:space="preserve">Even though it </w:t>
      </w:r>
      <w:r w:rsidR="007901BA" w:rsidRPr="00ED2A26">
        <w:t>seems impossible, this tragedy can be reverted by people by taking action. Behaviours such as recycling or conserving water can have a big impact to the planet.</w:t>
      </w:r>
      <w:r w:rsidR="00561581" w:rsidRPr="00ED2A26">
        <w:t xml:space="preserve"> A persons environmental identity can influence </w:t>
      </w:r>
      <w:r w:rsidR="00C22B23" w:rsidRPr="00ED2A26">
        <w:t>w</w:t>
      </w:r>
      <w:r w:rsidR="00C22B23">
        <w:t>h</w:t>
      </w:r>
      <w:r w:rsidR="00C22B23" w:rsidRPr="00ED2A26">
        <w:t>ether</w:t>
      </w:r>
      <w:r w:rsidR="00561581" w:rsidRPr="00ED2A26">
        <w:t xml:space="preserve"> that person carr</w:t>
      </w:r>
      <w:r w:rsidR="00C22B23">
        <w:t>ie</w:t>
      </w:r>
      <w:r w:rsidR="00561581" w:rsidRPr="00ED2A26">
        <w:t xml:space="preserve">s out these </w:t>
      </w:r>
      <w:r w:rsidR="00C22B23">
        <w:t xml:space="preserve">sustainable </w:t>
      </w:r>
      <w:r w:rsidR="00561581" w:rsidRPr="00ED2A26">
        <w:t xml:space="preserve">behaviours or not. This research paper examines if gender plays a role in behaviour based on environmental identity. The sample size consisted of </w:t>
      </w:r>
      <w:r w:rsidR="00633534" w:rsidRPr="00ED2A26">
        <w:t>ninety-nine</w:t>
      </w:r>
      <w:r w:rsidR="00561581" w:rsidRPr="00ED2A26">
        <w:t xml:space="preserve"> </w:t>
      </w:r>
      <w:r w:rsidR="00C22B23">
        <w:t xml:space="preserve">participants (n=99), </w:t>
      </w:r>
      <w:r w:rsidR="00561581" w:rsidRPr="00ED2A26">
        <w:t xml:space="preserve">male </w:t>
      </w:r>
      <w:r w:rsidR="00C22B23">
        <w:t xml:space="preserve">(n=29) </w:t>
      </w:r>
      <w:r w:rsidR="00561581" w:rsidRPr="00ED2A26">
        <w:t>and fem</w:t>
      </w:r>
      <w:r w:rsidR="00633534" w:rsidRPr="00ED2A26">
        <w:t>ale</w:t>
      </w:r>
      <w:r w:rsidR="00C22B23">
        <w:t xml:space="preserve"> (n=</w:t>
      </w:r>
      <w:r w:rsidR="00633534" w:rsidRPr="00ED2A26">
        <w:t xml:space="preserve"> </w:t>
      </w:r>
      <w:r w:rsidR="00C22B23">
        <w:t xml:space="preserve">70). </w:t>
      </w:r>
      <w:r w:rsidR="00F44F02" w:rsidRPr="00ED2A26">
        <w:t xml:space="preserve">The Revised environmental identity scale was used to accumulate data from the participants. </w:t>
      </w:r>
      <w:r w:rsidR="00633534" w:rsidRPr="00ED2A26">
        <w:t xml:space="preserve">A one way between groups ANCOVA was used to analyse the data. The findings of the study showed that </w:t>
      </w:r>
      <w:r w:rsidR="00633534" w:rsidRPr="00ED2A26">
        <w:rPr>
          <w:color w:val="000000" w:themeColor="text1"/>
        </w:rPr>
        <w:t xml:space="preserve">there was a significant difference in the results of </w:t>
      </w:r>
      <w:r w:rsidR="00C22B23">
        <w:rPr>
          <w:color w:val="000000" w:themeColor="text1"/>
        </w:rPr>
        <w:t xml:space="preserve">sustainable </w:t>
      </w:r>
      <w:r w:rsidR="00633534" w:rsidRPr="00ED2A26">
        <w:rPr>
          <w:color w:val="000000" w:themeColor="text1"/>
        </w:rPr>
        <w:t xml:space="preserve">behaviour between males and females. These results were based </w:t>
      </w:r>
      <w:r w:rsidR="00C22B23">
        <w:rPr>
          <w:color w:val="000000" w:themeColor="text1"/>
        </w:rPr>
        <w:t>when</w:t>
      </w:r>
      <w:r w:rsidR="00633534" w:rsidRPr="00ED2A26">
        <w:rPr>
          <w:color w:val="000000" w:themeColor="text1"/>
        </w:rPr>
        <w:t xml:space="preserve"> controlling environmental identity. These findings will add to </w:t>
      </w:r>
      <w:r w:rsidR="00C22B23">
        <w:rPr>
          <w:color w:val="000000" w:themeColor="text1"/>
        </w:rPr>
        <w:t xml:space="preserve">the </w:t>
      </w:r>
      <w:r w:rsidR="00633534" w:rsidRPr="00ED2A26">
        <w:rPr>
          <w:color w:val="000000" w:themeColor="text1"/>
        </w:rPr>
        <w:t>literature, as very little work take</w:t>
      </w:r>
      <w:r w:rsidR="00C22B23">
        <w:rPr>
          <w:color w:val="000000" w:themeColor="text1"/>
        </w:rPr>
        <w:t>s</w:t>
      </w:r>
      <w:r w:rsidR="00633534" w:rsidRPr="00ED2A26">
        <w:rPr>
          <w:color w:val="000000" w:themeColor="text1"/>
        </w:rPr>
        <w:t xml:space="preserve"> gender into account as a variable. This present study may be beneficial for future researchers to develop a wider </w:t>
      </w:r>
      <w:r w:rsidR="00F44F02" w:rsidRPr="00ED2A26">
        <w:rPr>
          <w:color w:val="000000" w:themeColor="text1"/>
        </w:rPr>
        <w:t>study, which will make the topic of environmental identity and behaviour more recognised. Limitations and suggestions for future research were also discussed.</w:t>
      </w:r>
    </w:p>
    <w:p w14:paraId="40C5AABC" w14:textId="77777777" w:rsidR="00F44F02" w:rsidRPr="00ED2A26" w:rsidRDefault="00F44F02" w:rsidP="00273B04">
      <w:pPr>
        <w:spacing w:line="360" w:lineRule="auto"/>
        <w:rPr>
          <w:i/>
          <w:iCs/>
          <w:color w:val="000000" w:themeColor="text1"/>
        </w:rPr>
      </w:pPr>
    </w:p>
    <w:p w14:paraId="09B43415" w14:textId="62D0F4C7" w:rsidR="002F7451" w:rsidRDefault="00F44F02" w:rsidP="00273B04">
      <w:pPr>
        <w:spacing w:line="360" w:lineRule="auto"/>
        <w:rPr>
          <w:i/>
          <w:iCs/>
          <w:color w:val="000000" w:themeColor="text1"/>
        </w:rPr>
        <w:sectPr w:rsidR="002F7451" w:rsidSect="00245165">
          <w:footerReference w:type="default" r:id="rId11"/>
          <w:pgSz w:w="11906" w:h="16838"/>
          <w:pgMar w:top="1440" w:right="1440" w:bottom="1440" w:left="1440" w:header="708" w:footer="708" w:gutter="0"/>
          <w:pgNumType w:start="0"/>
          <w:cols w:space="708"/>
          <w:docGrid w:linePitch="360"/>
        </w:sectPr>
      </w:pPr>
      <w:r w:rsidRPr="00ED2A26">
        <w:rPr>
          <w:i/>
          <w:iCs/>
          <w:color w:val="000000" w:themeColor="text1"/>
        </w:rPr>
        <w:t>Keywords: Environmental identity, EID scal</w:t>
      </w:r>
      <w:r w:rsidR="00EB1E43">
        <w:rPr>
          <w:i/>
          <w:iCs/>
          <w:color w:val="000000" w:themeColor="text1"/>
        </w:rPr>
        <w:t>e</w:t>
      </w:r>
    </w:p>
    <w:p w14:paraId="0CB45DAB" w14:textId="77777777" w:rsidR="00164228" w:rsidRDefault="00164228" w:rsidP="00273B04">
      <w:pPr>
        <w:spacing w:line="360" w:lineRule="auto"/>
      </w:pPr>
    </w:p>
    <w:p w14:paraId="48DAF851" w14:textId="4DF76CAE" w:rsidR="00506D01" w:rsidRPr="007C0EBC" w:rsidRDefault="00A31C9E" w:rsidP="007C0EBC">
      <w:pPr>
        <w:pStyle w:val="Heading1"/>
        <w:jc w:val="center"/>
        <w:rPr>
          <w:rFonts w:ascii="Times New Roman" w:hAnsi="Times New Roman" w:cs="Times New Roman"/>
          <w:b/>
          <w:bCs/>
          <w:color w:val="000000" w:themeColor="text1"/>
          <w:sz w:val="28"/>
          <w:szCs w:val="28"/>
        </w:rPr>
      </w:pPr>
      <w:bookmarkStart w:id="1" w:name="_Toc131071313"/>
      <w:r w:rsidRPr="007C0EBC">
        <w:rPr>
          <w:rFonts w:ascii="Times New Roman" w:hAnsi="Times New Roman" w:cs="Times New Roman"/>
          <w:b/>
          <w:bCs/>
          <w:color w:val="000000" w:themeColor="text1"/>
          <w:sz w:val="28"/>
          <w:szCs w:val="28"/>
        </w:rPr>
        <w:t>Introduction</w:t>
      </w:r>
      <w:bookmarkEnd w:id="1"/>
    </w:p>
    <w:p w14:paraId="1EB870B3" w14:textId="77777777" w:rsidR="00820A7E" w:rsidRDefault="00820A7E" w:rsidP="00820A7E">
      <w:pPr>
        <w:spacing w:line="360" w:lineRule="auto"/>
        <w:jc w:val="center"/>
      </w:pPr>
    </w:p>
    <w:p w14:paraId="24DFF2BA" w14:textId="77777777" w:rsidR="003173FE" w:rsidRDefault="003173FE" w:rsidP="00820A7E">
      <w:pPr>
        <w:spacing w:line="360" w:lineRule="auto"/>
        <w:jc w:val="center"/>
      </w:pPr>
    </w:p>
    <w:p w14:paraId="1FE7CAF1" w14:textId="77777777" w:rsidR="00164228" w:rsidRPr="00ED2A26" w:rsidRDefault="00164228" w:rsidP="007C0EBC">
      <w:pPr>
        <w:spacing w:line="360" w:lineRule="auto"/>
      </w:pPr>
    </w:p>
    <w:p w14:paraId="2F395934" w14:textId="536486B7" w:rsidR="007538EB" w:rsidRPr="00ED2A26" w:rsidRDefault="007538EB" w:rsidP="00191A73">
      <w:pPr>
        <w:pStyle w:val="Heading3"/>
      </w:pPr>
      <w:bookmarkStart w:id="2" w:name="_Toc131071314"/>
      <w:r w:rsidRPr="00ED2A26">
        <w:t>1.1 Overview</w:t>
      </w:r>
      <w:bookmarkEnd w:id="2"/>
      <w:r w:rsidRPr="00ED2A26">
        <w:t xml:space="preserve"> </w:t>
      </w:r>
    </w:p>
    <w:p w14:paraId="1120864A" w14:textId="12D558DE" w:rsidR="00216068" w:rsidRPr="00ED2A26" w:rsidRDefault="00436304" w:rsidP="007538EB">
      <w:pPr>
        <w:spacing w:line="360" w:lineRule="auto"/>
        <w:ind w:firstLine="720"/>
      </w:pPr>
      <w:r w:rsidRPr="00ED2A26">
        <w:t xml:space="preserve"> </w:t>
      </w:r>
      <w:r w:rsidR="00BD7849" w:rsidRPr="00ED2A26">
        <w:t xml:space="preserve">Humanity has altered the composition of the earth’s atmosphere, leading ourselves into a state of climate emergency. This is due to the increasing amount of greenhouse gases released into the atmosphere </w:t>
      </w:r>
      <w:r w:rsidR="00E40E92" w:rsidRPr="00ED2A26">
        <w:t>(Seneviratne et al., 2018)</w:t>
      </w:r>
      <w:r w:rsidR="00BD7849" w:rsidRPr="00ED2A26">
        <w:t xml:space="preserve">. The Intergovernmental Panel on Climate Change (IPCC) states that </w:t>
      </w:r>
      <w:r w:rsidR="00BE76AB" w:rsidRPr="00ED2A26">
        <w:t>c</w:t>
      </w:r>
      <w:r w:rsidR="00BD7849" w:rsidRPr="00ED2A26">
        <w:t xml:space="preserve">arbon dioxide is accountable for roughly two-thirds of greenhouse gases, which is mainly a product from </w:t>
      </w:r>
      <w:r w:rsidR="00BE76AB" w:rsidRPr="00ED2A26">
        <w:t xml:space="preserve">humans </w:t>
      </w:r>
      <w:r w:rsidR="00BD7849" w:rsidRPr="00ED2A26">
        <w:t xml:space="preserve">burning fossil fuels (IPCC, 2022). The release of these emissions is resulting in natural disasters all over the world, costing economies, food and even lives. </w:t>
      </w:r>
      <w:r w:rsidR="006E699A" w:rsidRPr="00ED2A26">
        <w:t xml:space="preserve">It predicted that humans will cause their own extinction (Snyder-Beattie et al., 2019). </w:t>
      </w:r>
      <w:r w:rsidR="00BD7849" w:rsidRPr="00ED2A26">
        <w:t xml:space="preserve">However, the population </w:t>
      </w:r>
      <w:r w:rsidR="00BE76AB" w:rsidRPr="00ED2A26">
        <w:t>is</w:t>
      </w:r>
      <w:r w:rsidR="00BD7849" w:rsidRPr="00ED2A26">
        <w:t xml:space="preserve"> becoming more aware of this human-caused emergency, resulting </w:t>
      </w:r>
      <w:r w:rsidR="00C22B23">
        <w:t xml:space="preserve">in </w:t>
      </w:r>
      <w:r w:rsidR="00BD7849" w:rsidRPr="00ED2A26">
        <w:t xml:space="preserve">more concern and demand for sustainable actions to protect and prevent our planet from further decadence </w:t>
      </w:r>
      <w:r w:rsidR="003705F7" w:rsidRPr="00ED2A26">
        <w:t xml:space="preserve">(Lazard &amp; Youngs, 2021). </w:t>
      </w:r>
      <w:r w:rsidR="008129D0" w:rsidRPr="00ED2A26">
        <w:t xml:space="preserve">In the recent annual UN Climate Change Conference COP27, a </w:t>
      </w:r>
      <w:r w:rsidR="00013D9C" w:rsidRPr="00ED2A26">
        <w:t>collective call has been issued</w:t>
      </w:r>
      <w:r w:rsidR="008129D0" w:rsidRPr="00ED2A26">
        <w:t xml:space="preserve"> </w:t>
      </w:r>
      <w:r w:rsidR="00013D9C" w:rsidRPr="00ED2A26">
        <w:t xml:space="preserve">to urgently </w:t>
      </w:r>
      <w:r w:rsidR="008129D0" w:rsidRPr="00ED2A26">
        <w:t>increase climate action and support</w:t>
      </w:r>
      <w:r w:rsidR="00FE0F2F" w:rsidRPr="00ED2A26">
        <w:t xml:space="preserve"> (UN, 2022). It is up to every individual to try </w:t>
      </w:r>
      <w:r w:rsidR="00C22B23">
        <w:t xml:space="preserve">to </w:t>
      </w:r>
      <w:r w:rsidR="00FE0F2F" w:rsidRPr="00ED2A26">
        <w:t>reverse the damage that has been caused before it is too late</w:t>
      </w:r>
      <w:r w:rsidR="006E699A" w:rsidRPr="00ED2A26">
        <w:t xml:space="preserve">. </w:t>
      </w:r>
      <w:r w:rsidR="00BD7849" w:rsidRPr="00ED2A26">
        <w:t>Individual sustainable behaviours are necessary for ensuring environmental improvement. Behaviours can be influenced by attitudes, values and identity (Pérez Ibarra et al., 2020).</w:t>
      </w:r>
      <w:r w:rsidR="00A31C9E" w:rsidRPr="00ED2A26">
        <w:t xml:space="preserve"> </w:t>
      </w:r>
    </w:p>
    <w:p w14:paraId="6AC7AC5E" w14:textId="77777777" w:rsidR="00216068" w:rsidRPr="00ED2A26" w:rsidRDefault="00216068" w:rsidP="00BD7849">
      <w:pPr>
        <w:spacing w:line="360" w:lineRule="auto"/>
      </w:pPr>
    </w:p>
    <w:p w14:paraId="68CCC203" w14:textId="6173C851" w:rsidR="00BD7849" w:rsidRPr="00ED2A26" w:rsidRDefault="003734A3" w:rsidP="00191A73">
      <w:pPr>
        <w:pStyle w:val="Heading3"/>
      </w:pPr>
      <w:bookmarkStart w:id="3" w:name="_Toc131071315"/>
      <w:r w:rsidRPr="00ED2A26">
        <w:t>1.</w:t>
      </w:r>
      <w:r w:rsidR="007538EB" w:rsidRPr="00ED2A26">
        <w:t>2</w:t>
      </w:r>
      <w:r w:rsidRPr="00ED2A26">
        <w:t xml:space="preserve"> </w:t>
      </w:r>
      <w:r w:rsidR="00BD7849" w:rsidRPr="00ED2A26">
        <w:t>Identity</w:t>
      </w:r>
      <w:bookmarkEnd w:id="3"/>
    </w:p>
    <w:p w14:paraId="7995A6E5" w14:textId="06AA2619" w:rsidR="006D2315" w:rsidRPr="00ED2A26" w:rsidRDefault="00BD7849" w:rsidP="006D2315">
      <w:pPr>
        <w:spacing w:line="360" w:lineRule="auto"/>
        <w:ind w:firstLine="720"/>
        <w:rPr>
          <w:color w:val="000000" w:themeColor="text1"/>
        </w:rPr>
      </w:pPr>
      <w:r w:rsidRPr="00ED2A26">
        <w:rPr>
          <w:color w:val="000000" w:themeColor="text1"/>
        </w:rPr>
        <w:t xml:space="preserve">Identity is the a way an individual defines, describes and locates one’s self within a political or social context (Clayton, 2012). </w:t>
      </w:r>
      <w:r w:rsidR="00657E33" w:rsidRPr="00ED2A26">
        <w:rPr>
          <w:color w:val="000000" w:themeColor="text1"/>
        </w:rPr>
        <w:t xml:space="preserve">Identity has both </w:t>
      </w:r>
      <w:r w:rsidR="00F2168E" w:rsidRPr="00ED2A26">
        <w:rPr>
          <w:color w:val="000000" w:themeColor="text1"/>
        </w:rPr>
        <w:t>personal</w:t>
      </w:r>
      <w:r w:rsidR="00657E33" w:rsidRPr="00ED2A26">
        <w:rPr>
          <w:color w:val="000000" w:themeColor="text1"/>
        </w:rPr>
        <w:t xml:space="preserve"> and </w:t>
      </w:r>
      <w:r w:rsidR="00F2168E" w:rsidRPr="00ED2A26">
        <w:rPr>
          <w:color w:val="000000" w:themeColor="text1"/>
        </w:rPr>
        <w:t>social</w:t>
      </w:r>
      <w:r w:rsidR="00657E33" w:rsidRPr="00ED2A26">
        <w:rPr>
          <w:color w:val="000000" w:themeColor="text1"/>
        </w:rPr>
        <w:t xml:space="preserve"> aspects</w:t>
      </w:r>
      <w:r w:rsidR="006E056A" w:rsidRPr="00ED2A26">
        <w:rPr>
          <w:color w:val="000000" w:themeColor="text1"/>
        </w:rPr>
        <w:t xml:space="preserve"> (</w:t>
      </w:r>
      <w:r w:rsidR="006E056A" w:rsidRPr="00ED2A26">
        <w:t>Düzgün, 2022)</w:t>
      </w:r>
      <w:r w:rsidR="00657E33" w:rsidRPr="00ED2A26">
        <w:rPr>
          <w:color w:val="000000" w:themeColor="text1"/>
        </w:rPr>
        <w:t xml:space="preserve">. </w:t>
      </w:r>
      <w:r w:rsidR="006D2315" w:rsidRPr="00ED2A26">
        <w:rPr>
          <w:color w:val="000000" w:themeColor="text1"/>
        </w:rPr>
        <w:t xml:space="preserve">Personal identity refers to self-concept and what makes one differ (individualistic) or similar (collective) to </w:t>
      </w:r>
      <w:r w:rsidR="00A140F0" w:rsidRPr="00ED2A26">
        <w:rPr>
          <w:color w:val="000000" w:themeColor="text1"/>
        </w:rPr>
        <w:t>another</w:t>
      </w:r>
      <w:r w:rsidR="006D2315" w:rsidRPr="00ED2A26">
        <w:rPr>
          <w:color w:val="000000" w:themeColor="text1"/>
        </w:rPr>
        <w:t xml:space="preserve"> (Michael et al., 2020). </w:t>
      </w:r>
      <w:r w:rsidR="00215DE9" w:rsidRPr="00ED2A26">
        <w:rPr>
          <w:color w:val="000000" w:themeColor="text1"/>
        </w:rPr>
        <w:t>Whereas</w:t>
      </w:r>
      <w:r w:rsidR="006D2315" w:rsidRPr="00ED2A26">
        <w:rPr>
          <w:color w:val="000000" w:themeColor="text1"/>
        </w:rPr>
        <w:t>, social identity</w:t>
      </w:r>
      <w:r w:rsidR="00F2168E" w:rsidRPr="00ED2A26">
        <w:rPr>
          <w:color w:val="000000" w:themeColor="text1"/>
        </w:rPr>
        <w:t xml:space="preserve"> </w:t>
      </w:r>
      <w:r w:rsidR="003C34FB" w:rsidRPr="00ED2A26">
        <w:rPr>
          <w:color w:val="000000" w:themeColor="text1"/>
        </w:rPr>
        <w:t>refers to how an individual</w:t>
      </w:r>
      <w:r w:rsidR="00F2168E" w:rsidRPr="00ED2A26">
        <w:rPr>
          <w:color w:val="000000"/>
        </w:rPr>
        <w:t xml:space="preserve"> </w:t>
      </w:r>
      <w:r w:rsidR="003C34FB" w:rsidRPr="00ED2A26">
        <w:rPr>
          <w:color w:val="000000"/>
        </w:rPr>
        <w:t>identifies</w:t>
      </w:r>
      <w:r w:rsidR="00F2168E" w:rsidRPr="00ED2A26">
        <w:rPr>
          <w:color w:val="000000"/>
        </w:rPr>
        <w:t xml:space="preserve"> to others</w:t>
      </w:r>
      <w:r w:rsidR="003C34FB" w:rsidRPr="00ED2A26">
        <w:rPr>
          <w:color w:val="000000"/>
        </w:rPr>
        <w:t>,</w:t>
      </w:r>
      <w:r w:rsidR="00F2168E" w:rsidRPr="00ED2A26">
        <w:rPr>
          <w:color w:val="000000"/>
        </w:rPr>
        <w:t xml:space="preserve"> </w:t>
      </w:r>
      <w:r w:rsidR="0078454C" w:rsidRPr="00ED2A26">
        <w:rPr>
          <w:color w:val="000000"/>
        </w:rPr>
        <w:t>based on their similarities</w:t>
      </w:r>
      <w:r w:rsidR="00F2168E" w:rsidRPr="00ED2A26">
        <w:rPr>
          <w:color w:val="000000"/>
        </w:rPr>
        <w:t xml:space="preserve"> (Neville, 2021).</w:t>
      </w:r>
      <w:r w:rsidR="00F2168E" w:rsidRPr="00ED2A26">
        <w:rPr>
          <w:color w:val="000000" w:themeColor="text1"/>
        </w:rPr>
        <w:t xml:space="preserve"> </w:t>
      </w:r>
      <w:r w:rsidR="003C34FB" w:rsidRPr="00ED2A26">
        <w:rPr>
          <w:color w:val="000000" w:themeColor="text1"/>
        </w:rPr>
        <w:t>Common groups that would</w:t>
      </w:r>
      <w:r w:rsidR="002F7451">
        <w:rPr>
          <w:color w:val="000000" w:themeColor="text1"/>
        </w:rPr>
        <w:t xml:space="preserve"> reflect</w:t>
      </w:r>
      <w:r w:rsidR="003C34FB" w:rsidRPr="00ED2A26">
        <w:rPr>
          <w:color w:val="000000" w:themeColor="text1"/>
        </w:rPr>
        <w:t xml:space="preserve"> social identity include religions, sports teams or sexual orientation. </w:t>
      </w:r>
      <w:r w:rsidR="006E056A" w:rsidRPr="00ED2A26">
        <w:rPr>
          <w:color w:val="000000" w:themeColor="text1"/>
        </w:rPr>
        <w:t>Browne (2008) explains how an individual’s identity is necessary to be able</w:t>
      </w:r>
      <w:r w:rsidR="005F50AA">
        <w:rPr>
          <w:color w:val="000000" w:themeColor="text1"/>
        </w:rPr>
        <w:t xml:space="preserve"> to</w:t>
      </w:r>
      <w:r w:rsidR="006E056A" w:rsidRPr="00ED2A26">
        <w:rPr>
          <w:color w:val="000000" w:themeColor="text1"/>
        </w:rPr>
        <w:t xml:space="preserve"> associate themselves within a group </w:t>
      </w:r>
      <w:r w:rsidR="00BE76AB" w:rsidRPr="00ED2A26">
        <w:rPr>
          <w:color w:val="000000" w:themeColor="text1"/>
        </w:rPr>
        <w:t>within</w:t>
      </w:r>
      <w:r w:rsidR="006E056A" w:rsidRPr="00ED2A26">
        <w:rPr>
          <w:color w:val="000000" w:themeColor="text1"/>
        </w:rPr>
        <w:t xml:space="preserve"> society. However, not all aspects of an </w:t>
      </w:r>
      <w:r w:rsidR="006E056A" w:rsidRPr="00ED2A26">
        <w:rPr>
          <w:color w:val="000000" w:themeColor="text1"/>
        </w:rPr>
        <w:lastRenderedPageBreak/>
        <w:t xml:space="preserve">individual’s identity </w:t>
      </w:r>
      <w:r w:rsidR="002B29E8" w:rsidRPr="00ED2A26">
        <w:rPr>
          <w:color w:val="000000" w:themeColor="text1"/>
        </w:rPr>
        <w:t>are</w:t>
      </w:r>
      <w:r w:rsidR="006E056A" w:rsidRPr="00ED2A26">
        <w:rPr>
          <w:color w:val="000000" w:themeColor="text1"/>
        </w:rPr>
        <w:t xml:space="preserve"> determined by themselves. For example, ethnic group and social class are parts o</w:t>
      </w:r>
      <w:r w:rsidR="005F50AA">
        <w:rPr>
          <w:color w:val="000000" w:themeColor="text1"/>
        </w:rPr>
        <w:t>f</w:t>
      </w:r>
      <w:r w:rsidR="006E056A" w:rsidRPr="00ED2A26">
        <w:rPr>
          <w:color w:val="000000" w:themeColor="text1"/>
        </w:rPr>
        <w:t xml:space="preserve"> an identity that </w:t>
      </w:r>
      <w:r w:rsidR="00525D4B" w:rsidRPr="00ED2A26">
        <w:rPr>
          <w:color w:val="000000" w:themeColor="text1"/>
        </w:rPr>
        <w:t>one</w:t>
      </w:r>
      <w:r w:rsidR="006E056A" w:rsidRPr="00ED2A26">
        <w:rPr>
          <w:color w:val="000000" w:themeColor="text1"/>
        </w:rPr>
        <w:t xml:space="preserve"> cannot change.</w:t>
      </w:r>
      <w:r w:rsidR="006D2315" w:rsidRPr="00ED2A26">
        <w:rPr>
          <w:color w:val="000000" w:themeColor="text1"/>
        </w:rPr>
        <w:t xml:space="preserve"> </w:t>
      </w:r>
    </w:p>
    <w:p w14:paraId="746A6205" w14:textId="1D82CA89" w:rsidR="00BD7849" w:rsidRPr="00ED2A26" w:rsidRDefault="00BD7849" w:rsidP="001E2113">
      <w:pPr>
        <w:spacing w:line="360" w:lineRule="auto"/>
        <w:ind w:firstLine="720"/>
        <w:rPr>
          <w:color w:val="000000" w:themeColor="text1"/>
        </w:rPr>
      </w:pPr>
      <w:r w:rsidRPr="00ED2A26">
        <w:rPr>
          <w:color w:val="000000" w:themeColor="text1"/>
        </w:rPr>
        <w:t>A person can have multiple identities,</w:t>
      </w:r>
      <w:r w:rsidR="00A31C9E" w:rsidRPr="00ED2A26">
        <w:rPr>
          <w:color w:val="000000" w:themeColor="text1"/>
        </w:rPr>
        <w:t xml:space="preserve"> </w:t>
      </w:r>
      <w:r w:rsidRPr="00ED2A26">
        <w:rPr>
          <w:color w:val="000000" w:themeColor="text1"/>
        </w:rPr>
        <w:t>which can be impacted by a range of different internal and external factors such as society and culture, while also be</w:t>
      </w:r>
      <w:r w:rsidR="005F50AA">
        <w:rPr>
          <w:color w:val="000000" w:themeColor="text1"/>
        </w:rPr>
        <w:t>ing</w:t>
      </w:r>
      <w:r w:rsidRPr="00ED2A26">
        <w:rPr>
          <w:color w:val="000000" w:themeColor="text1"/>
        </w:rPr>
        <w:t xml:space="preserve"> influenced by other people (Clayton, 2012). </w:t>
      </w:r>
      <w:r w:rsidR="00A140F0" w:rsidRPr="00ED2A26">
        <w:rPr>
          <w:color w:val="000000" w:themeColor="text1"/>
        </w:rPr>
        <w:t>Identit</w:t>
      </w:r>
      <w:r w:rsidR="00525D4B" w:rsidRPr="00ED2A26">
        <w:rPr>
          <w:color w:val="000000" w:themeColor="text1"/>
        </w:rPr>
        <w:t>ies</w:t>
      </w:r>
      <w:r w:rsidR="00A140F0" w:rsidRPr="00ED2A26">
        <w:rPr>
          <w:color w:val="000000" w:themeColor="text1"/>
        </w:rPr>
        <w:t xml:space="preserve"> are always changing and evolving </w:t>
      </w:r>
      <w:r w:rsidR="00726383" w:rsidRPr="00ED2A26">
        <w:rPr>
          <w:color w:val="000000" w:themeColor="text1"/>
        </w:rPr>
        <w:t xml:space="preserve">from </w:t>
      </w:r>
      <w:r w:rsidR="00A140F0" w:rsidRPr="00ED2A26">
        <w:rPr>
          <w:color w:val="000000" w:themeColor="text1"/>
        </w:rPr>
        <w:t>different experiences</w:t>
      </w:r>
      <w:r w:rsidR="00216068" w:rsidRPr="00ED2A26">
        <w:rPr>
          <w:color w:val="000000" w:themeColor="text1"/>
        </w:rPr>
        <w:t xml:space="preserve"> (Cox &amp; Sykes, 2016).</w:t>
      </w:r>
      <w:r w:rsidR="001E2113" w:rsidRPr="00ED2A26">
        <w:rPr>
          <w:color w:val="000000" w:themeColor="text1"/>
        </w:rPr>
        <w:t xml:space="preserve"> Changing identities are often associated with behaviour. </w:t>
      </w:r>
      <w:r w:rsidR="00334C09" w:rsidRPr="00ED2A26">
        <w:rPr>
          <w:color w:val="000000" w:themeColor="text1"/>
        </w:rPr>
        <w:t>When one’s identity changes, one’s behaviour will change too, and vice versa</w:t>
      </w:r>
      <w:r w:rsidR="001E2113" w:rsidRPr="00ED2A26">
        <w:rPr>
          <w:color w:val="000000" w:themeColor="text1"/>
        </w:rPr>
        <w:t xml:space="preserve">. This change allows us to learn and adapt. For instance, </w:t>
      </w:r>
      <w:r w:rsidR="00525D4B" w:rsidRPr="00ED2A26">
        <w:rPr>
          <w:color w:val="000000" w:themeColor="text1"/>
        </w:rPr>
        <w:t>p</w:t>
      </w:r>
      <w:r w:rsidR="001E2113" w:rsidRPr="00ED2A26">
        <w:rPr>
          <w:color w:val="000000" w:themeColor="text1"/>
        </w:rPr>
        <w:t>ro-environmental social identities can motivate individual and collective pro-environmental behaviours (Fritsche et al., 2018)</w:t>
      </w:r>
      <w:r w:rsidR="00334C09" w:rsidRPr="00ED2A26">
        <w:rPr>
          <w:color w:val="000000" w:themeColor="text1"/>
        </w:rPr>
        <w:t>.</w:t>
      </w:r>
    </w:p>
    <w:p w14:paraId="5D11F0D9" w14:textId="77777777" w:rsidR="00704AA0" w:rsidRPr="00ED2A26" w:rsidRDefault="00704AA0" w:rsidP="00BD7849">
      <w:pPr>
        <w:spacing w:line="360" w:lineRule="auto"/>
        <w:rPr>
          <w:color w:val="000000" w:themeColor="text1"/>
        </w:rPr>
      </w:pPr>
    </w:p>
    <w:p w14:paraId="03FD57FC" w14:textId="1334875F" w:rsidR="00BD7849" w:rsidRPr="00ED2A26" w:rsidRDefault="003734A3" w:rsidP="00191A73">
      <w:pPr>
        <w:pStyle w:val="Heading3"/>
      </w:pPr>
      <w:bookmarkStart w:id="4" w:name="_Toc131071316"/>
      <w:r w:rsidRPr="00ED2A26">
        <w:t>1.</w:t>
      </w:r>
      <w:r w:rsidR="007538EB" w:rsidRPr="00ED2A26">
        <w:t>3</w:t>
      </w:r>
      <w:r w:rsidRPr="00ED2A26">
        <w:t xml:space="preserve"> </w:t>
      </w:r>
      <w:r w:rsidR="00BD7849" w:rsidRPr="00ED2A26">
        <w:t>Environmental identity</w:t>
      </w:r>
      <w:bookmarkEnd w:id="4"/>
    </w:p>
    <w:p w14:paraId="38E79529" w14:textId="0EAC0071" w:rsidR="004D4224" w:rsidRPr="00ED2A26" w:rsidRDefault="00B45D6B" w:rsidP="005247B8">
      <w:pPr>
        <w:spacing w:line="360" w:lineRule="auto"/>
        <w:ind w:firstLine="720"/>
        <w:rPr>
          <w:color w:val="000000" w:themeColor="text1"/>
        </w:rPr>
      </w:pPr>
      <w:r w:rsidRPr="00ED2A26">
        <w:t xml:space="preserve">Clayton (2003) stated that an individual can </w:t>
      </w:r>
      <w:r w:rsidR="004D4224" w:rsidRPr="00ED2A26">
        <w:t xml:space="preserve">develop </w:t>
      </w:r>
      <w:r w:rsidRPr="00ED2A26">
        <w:t>a specific environmental identity</w:t>
      </w:r>
      <w:r w:rsidR="00334C09" w:rsidRPr="00ED2A26">
        <w:t>:</w:t>
      </w:r>
      <w:r w:rsidRPr="00ED2A26">
        <w:t xml:space="preserve"> “a sense of connection to some part of the nonhuman natural environment that affects the way we perceive and act toward the world; a belief that the environment is important to us and an important part of who we are” (pp. 45–46). </w:t>
      </w:r>
      <w:r w:rsidRPr="00ED2A26">
        <w:rPr>
          <w:color w:val="000000" w:themeColor="text1"/>
        </w:rPr>
        <w:t xml:space="preserve">Definitions of environmental identity and the role of the natural environment toward identity remain undetermined. However, </w:t>
      </w:r>
      <w:r w:rsidR="00294E33" w:rsidRPr="00ED2A26">
        <w:rPr>
          <w:color w:val="000000" w:themeColor="text1"/>
        </w:rPr>
        <w:t xml:space="preserve">it is best explained as </w:t>
      </w:r>
      <w:r w:rsidR="005F50AA">
        <w:rPr>
          <w:color w:val="000000" w:themeColor="text1"/>
        </w:rPr>
        <w:t xml:space="preserve">a </w:t>
      </w:r>
      <w:r w:rsidR="00294E33" w:rsidRPr="00ED2A26">
        <w:rPr>
          <w:color w:val="000000" w:themeColor="text1"/>
        </w:rPr>
        <w:t>particular sense of connection an individual perceives themselves</w:t>
      </w:r>
      <w:r w:rsidR="005F50AA">
        <w:rPr>
          <w:color w:val="000000" w:themeColor="text1"/>
        </w:rPr>
        <w:t xml:space="preserve"> to have</w:t>
      </w:r>
      <w:r w:rsidR="00294E33" w:rsidRPr="00ED2A26">
        <w:rPr>
          <w:color w:val="000000" w:themeColor="text1"/>
        </w:rPr>
        <w:t xml:space="preserve"> within the natural environment. </w:t>
      </w:r>
      <w:r w:rsidR="000D730E" w:rsidRPr="00ED2A26">
        <w:rPr>
          <w:color w:val="000000" w:themeColor="text1"/>
        </w:rPr>
        <w:t xml:space="preserve">(Young et al., 2020). </w:t>
      </w:r>
    </w:p>
    <w:p w14:paraId="5ECAC0F4" w14:textId="62B8B60A" w:rsidR="006D4F87" w:rsidRPr="00ED2A26" w:rsidRDefault="00B53343" w:rsidP="003C644C">
      <w:pPr>
        <w:spacing w:line="360" w:lineRule="auto"/>
        <w:ind w:firstLine="720"/>
        <w:rPr>
          <w:color w:val="000000" w:themeColor="text1"/>
        </w:rPr>
      </w:pPr>
      <w:r w:rsidRPr="00ED2A26">
        <w:rPr>
          <w:color w:val="000000" w:themeColor="text1"/>
        </w:rPr>
        <w:t>The natural world can help people get a sense of their identities, by showing human behaviours to non-human animals or objects like animals and plants. This can lead individuals to reflect on humanity and what it is to be human. Not only does nature give people a sense of who they are, but research shows exposure to natural settings</w:t>
      </w:r>
      <w:r w:rsidR="003C644C" w:rsidRPr="00ED2A26">
        <w:rPr>
          <w:color w:val="000000" w:themeColor="text1"/>
        </w:rPr>
        <w:t xml:space="preserve"> provides benefits to </w:t>
      </w:r>
      <w:r w:rsidR="00525D4B" w:rsidRPr="00ED2A26">
        <w:rPr>
          <w:color w:val="000000" w:themeColor="text1"/>
        </w:rPr>
        <w:t>one’s</w:t>
      </w:r>
      <w:r w:rsidR="003C644C" w:rsidRPr="00ED2A26">
        <w:rPr>
          <w:color w:val="000000" w:themeColor="text1"/>
        </w:rPr>
        <w:t xml:space="preserve"> physical and mental wellbeing.</w:t>
      </w:r>
      <w:r w:rsidRPr="00ED2A26">
        <w:rPr>
          <w:color w:val="000000" w:themeColor="text1"/>
        </w:rPr>
        <w:t xml:space="preserve"> restores attentional capacity and promotes cognitive functioning and working memory (Schertz &amp; Berman, 2019). Another study showed evidence that </w:t>
      </w:r>
      <w:r w:rsidR="00854BA6" w:rsidRPr="00ED2A26">
        <w:rPr>
          <w:color w:val="000000" w:themeColor="text1"/>
        </w:rPr>
        <w:t xml:space="preserve">being in </w:t>
      </w:r>
      <w:r w:rsidRPr="00ED2A26">
        <w:rPr>
          <w:color w:val="000000" w:themeColor="text1"/>
        </w:rPr>
        <w:t>natur</w:t>
      </w:r>
      <w:r w:rsidR="00525D4B" w:rsidRPr="00ED2A26">
        <w:rPr>
          <w:color w:val="000000" w:themeColor="text1"/>
        </w:rPr>
        <w:t>e</w:t>
      </w:r>
      <w:r w:rsidRPr="00ED2A26">
        <w:rPr>
          <w:color w:val="000000" w:themeColor="text1"/>
        </w:rPr>
        <w:t xml:space="preserve"> </w:t>
      </w:r>
      <w:r w:rsidR="00854BA6" w:rsidRPr="00ED2A26">
        <w:rPr>
          <w:color w:val="000000" w:themeColor="text1"/>
        </w:rPr>
        <w:t xml:space="preserve">for only five minutes, </w:t>
      </w:r>
      <w:r w:rsidRPr="00ED2A26">
        <w:rPr>
          <w:color w:val="000000" w:themeColor="text1"/>
        </w:rPr>
        <w:t xml:space="preserve">can </w:t>
      </w:r>
      <w:r w:rsidR="00854BA6" w:rsidRPr="00ED2A26">
        <w:rPr>
          <w:color w:val="000000" w:themeColor="text1"/>
        </w:rPr>
        <w:t>benefit</w:t>
      </w:r>
      <w:r w:rsidRPr="00ED2A26">
        <w:rPr>
          <w:color w:val="000000" w:themeColor="text1"/>
        </w:rPr>
        <w:t xml:space="preserve"> self-esteem, particularly when that setting includes water (Barton and Pretty, 2010)</w:t>
      </w:r>
      <w:r w:rsidR="004C77F2" w:rsidRPr="00ED2A26">
        <w:rPr>
          <w:color w:val="000000" w:themeColor="text1"/>
        </w:rPr>
        <w:t>.</w:t>
      </w:r>
      <w:r w:rsidR="00D64D5D" w:rsidRPr="00ED2A26">
        <w:rPr>
          <w:color w:val="000000" w:themeColor="text1"/>
        </w:rPr>
        <w:t xml:space="preserve"> </w:t>
      </w:r>
    </w:p>
    <w:p w14:paraId="5C43BD7C" w14:textId="3D4E965F" w:rsidR="004D45B2" w:rsidRPr="00ED2A26" w:rsidRDefault="00525D4B" w:rsidP="004D45B2">
      <w:pPr>
        <w:spacing w:line="360" w:lineRule="auto"/>
        <w:ind w:firstLine="720"/>
        <w:rPr>
          <w:color w:val="000000" w:themeColor="text1"/>
        </w:rPr>
      </w:pPr>
      <w:r w:rsidRPr="00ED2A26">
        <w:rPr>
          <w:color w:val="000000" w:themeColor="text1"/>
        </w:rPr>
        <w:t>T</w:t>
      </w:r>
      <w:r w:rsidR="006D4F87" w:rsidRPr="00ED2A26">
        <w:rPr>
          <w:color w:val="000000" w:themeColor="text1"/>
        </w:rPr>
        <w:t>he</w:t>
      </w:r>
      <w:r w:rsidR="003C644C" w:rsidRPr="00ED2A26">
        <w:rPr>
          <w:color w:val="000000" w:themeColor="text1"/>
        </w:rPr>
        <w:t xml:space="preserve"> </w:t>
      </w:r>
      <w:r w:rsidR="006D4F87" w:rsidRPr="00ED2A26">
        <w:rPr>
          <w:color w:val="000000" w:themeColor="text1"/>
        </w:rPr>
        <w:t>benefits of spending time outdoors</w:t>
      </w:r>
      <w:r w:rsidR="003C644C" w:rsidRPr="00ED2A26">
        <w:rPr>
          <w:color w:val="000000" w:themeColor="text1"/>
        </w:rPr>
        <w:t xml:space="preserve"> could be </w:t>
      </w:r>
      <w:r w:rsidR="006D4F87" w:rsidRPr="00ED2A26">
        <w:rPr>
          <w:color w:val="000000" w:themeColor="text1"/>
        </w:rPr>
        <w:t>incorporated into a wider setting. For instance</w:t>
      </w:r>
      <w:r w:rsidRPr="00ED2A26">
        <w:rPr>
          <w:color w:val="000000" w:themeColor="text1"/>
        </w:rPr>
        <w:t>,</w:t>
      </w:r>
      <w:r w:rsidR="006D4F87" w:rsidRPr="00ED2A26">
        <w:rPr>
          <w:color w:val="000000" w:themeColor="text1"/>
        </w:rPr>
        <w:t xml:space="preserve"> schools and work corporations </w:t>
      </w:r>
      <w:r w:rsidRPr="00ED2A26">
        <w:rPr>
          <w:color w:val="000000" w:themeColor="text1"/>
        </w:rPr>
        <w:t>could</w:t>
      </w:r>
      <w:r w:rsidR="006D4F87" w:rsidRPr="00ED2A26">
        <w:rPr>
          <w:color w:val="000000" w:themeColor="text1"/>
        </w:rPr>
        <w:t xml:space="preserve"> encourage people to reap the benefits of nature. </w:t>
      </w:r>
      <w:r w:rsidR="00A04034" w:rsidRPr="00ED2A26">
        <w:rPr>
          <w:color w:val="000000" w:themeColor="text1"/>
        </w:rPr>
        <w:t xml:space="preserve">Research </w:t>
      </w:r>
      <w:r w:rsidR="006D4F87" w:rsidRPr="00ED2A26">
        <w:rPr>
          <w:color w:val="000000" w:themeColor="text1"/>
        </w:rPr>
        <w:t xml:space="preserve">was conducted on primary school students and teachers across the UK. Different case studies were carried out to </w:t>
      </w:r>
      <w:r w:rsidR="00A04034" w:rsidRPr="00ED2A26">
        <w:rPr>
          <w:color w:val="000000" w:themeColor="text1"/>
        </w:rPr>
        <w:t>assess</w:t>
      </w:r>
      <w:r w:rsidR="006D4F87" w:rsidRPr="00ED2A26">
        <w:rPr>
          <w:color w:val="000000" w:themeColor="text1"/>
        </w:rPr>
        <w:t xml:space="preserve"> the impacts school based </w:t>
      </w:r>
      <w:r w:rsidR="00A04034" w:rsidRPr="00ED2A26">
        <w:rPr>
          <w:color w:val="000000" w:themeColor="text1"/>
        </w:rPr>
        <w:t xml:space="preserve">outdoor learning had on the participants (Jucker </w:t>
      </w:r>
      <w:r w:rsidR="00464866">
        <w:rPr>
          <w:color w:val="000000" w:themeColor="text1"/>
        </w:rPr>
        <w:t xml:space="preserve">&amp; </w:t>
      </w:r>
      <w:r w:rsidR="00464866" w:rsidRPr="00464866">
        <w:t>von Au</w:t>
      </w:r>
      <w:r w:rsidR="00464866">
        <w:t>,</w:t>
      </w:r>
      <w:r w:rsidR="00464866">
        <w:rPr>
          <w:color w:val="000000" w:themeColor="text1"/>
        </w:rPr>
        <w:t xml:space="preserve"> </w:t>
      </w:r>
      <w:r w:rsidR="00A04034" w:rsidRPr="00ED2A26">
        <w:rPr>
          <w:color w:val="000000" w:themeColor="text1"/>
        </w:rPr>
        <w:t xml:space="preserve">2022). This included </w:t>
      </w:r>
      <w:r w:rsidR="00F528EE" w:rsidRPr="00ED2A26">
        <w:rPr>
          <w:color w:val="000000" w:themeColor="text1"/>
        </w:rPr>
        <w:t xml:space="preserve">having lessons outdoors and active outdoor learning, which includes playing on tree stumps, running around and exploring </w:t>
      </w:r>
      <w:r w:rsidR="00F528EE" w:rsidRPr="00ED2A26">
        <w:rPr>
          <w:color w:val="000000" w:themeColor="text1"/>
        </w:rPr>
        <w:lastRenderedPageBreak/>
        <w:t xml:space="preserve">nature. </w:t>
      </w:r>
      <w:r w:rsidR="00A04034" w:rsidRPr="00ED2A26">
        <w:rPr>
          <w:color w:val="000000" w:themeColor="text1"/>
        </w:rPr>
        <w:t>The results of all case studies showed a positive health and wellbeing impact from the newly introduced school-based outdoor learning.</w:t>
      </w:r>
      <w:r w:rsidR="00FB473B" w:rsidRPr="00ED2A26">
        <w:rPr>
          <w:color w:val="000000" w:themeColor="text1"/>
        </w:rPr>
        <w:t xml:space="preserve"> </w:t>
      </w:r>
    </w:p>
    <w:p w14:paraId="0468AD9B" w14:textId="437C16E1" w:rsidR="00FB473B" w:rsidRPr="00ED2A26" w:rsidRDefault="00FB473B" w:rsidP="004D45B2">
      <w:pPr>
        <w:spacing w:line="360" w:lineRule="auto"/>
        <w:ind w:firstLine="720"/>
        <w:rPr>
          <w:color w:val="242424"/>
        </w:rPr>
      </w:pPr>
      <w:r w:rsidRPr="00ED2A26">
        <w:rPr>
          <w:color w:val="000000" w:themeColor="text1"/>
        </w:rPr>
        <w:t xml:space="preserve">Green schools </w:t>
      </w:r>
      <w:r w:rsidRPr="00ED2A26">
        <w:rPr>
          <w:color w:val="242424"/>
        </w:rPr>
        <w:t xml:space="preserve">is </w:t>
      </w:r>
      <w:r w:rsidR="00525D4B" w:rsidRPr="00ED2A26">
        <w:rPr>
          <w:color w:val="242424"/>
        </w:rPr>
        <w:t xml:space="preserve">an </w:t>
      </w:r>
      <w:r w:rsidRPr="00ED2A26">
        <w:rPr>
          <w:color w:val="242424"/>
        </w:rPr>
        <w:t>international environmental programme, incorporating sustainable actions to take place in the school grounds</w:t>
      </w:r>
      <w:r w:rsidR="004D45B2" w:rsidRPr="00ED2A26">
        <w:rPr>
          <w:color w:val="242424"/>
        </w:rPr>
        <w:t xml:space="preserve"> (Green-Schools, 2022). This encourages both teachers and students to take action on everyday activities that can be beneficial to the environment. </w:t>
      </w:r>
      <w:r w:rsidRPr="00ED2A26">
        <w:rPr>
          <w:color w:val="242424"/>
        </w:rPr>
        <w:t xml:space="preserve">It is coordinated by the Foundation for Environmental Education (FEE). </w:t>
      </w:r>
      <w:r w:rsidR="00D80133" w:rsidRPr="00ED2A26">
        <w:rPr>
          <w:color w:val="242424"/>
        </w:rPr>
        <w:t xml:space="preserve">It is important for children to get involved in sustainable behaviours to develop habits that will benefit the climate. </w:t>
      </w:r>
    </w:p>
    <w:p w14:paraId="4A70B6B0" w14:textId="77777777" w:rsidR="00A04034" w:rsidRPr="00ED2A26" w:rsidRDefault="00A04034" w:rsidP="00191A73">
      <w:pPr>
        <w:pStyle w:val="Heading3"/>
      </w:pPr>
    </w:p>
    <w:p w14:paraId="7ED45372" w14:textId="08F9CF60" w:rsidR="00D64D5D" w:rsidRPr="00ED2A26" w:rsidRDefault="003734A3" w:rsidP="00191A73">
      <w:pPr>
        <w:pStyle w:val="Heading3"/>
      </w:pPr>
      <w:bookmarkStart w:id="5" w:name="_Toc131071317"/>
      <w:r w:rsidRPr="00ED2A26">
        <w:t>1.</w:t>
      </w:r>
      <w:r w:rsidR="007538EB" w:rsidRPr="00ED2A26">
        <w:t>4</w:t>
      </w:r>
      <w:r w:rsidRPr="00ED2A26">
        <w:t xml:space="preserve"> </w:t>
      </w:r>
      <w:r w:rsidR="00D64D5D" w:rsidRPr="00ED2A26">
        <w:t>Gender</w:t>
      </w:r>
      <w:r w:rsidR="00A64492" w:rsidRPr="00ED2A26">
        <w:t xml:space="preserve"> and Environmental</w:t>
      </w:r>
      <w:r w:rsidR="00D64D5D" w:rsidRPr="00ED2A26">
        <w:t xml:space="preserve"> Identity</w:t>
      </w:r>
      <w:bookmarkEnd w:id="5"/>
    </w:p>
    <w:p w14:paraId="066DB9D9" w14:textId="2FDCF8DD" w:rsidR="00891B54" w:rsidRDefault="0086757D" w:rsidP="00EC1338">
      <w:pPr>
        <w:spacing w:line="360" w:lineRule="auto"/>
        <w:ind w:firstLine="720"/>
        <w:rPr>
          <w:color w:val="000000" w:themeColor="text1"/>
        </w:rPr>
      </w:pPr>
      <w:r w:rsidRPr="00ED2A26">
        <w:rPr>
          <w:color w:val="000000" w:themeColor="text1"/>
        </w:rPr>
        <w:t>Environmental studies have displayed that sex</w:t>
      </w:r>
      <w:r w:rsidR="000976E2" w:rsidRPr="00ED2A26">
        <w:rPr>
          <w:color w:val="000000" w:themeColor="text1"/>
        </w:rPr>
        <w:t xml:space="preserve"> differences (male or female)</w:t>
      </w:r>
      <w:r w:rsidRPr="00ED2A26">
        <w:rPr>
          <w:color w:val="000000" w:themeColor="text1"/>
        </w:rPr>
        <w:t xml:space="preserve"> affect concern for the environment and green behaviours</w:t>
      </w:r>
      <w:r w:rsidR="000976E2" w:rsidRPr="00ED2A26">
        <w:rPr>
          <w:color w:val="000000" w:themeColor="text1"/>
        </w:rPr>
        <w:t xml:space="preserve"> (Li, 2022). Green behaviours are</w:t>
      </w:r>
      <w:r w:rsidRPr="00ED2A26">
        <w:rPr>
          <w:color w:val="000000" w:themeColor="text1"/>
        </w:rPr>
        <w:t xml:space="preserve"> </w:t>
      </w:r>
      <w:r w:rsidR="00013D9C" w:rsidRPr="00ED2A26">
        <w:rPr>
          <w:color w:val="000000" w:themeColor="text1"/>
        </w:rPr>
        <w:t>any behaviour t</w:t>
      </w:r>
      <w:r w:rsidRPr="00ED2A26">
        <w:rPr>
          <w:color w:val="000000" w:themeColor="text1"/>
        </w:rPr>
        <w:t>hat benefit the environment</w:t>
      </w:r>
      <w:r w:rsidR="00013D9C" w:rsidRPr="00ED2A26">
        <w:rPr>
          <w:color w:val="000000" w:themeColor="text1"/>
        </w:rPr>
        <w:t>, such as recycling o</w:t>
      </w:r>
      <w:r w:rsidR="00F51F55" w:rsidRPr="00ED2A26">
        <w:rPr>
          <w:color w:val="000000" w:themeColor="text1"/>
        </w:rPr>
        <w:t>r</w:t>
      </w:r>
      <w:r w:rsidR="00013D9C" w:rsidRPr="00ED2A26">
        <w:rPr>
          <w:color w:val="000000" w:themeColor="text1"/>
        </w:rPr>
        <w:t xml:space="preserve"> planting trees </w:t>
      </w:r>
      <w:r w:rsidR="000976E2" w:rsidRPr="00ED2A26">
        <w:rPr>
          <w:color w:val="000000" w:themeColor="text1"/>
        </w:rPr>
        <w:t xml:space="preserve">(Steg &amp; </w:t>
      </w:r>
      <w:proofErr w:type="spellStart"/>
      <w:r w:rsidR="000976E2" w:rsidRPr="00ED2A26">
        <w:rPr>
          <w:color w:val="000000" w:themeColor="text1"/>
        </w:rPr>
        <w:t>Vlek</w:t>
      </w:r>
      <w:proofErr w:type="spellEnd"/>
      <w:r w:rsidR="000976E2" w:rsidRPr="00ED2A26">
        <w:rPr>
          <w:color w:val="000000" w:themeColor="text1"/>
        </w:rPr>
        <w:t>, 2009).</w:t>
      </w:r>
      <w:r w:rsidR="008A2D13">
        <w:rPr>
          <w:color w:val="000000" w:themeColor="text1"/>
        </w:rPr>
        <w:t xml:space="preserve"> </w:t>
      </w:r>
      <w:r w:rsidR="00F41947">
        <w:rPr>
          <w:color w:val="000000" w:themeColor="text1"/>
        </w:rPr>
        <w:t>Research developed</w:t>
      </w:r>
      <w:r w:rsidR="008A2D13">
        <w:rPr>
          <w:color w:val="000000" w:themeColor="text1"/>
        </w:rPr>
        <w:t xml:space="preserve"> by </w:t>
      </w:r>
      <w:r w:rsidR="008A2D13" w:rsidRPr="00ED2A26">
        <w:rPr>
          <w:color w:val="000000" w:themeColor="text1"/>
        </w:rPr>
        <w:t>Davidson &amp; Freudenburg</w:t>
      </w:r>
      <w:r w:rsidR="008A2D13">
        <w:rPr>
          <w:color w:val="000000" w:themeColor="text1"/>
        </w:rPr>
        <w:t xml:space="preserve"> (1996) investigated which gender expresses higher concern towards the environment.</w:t>
      </w:r>
      <w:r w:rsidR="000976E2" w:rsidRPr="00ED2A26">
        <w:rPr>
          <w:color w:val="000000" w:themeColor="text1"/>
        </w:rPr>
        <w:t xml:space="preserve"> </w:t>
      </w:r>
      <w:r w:rsidR="008A2D13" w:rsidRPr="002F7451">
        <w:rPr>
          <w:color w:val="000000" w:themeColor="text1"/>
        </w:rPr>
        <w:t>The</w:t>
      </w:r>
      <w:r w:rsidR="00F41947" w:rsidRPr="002F7451">
        <w:rPr>
          <w:color w:val="000000" w:themeColor="text1"/>
        </w:rPr>
        <w:t xml:space="preserve"> accumulated</w:t>
      </w:r>
      <w:r w:rsidR="008A2D13" w:rsidRPr="002F7451">
        <w:rPr>
          <w:color w:val="000000" w:themeColor="text1"/>
        </w:rPr>
        <w:t xml:space="preserve"> findings</w:t>
      </w:r>
      <w:r w:rsidR="008A2D13">
        <w:rPr>
          <w:color w:val="000000" w:themeColor="text1"/>
        </w:rPr>
        <w:t xml:space="preserve"> from </w:t>
      </w:r>
      <w:r w:rsidR="00F41947">
        <w:rPr>
          <w:color w:val="000000" w:themeColor="text1"/>
        </w:rPr>
        <w:t>seventeen studies state that f</w:t>
      </w:r>
      <w:r w:rsidRPr="00ED2A26">
        <w:rPr>
          <w:color w:val="000000" w:themeColor="text1"/>
        </w:rPr>
        <w:t xml:space="preserve">emales </w:t>
      </w:r>
      <w:r w:rsidR="00525D4B" w:rsidRPr="00ED2A26">
        <w:rPr>
          <w:color w:val="000000" w:themeColor="text1"/>
        </w:rPr>
        <w:t xml:space="preserve">are </w:t>
      </w:r>
      <w:r w:rsidRPr="00ED2A26">
        <w:rPr>
          <w:color w:val="000000" w:themeColor="text1"/>
        </w:rPr>
        <w:t>reported to have a higher level of environmentalism and an increased concern for the environment than me</w:t>
      </w:r>
      <w:r w:rsidR="008A2D13">
        <w:rPr>
          <w:color w:val="000000" w:themeColor="text1"/>
        </w:rPr>
        <w:t>n.</w:t>
      </w:r>
      <w:r w:rsidR="00F41947">
        <w:rPr>
          <w:color w:val="000000" w:themeColor="text1"/>
        </w:rPr>
        <w:t xml:space="preserve"> </w:t>
      </w:r>
      <w:r w:rsidRPr="00ED2A26">
        <w:rPr>
          <w:color w:val="000000" w:themeColor="text1"/>
        </w:rPr>
        <w:t>However, this could be due to the fact that woman, in general, are thought to be</w:t>
      </w:r>
      <w:r w:rsidR="00525D4B" w:rsidRPr="00ED2A26">
        <w:rPr>
          <w:color w:val="000000" w:themeColor="text1"/>
        </w:rPr>
        <w:t xml:space="preserve"> more</w:t>
      </w:r>
      <w:r w:rsidRPr="00ED2A26">
        <w:rPr>
          <w:color w:val="000000" w:themeColor="text1"/>
        </w:rPr>
        <w:t xml:space="preserve"> concerned about the health of their communities and environment than men</w:t>
      </w:r>
      <w:r w:rsidR="00525D4B" w:rsidRPr="00ED2A26">
        <w:rPr>
          <w:color w:val="000000" w:themeColor="text1"/>
        </w:rPr>
        <w:t xml:space="preserve">. </w:t>
      </w:r>
      <w:r w:rsidR="00F41947" w:rsidRPr="005962E1">
        <w:rPr>
          <w:color w:val="000000" w:themeColor="text1"/>
        </w:rPr>
        <w:t>It must be taken into consideration</w:t>
      </w:r>
      <w:r w:rsidR="00DC5F2F" w:rsidRPr="005962E1">
        <w:rPr>
          <w:color w:val="000000" w:themeColor="text1"/>
        </w:rPr>
        <w:t xml:space="preserve"> that </w:t>
      </w:r>
      <w:r w:rsidR="005962E1" w:rsidRPr="005962E1">
        <w:rPr>
          <w:color w:val="000000" w:themeColor="text1"/>
        </w:rPr>
        <w:t xml:space="preserve">the differences between male and female scores are unknown. </w:t>
      </w:r>
      <w:r w:rsidR="00525D4B" w:rsidRPr="005962E1">
        <w:rPr>
          <w:color w:val="000000" w:themeColor="text1"/>
        </w:rPr>
        <w:t>F</w:t>
      </w:r>
      <w:r w:rsidR="00F64122" w:rsidRPr="005962E1">
        <w:rPr>
          <w:color w:val="000000" w:themeColor="text1"/>
        </w:rPr>
        <w:t>indings</w:t>
      </w:r>
      <w:r w:rsidR="00F64122" w:rsidRPr="00ED2A26">
        <w:rPr>
          <w:color w:val="000000" w:themeColor="text1"/>
        </w:rPr>
        <w:t xml:space="preserve"> are varied among studies. </w:t>
      </w:r>
      <w:r w:rsidR="0036228D">
        <w:rPr>
          <w:color w:val="000000" w:themeColor="text1"/>
        </w:rPr>
        <w:t xml:space="preserve">Another systematic review that was constructed by </w:t>
      </w:r>
      <w:r w:rsidR="00F64122" w:rsidRPr="00ED2A26">
        <w:rPr>
          <w:color w:val="000000" w:themeColor="text1"/>
        </w:rPr>
        <w:t>Zhao (2021) found that woman generally showed more green consumption behaviour.</w:t>
      </w:r>
      <w:r w:rsidR="005D2337">
        <w:rPr>
          <w:color w:val="000000" w:themeColor="text1"/>
        </w:rPr>
        <w:t xml:space="preserve"> </w:t>
      </w:r>
      <w:r w:rsidR="00A7600D" w:rsidRPr="00ED2A26">
        <w:rPr>
          <w:color w:val="000000" w:themeColor="text1"/>
        </w:rPr>
        <w:t xml:space="preserve">This involves purchasing sustainable products frequently and consuming less carbon rich foods (Aygen-Ispahi, 2022). </w:t>
      </w:r>
      <w:r w:rsidR="0036228D">
        <w:rPr>
          <w:color w:val="000000" w:themeColor="text1"/>
        </w:rPr>
        <w:t>Carbon rich foods</w:t>
      </w:r>
      <w:r w:rsidR="00A7600D" w:rsidRPr="00ED2A26">
        <w:rPr>
          <w:color w:val="000000" w:themeColor="text1"/>
        </w:rPr>
        <w:t xml:space="preserve"> are foods that produce high levels of greenhouse gas in the processes of making it, such as meat production (</w:t>
      </w:r>
      <w:proofErr w:type="spellStart"/>
      <w:r w:rsidR="00A7600D" w:rsidRPr="00ED2A26">
        <w:rPr>
          <w:color w:val="000000" w:themeColor="text1"/>
        </w:rPr>
        <w:t>Gaillac</w:t>
      </w:r>
      <w:proofErr w:type="spellEnd"/>
      <w:r w:rsidR="00A7600D" w:rsidRPr="00ED2A26">
        <w:rPr>
          <w:color w:val="000000" w:themeColor="text1"/>
        </w:rPr>
        <w:t xml:space="preserve"> &amp; </w:t>
      </w:r>
      <w:proofErr w:type="spellStart"/>
      <w:r w:rsidR="00A7600D" w:rsidRPr="00ED2A26">
        <w:rPr>
          <w:color w:val="000000" w:themeColor="text1"/>
        </w:rPr>
        <w:t>Marbach</w:t>
      </w:r>
      <w:proofErr w:type="spellEnd"/>
      <w:r w:rsidR="00A7600D" w:rsidRPr="00ED2A26">
        <w:rPr>
          <w:color w:val="000000" w:themeColor="text1"/>
        </w:rPr>
        <w:t>, 2021).</w:t>
      </w:r>
      <w:r w:rsidR="00F64122" w:rsidRPr="00ED2A26">
        <w:rPr>
          <w:color w:val="000000" w:themeColor="text1"/>
        </w:rPr>
        <w:t xml:space="preserve"> </w:t>
      </w:r>
      <w:r w:rsidR="00A7600D" w:rsidRPr="00ED2A26">
        <w:rPr>
          <w:color w:val="000000" w:themeColor="text1"/>
        </w:rPr>
        <w:t>Whereas, m</w:t>
      </w:r>
      <w:r w:rsidR="00FF47B3" w:rsidRPr="00ED2A26">
        <w:rPr>
          <w:color w:val="000000" w:themeColor="text1"/>
        </w:rPr>
        <w:t>en had more knowledge of</w:t>
      </w:r>
      <w:r w:rsidR="008163ED">
        <w:rPr>
          <w:color w:val="000000" w:themeColor="text1"/>
        </w:rPr>
        <w:t xml:space="preserve"> renewable energy, especially biofuels,</w:t>
      </w:r>
      <w:r w:rsidR="005D2337">
        <w:rPr>
          <w:color w:val="000000" w:themeColor="text1"/>
        </w:rPr>
        <w:t xml:space="preserve"> </w:t>
      </w:r>
      <w:r w:rsidR="00FF47B3" w:rsidRPr="00ED2A26">
        <w:rPr>
          <w:color w:val="000000" w:themeColor="text1"/>
        </w:rPr>
        <w:t xml:space="preserve">often resulting in </w:t>
      </w:r>
      <w:r w:rsidR="008163ED">
        <w:rPr>
          <w:color w:val="000000" w:themeColor="text1"/>
        </w:rPr>
        <w:t xml:space="preserve">a </w:t>
      </w:r>
      <w:r w:rsidR="00FF47B3" w:rsidRPr="00ED2A26">
        <w:rPr>
          <w:color w:val="000000" w:themeColor="text1"/>
        </w:rPr>
        <w:t xml:space="preserve">higher concern about </w:t>
      </w:r>
      <w:r w:rsidR="008163ED">
        <w:rPr>
          <w:color w:val="000000" w:themeColor="text1"/>
        </w:rPr>
        <w:t xml:space="preserve">the </w:t>
      </w:r>
      <w:r w:rsidR="00FF47B3" w:rsidRPr="00ED2A26">
        <w:rPr>
          <w:color w:val="000000" w:themeColor="text1"/>
        </w:rPr>
        <w:t>environment</w:t>
      </w:r>
      <w:r w:rsidR="008163ED">
        <w:rPr>
          <w:color w:val="000000" w:themeColor="text1"/>
        </w:rPr>
        <w:t>, therefore preforming better purchasing intention than woman</w:t>
      </w:r>
      <w:r w:rsidR="00FF47B3" w:rsidRPr="00ED2A26">
        <w:rPr>
          <w:color w:val="000000" w:themeColor="text1"/>
        </w:rPr>
        <w:t xml:space="preserve"> </w:t>
      </w:r>
      <w:r w:rsidR="008163ED">
        <w:rPr>
          <w:color w:val="000000" w:themeColor="text1"/>
        </w:rPr>
        <w:t>(</w:t>
      </w:r>
      <w:proofErr w:type="spellStart"/>
      <w:r w:rsidR="008163ED" w:rsidRPr="008163ED">
        <w:rPr>
          <w:color w:val="000000" w:themeColor="text1"/>
        </w:rPr>
        <w:t>Pagiaslis</w:t>
      </w:r>
      <w:proofErr w:type="spellEnd"/>
      <w:r w:rsidR="008163ED">
        <w:rPr>
          <w:color w:val="000000" w:themeColor="text1"/>
        </w:rPr>
        <w:t xml:space="preserve"> &amp;</w:t>
      </w:r>
      <w:r w:rsidR="008163ED" w:rsidRPr="008163ED">
        <w:rPr>
          <w:color w:val="000000" w:themeColor="text1"/>
        </w:rPr>
        <w:t xml:space="preserve"> </w:t>
      </w:r>
      <w:proofErr w:type="spellStart"/>
      <w:r w:rsidR="008163ED" w:rsidRPr="008163ED">
        <w:rPr>
          <w:color w:val="000000" w:themeColor="text1"/>
        </w:rPr>
        <w:t>Krontalis</w:t>
      </w:r>
      <w:proofErr w:type="spellEnd"/>
      <w:r w:rsidR="008163ED">
        <w:rPr>
          <w:color w:val="000000" w:themeColor="text1"/>
        </w:rPr>
        <w:t xml:space="preserve">, </w:t>
      </w:r>
      <w:r w:rsidR="008163ED" w:rsidRPr="008163ED">
        <w:rPr>
          <w:color w:val="000000" w:themeColor="text1"/>
        </w:rPr>
        <w:t>2014)</w:t>
      </w:r>
      <w:r w:rsidR="008163ED">
        <w:rPr>
          <w:color w:val="000000" w:themeColor="text1"/>
        </w:rPr>
        <w:t>.</w:t>
      </w:r>
      <w:r w:rsidR="00891B54">
        <w:rPr>
          <w:color w:val="000000" w:themeColor="text1"/>
        </w:rPr>
        <w:t xml:space="preserve"> </w:t>
      </w:r>
      <w:r w:rsidR="00891B54" w:rsidRPr="00891B54">
        <w:rPr>
          <w:color w:val="000000" w:themeColor="text1"/>
        </w:rPr>
        <w:t xml:space="preserve">Additionally, </w:t>
      </w:r>
      <w:r w:rsidR="00891B54">
        <w:rPr>
          <w:color w:val="000000" w:themeColor="text1"/>
        </w:rPr>
        <w:t xml:space="preserve">research has displayed men are more aware of various types of environmental </w:t>
      </w:r>
      <w:r w:rsidR="00EC1338">
        <w:rPr>
          <w:color w:val="000000" w:themeColor="text1"/>
        </w:rPr>
        <w:t>knowledge. For example, men scored higher on questions such as “what is the harmful effect of phosphates on marine life” and “which of the products listed are least harmful for the environment”</w:t>
      </w:r>
      <w:r w:rsidR="00891B54">
        <w:rPr>
          <w:color w:val="000000" w:themeColor="text1"/>
        </w:rPr>
        <w:t xml:space="preserve"> (</w:t>
      </w:r>
      <w:proofErr w:type="spellStart"/>
      <w:r w:rsidR="00891B54" w:rsidRPr="00891B54">
        <w:rPr>
          <w:color w:val="000000" w:themeColor="text1"/>
        </w:rPr>
        <w:t>Schahn</w:t>
      </w:r>
      <w:proofErr w:type="spellEnd"/>
      <w:r w:rsidR="00891B54" w:rsidRPr="00891B54">
        <w:rPr>
          <w:color w:val="000000" w:themeColor="text1"/>
        </w:rPr>
        <w:t xml:space="preserve"> </w:t>
      </w:r>
      <w:r w:rsidR="00891B54">
        <w:rPr>
          <w:color w:val="000000" w:themeColor="text1"/>
        </w:rPr>
        <w:t>&amp;</w:t>
      </w:r>
      <w:r w:rsidR="00891B54" w:rsidRPr="00891B54">
        <w:rPr>
          <w:color w:val="000000" w:themeColor="text1"/>
        </w:rPr>
        <w:t xml:space="preserve"> Holzer, 1990; Diamantopoulos et al., 2003</w:t>
      </w:r>
      <w:r w:rsidR="00891B54">
        <w:rPr>
          <w:color w:val="000000" w:themeColor="text1"/>
        </w:rPr>
        <w:t>). Thus, leading men to carry out sustainable behaviours</w:t>
      </w:r>
      <w:r w:rsidR="00EC1338">
        <w:rPr>
          <w:color w:val="000000" w:themeColor="text1"/>
        </w:rPr>
        <w:t>.</w:t>
      </w:r>
    </w:p>
    <w:p w14:paraId="4C3A53BC" w14:textId="4C80220A" w:rsidR="00EC1338" w:rsidRPr="00891B54" w:rsidRDefault="00EC1338" w:rsidP="00EC1338">
      <w:pPr>
        <w:spacing w:line="360" w:lineRule="auto"/>
        <w:ind w:firstLine="720"/>
        <w:rPr>
          <w:color w:val="000000" w:themeColor="text1"/>
        </w:rPr>
      </w:pPr>
      <w:r w:rsidRPr="005962E1">
        <w:rPr>
          <w:color w:val="000000" w:themeColor="text1"/>
        </w:rPr>
        <w:lastRenderedPageBreak/>
        <w:t>Many potential factors lead to explain why there is an abundance of inconsistent findings.</w:t>
      </w:r>
      <w:r>
        <w:rPr>
          <w:color w:val="000000" w:themeColor="text1"/>
        </w:rPr>
        <w:t xml:space="preserve"> Firstly, people who consider themselves of having pro-environmental attitudes</w:t>
      </w:r>
      <w:r w:rsidR="00C50740">
        <w:rPr>
          <w:color w:val="000000" w:themeColor="text1"/>
        </w:rPr>
        <w:t xml:space="preserve"> would generally engage in sustainable behaviours, such as purchasing an electric car over a gasoline car (Mostafa, 2007). </w:t>
      </w:r>
      <w:r w:rsidR="001F6E08" w:rsidRPr="003173FE">
        <w:rPr>
          <w:color w:val="000000" w:themeColor="text1"/>
        </w:rPr>
        <w:t>Secondly, in addition to attitude, another factor contributing towards a person’s sustainable behaviour is environmental knowledge.</w:t>
      </w:r>
      <w:r w:rsidR="001F6E08">
        <w:rPr>
          <w:color w:val="000000" w:themeColor="text1"/>
        </w:rPr>
        <w:t xml:space="preserve"> </w:t>
      </w:r>
      <w:r w:rsidR="008C0D11">
        <w:rPr>
          <w:color w:val="000000" w:themeColor="text1"/>
        </w:rPr>
        <w:t xml:space="preserve">A study conducted by Vining and </w:t>
      </w:r>
      <w:proofErr w:type="spellStart"/>
      <w:r w:rsidR="008C0D11">
        <w:rPr>
          <w:color w:val="000000" w:themeColor="text1"/>
        </w:rPr>
        <w:t>Ebreo</w:t>
      </w:r>
      <w:proofErr w:type="spellEnd"/>
      <w:r w:rsidR="008C0D11">
        <w:rPr>
          <w:color w:val="000000" w:themeColor="text1"/>
        </w:rPr>
        <w:t xml:space="preserve"> (1990)</w:t>
      </w:r>
      <w:r w:rsidR="001F6E08">
        <w:rPr>
          <w:color w:val="000000" w:themeColor="text1"/>
        </w:rPr>
        <w:t xml:space="preserve"> </w:t>
      </w:r>
      <w:r w:rsidR="008C0D11">
        <w:rPr>
          <w:color w:val="000000" w:themeColor="text1"/>
        </w:rPr>
        <w:t>examined</w:t>
      </w:r>
      <w:r w:rsidR="001F6E08">
        <w:rPr>
          <w:color w:val="000000" w:themeColor="text1"/>
        </w:rPr>
        <w:t xml:space="preserve"> what makes a person a recycler</w:t>
      </w:r>
      <w:r w:rsidR="008C0D11">
        <w:rPr>
          <w:color w:val="000000" w:themeColor="text1"/>
        </w:rPr>
        <w:t>. Results</w:t>
      </w:r>
      <w:r w:rsidR="001F6E08">
        <w:rPr>
          <w:color w:val="000000" w:themeColor="text1"/>
        </w:rPr>
        <w:t xml:space="preserve"> indicated that people who frequently recycled were more aware of what recycling </w:t>
      </w:r>
      <w:r w:rsidR="001F6E08" w:rsidRPr="003173FE">
        <w:rPr>
          <w:color w:val="000000" w:themeColor="text1"/>
        </w:rPr>
        <w:t>entails</w:t>
      </w:r>
      <w:r w:rsidR="001F6E08">
        <w:rPr>
          <w:color w:val="000000" w:themeColor="text1"/>
        </w:rPr>
        <w:t>, w</w:t>
      </w:r>
      <w:r w:rsidR="008C0D11">
        <w:rPr>
          <w:color w:val="000000" w:themeColor="text1"/>
        </w:rPr>
        <w:t>hat</w:t>
      </w:r>
      <w:r w:rsidR="001F6E08">
        <w:rPr>
          <w:color w:val="000000" w:themeColor="text1"/>
        </w:rPr>
        <w:t xml:space="preserve"> materials could be recycled</w:t>
      </w:r>
      <w:r w:rsidR="008C0D11">
        <w:rPr>
          <w:color w:val="000000" w:themeColor="text1"/>
        </w:rPr>
        <w:t xml:space="preserve"> and why recycling is important. Vining and </w:t>
      </w:r>
      <w:proofErr w:type="spellStart"/>
      <w:r w:rsidR="008C0D11">
        <w:rPr>
          <w:color w:val="000000" w:themeColor="text1"/>
        </w:rPr>
        <w:t>Ebreo’s</w:t>
      </w:r>
      <w:proofErr w:type="spellEnd"/>
      <w:r w:rsidR="008C0D11">
        <w:rPr>
          <w:color w:val="000000" w:themeColor="text1"/>
        </w:rPr>
        <w:t xml:space="preserve"> (1990) study displays </w:t>
      </w:r>
      <w:r w:rsidR="008C0D11" w:rsidRPr="003173FE">
        <w:rPr>
          <w:color w:val="000000" w:themeColor="text1"/>
        </w:rPr>
        <w:t>how environmental knowledge can lead to sustainable behaviours.</w:t>
      </w:r>
    </w:p>
    <w:p w14:paraId="29BD8A9C" w14:textId="77777777" w:rsidR="007C749D" w:rsidRPr="00ED2A26" w:rsidRDefault="007C749D" w:rsidP="00C22A03">
      <w:pPr>
        <w:spacing w:line="360" w:lineRule="auto"/>
        <w:rPr>
          <w:color w:val="000000" w:themeColor="text1"/>
        </w:rPr>
      </w:pPr>
    </w:p>
    <w:p w14:paraId="43C19BC0" w14:textId="780FB39C" w:rsidR="00C22A03" w:rsidRPr="00ED2A26" w:rsidRDefault="003734A3" w:rsidP="00191A73">
      <w:pPr>
        <w:pStyle w:val="Heading3"/>
      </w:pPr>
      <w:bookmarkStart w:id="6" w:name="_Toc131071318"/>
      <w:r w:rsidRPr="00ED2A26">
        <w:t>1.</w:t>
      </w:r>
      <w:r w:rsidR="007538EB" w:rsidRPr="00ED2A26">
        <w:t>5</w:t>
      </w:r>
      <w:r w:rsidRPr="00ED2A26">
        <w:t xml:space="preserve"> </w:t>
      </w:r>
      <w:r w:rsidR="00C22A03" w:rsidRPr="00ED2A26">
        <w:t>Attention Restoration Theory</w:t>
      </w:r>
      <w:bookmarkEnd w:id="6"/>
      <w:r w:rsidR="00C22A03" w:rsidRPr="00ED2A26">
        <w:t xml:space="preserve"> </w:t>
      </w:r>
    </w:p>
    <w:p w14:paraId="078C4891" w14:textId="3FCD7A4A" w:rsidR="00491512" w:rsidRPr="00ED2A26" w:rsidRDefault="00872FE6" w:rsidP="00A64492">
      <w:pPr>
        <w:spacing w:line="360" w:lineRule="auto"/>
        <w:ind w:firstLine="720"/>
      </w:pPr>
      <w:r w:rsidRPr="00ED2A26">
        <w:t>Many</w:t>
      </w:r>
      <w:r w:rsidR="00D64D5D" w:rsidRPr="00ED2A26">
        <w:t xml:space="preserve"> theories and models </w:t>
      </w:r>
      <w:r w:rsidRPr="00ED2A26">
        <w:t>have been</w:t>
      </w:r>
      <w:r w:rsidR="00D64D5D" w:rsidRPr="00ED2A26">
        <w:t xml:space="preserve"> proposed to examine and understand environmental identity.</w:t>
      </w:r>
      <w:r w:rsidR="00A64492" w:rsidRPr="00ED2A26">
        <w:t xml:space="preserve"> </w:t>
      </w:r>
      <w:r w:rsidR="00042B82" w:rsidRPr="00ED2A26">
        <w:rPr>
          <w:color w:val="000000" w:themeColor="text1"/>
        </w:rPr>
        <w:t>Attention Restoration Theory (ART)</w:t>
      </w:r>
      <w:r w:rsidR="006B720C" w:rsidRPr="00ED2A26">
        <w:t xml:space="preserve"> </w:t>
      </w:r>
      <w:r w:rsidR="006B720C" w:rsidRPr="00ED2A26">
        <w:rPr>
          <w:color w:val="000000" w:themeColor="text1"/>
        </w:rPr>
        <w:t>theory was developed by Stephen and Rachel Kaplan in the late 1980s and early 1990s. At this time technology and entertainment rapidly g</w:t>
      </w:r>
      <w:r w:rsidR="00491512" w:rsidRPr="00ED2A26">
        <w:rPr>
          <w:color w:val="000000" w:themeColor="text1"/>
        </w:rPr>
        <w:t>r</w:t>
      </w:r>
      <w:r w:rsidR="006B720C" w:rsidRPr="00ED2A26">
        <w:rPr>
          <w:color w:val="000000" w:themeColor="text1"/>
        </w:rPr>
        <w:t xml:space="preserve">ew. Due to this new </w:t>
      </w:r>
      <w:r w:rsidR="00491512" w:rsidRPr="00ED2A26">
        <w:rPr>
          <w:color w:val="000000" w:themeColor="text1"/>
        </w:rPr>
        <w:t>advancement</w:t>
      </w:r>
      <w:r w:rsidR="006B720C" w:rsidRPr="00ED2A26">
        <w:rPr>
          <w:color w:val="000000" w:themeColor="text1"/>
        </w:rPr>
        <w:t xml:space="preserve"> people</w:t>
      </w:r>
      <w:r w:rsidR="00B07B79" w:rsidRPr="00ED2A26">
        <w:rPr>
          <w:color w:val="000000" w:themeColor="text1"/>
        </w:rPr>
        <w:t xml:space="preserve"> and</w:t>
      </w:r>
      <w:r w:rsidR="006B720C" w:rsidRPr="00ED2A26">
        <w:rPr>
          <w:color w:val="000000" w:themeColor="text1"/>
        </w:rPr>
        <w:t xml:space="preserve"> especially children, spent more time inside</w:t>
      </w:r>
      <w:r w:rsidR="00491512" w:rsidRPr="00ED2A26">
        <w:rPr>
          <w:color w:val="000000" w:themeColor="text1"/>
        </w:rPr>
        <w:t xml:space="preserve"> and less time outside.</w:t>
      </w:r>
      <w:r w:rsidR="006B720C" w:rsidRPr="00ED2A26">
        <w:rPr>
          <w:color w:val="000000" w:themeColor="text1"/>
        </w:rPr>
        <w:t xml:space="preserve"> </w:t>
      </w:r>
      <w:r w:rsidR="00491512" w:rsidRPr="00ED2A26">
        <w:rPr>
          <w:color w:val="000000" w:themeColor="text1"/>
        </w:rPr>
        <w:t>C</w:t>
      </w:r>
      <w:r w:rsidR="006B720C" w:rsidRPr="00ED2A26">
        <w:rPr>
          <w:color w:val="000000" w:themeColor="text1"/>
        </w:rPr>
        <w:t>oncerns about the lack of time in nature grew.</w:t>
      </w:r>
      <w:r w:rsidR="005A2CCE" w:rsidRPr="00ED2A26">
        <w:rPr>
          <w:color w:val="000000" w:themeColor="text1"/>
        </w:rPr>
        <w:t xml:space="preserve"> </w:t>
      </w:r>
      <w:r w:rsidR="006B720C" w:rsidRPr="00ED2A26">
        <w:rPr>
          <w:color w:val="000000" w:themeColor="text1"/>
        </w:rPr>
        <w:t>ART hypothesi</w:t>
      </w:r>
      <w:r w:rsidR="008C0D11">
        <w:rPr>
          <w:color w:val="000000" w:themeColor="text1"/>
        </w:rPr>
        <w:t>s</w:t>
      </w:r>
      <w:r w:rsidR="006B720C" w:rsidRPr="00ED2A26">
        <w:rPr>
          <w:color w:val="000000" w:themeColor="text1"/>
        </w:rPr>
        <w:t xml:space="preserve">es that nature has the capacity to renew attention after </w:t>
      </w:r>
      <w:r w:rsidR="00A70CAD" w:rsidRPr="00ED2A26">
        <w:rPr>
          <w:color w:val="000000" w:themeColor="text1"/>
        </w:rPr>
        <w:t>utilizing</w:t>
      </w:r>
      <w:r w:rsidR="006B720C" w:rsidRPr="00ED2A26">
        <w:rPr>
          <w:color w:val="000000" w:themeColor="text1"/>
        </w:rPr>
        <w:t xml:space="preserve"> mental energy, for instance, after spending sleepless nights working </w:t>
      </w:r>
      <w:r w:rsidR="00A70CAD" w:rsidRPr="00ED2A26">
        <w:rPr>
          <w:color w:val="000000" w:themeColor="text1"/>
        </w:rPr>
        <w:t>consistently on an</w:t>
      </w:r>
      <w:r w:rsidR="006B720C" w:rsidRPr="00ED2A26">
        <w:rPr>
          <w:color w:val="000000" w:themeColor="text1"/>
        </w:rPr>
        <w:t xml:space="preserve"> assignment</w:t>
      </w:r>
      <w:r w:rsidR="00A7600D" w:rsidRPr="00ED2A26">
        <w:rPr>
          <w:color w:val="000000" w:themeColor="text1"/>
        </w:rPr>
        <w:t xml:space="preserve"> (</w:t>
      </w:r>
      <w:r w:rsidR="00491512" w:rsidRPr="00ED2A26">
        <w:t>Kaplan &amp; Kaplan, 1989; Kaplan, 1995).</w:t>
      </w:r>
      <w:r w:rsidR="001477A3" w:rsidRPr="00ED2A26">
        <w:t xml:space="preserve"> Previous literature shows how time in nature promotes self-awareness </w:t>
      </w:r>
      <w:r w:rsidR="00352EA9" w:rsidRPr="00ED2A26">
        <w:t xml:space="preserve">and </w:t>
      </w:r>
      <w:r w:rsidR="00A70CAD" w:rsidRPr="00ED2A26">
        <w:t xml:space="preserve">creates </w:t>
      </w:r>
      <w:r w:rsidR="00352EA9" w:rsidRPr="00ED2A26">
        <w:t xml:space="preserve">greater </w:t>
      </w:r>
      <w:r w:rsidR="00F01AA2" w:rsidRPr="00ED2A26">
        <w:t xml:space="preserve">connectedness to nature and </w:t>
      </w:r>
      <w:r w:rsidR="005112A4" w:rsidRPr="00ED2A26">
        <w:t>p</w:t>
      </w:r>
      <w:r w:rsidR="00F01AA2" w:rsidRPr="00ED2A26">
        <w:t>ro-</w:t>
      </w:r>
      <w:r w:rsidR="00B82D70" w:rsidRPr="00ED2A26">
        <w:t>environmental</w:t>
      </w:r>
      <w:r w:rsidR="00F01AA2" w:rsidRPr="00ED2A26">
        <w:t xml:space="preserve"> behaviour</w:t>
      </w:r>
      <w:r w:rsidR="00A70CAD" w:rsidRPr="00ED2A26">
        <w:t xml:space="preserve"> </w:t>
      </w:r>
      <w:r w:rsidR="00F01AA2" w:rsidRPr="00ED2A26">
        <w:t>(</w:t>
      </w:r>
      <w:r w:rsidR="00A70CAD" w:rsidRPr="00ED2A26">
        <w:t xml:space="preserve">Mayer, 2008; </w:t>
      </w:r>
      <w:r w:rsidR="00F01AA2" w:rsidRPr="00ED2A26">
        <w:t>Rosa et al., 2018).</w:t>
      </w:r>
    </w:p>
    <w:p w14:paraId="39E4373F" w14:textId="37DDBC1E" w:rsidR="006B720C" w:rsidRPr="00ED2A26" w:rsidRDefault="005A2CCE" w:rsidP="004C77F2">
      <w:pPr>
        <w:spacing w:line="360" w:lineRule="auto"/>
        <w:ind w:firstLine="720"/>
      </w:pPr>
      <w:r w:rsidRPr="00ED2A26">
        <w:t xml:space="preserve">Another </w:t>
      </w:r>
      <w:r w:rsidR="00FE50F2" w:rsidRPr="00ED2A26">
        <w:t>‘</w:t>
      </w:r>
      <w:r w:rsidRPr="00ED2A26">
        <w:t>nature diagnosis’ was developed by Richard Louv in 2005</w:t>
      </w:r>
      <w:r w:rsidR="00FE50F2" w:rsidRPr="00ED2A26">
        <w:t>, in his book “Last Child in the Woods: Saving Our Children from Nature-Deficit Disorder.”</w:t>
      </w:r>
      <w:r w:rsidRPr="00ED2A26">
        <w:t xml:space="preserve"> </w:t>
      </w:r>
      <w:r w:rsidR="00FE50F2" w:rsidRPr="00ED2A26">
        <w:t xml:space="preserve">Nature Deficit Disorder is not a medical term and </w:t>
      </w:r>
      <w:r w:rsidR="001477A3" w:rsidRPr="00ED2A26">
        <w:t xml:space="preserve">is </w:t>
      </w:r>
      <w:r w:rsidR="00FE50F2" w:rsidRPr="00ED2A26">
        <w:t>not present in the DSM-5</w:t>
      </w:r>
      <w:r w:rsidR="001477A3" w:rsidRPr="00ED2A26">
        <w:t xml:space="preserve">. </w:t>
      </w:r>
      <w:r w:rsidRPr="00ED2A26">
        <w:t xml:space="preserve">This idea </w:t>
      </w:r>
      <w:r w:rsidR="001477A3" w:rsidRPr="00ED2A26">
        <w:t>is</w:t>
      </w:r>
      <w:r w:rsidRPr="00ED2A26">
        <w:t xml:space="preserve"> based on </w:t>
      </w:r>
      <w:r w:rsidR="00A7600D" w:rsidRPr="00ED2A26">
        <w:t>how human</w:t>
      </w:r>
      <w:r w:rsidRPr="00ED2A26">
        <w:t xml:space="preserve"> behavioural changes</w:t>
      </w:r>
      <w:r w:rsidR="00A7600D" w:rsidRPr="00ED2A26">
        <w:t xml:space="preserve"> can occur</w:t>
      </w:r>
      <w:r w:rsidRPr="00ED2A26">
        <w:t xml:space="preserve"> due to the lack of time spent outdoors. </w:t>
      </w:r>
      <w:r w:rsidR="004C77F2" w:rsidRPr="00ED2A26">
        <w:t>Louv explains how exposure to nature is essential for healthy child development and the physical and mental well-being of adults.</w:t>
      </w:r>
    </w:p>
    <w:p w14:paraId="10705A11" w14:textId="54AE8BF7" w:rsidR="00E27E22" w:rsidRPr="00ED2A26" w:rsidRDefault="004C77F2" w:rsidP="00C22A03">
      <w:pPr>
        <w:spacing w:line="360" w:lineRule="auto"/>
        <w:ind w:firstLine="720"/>
      </w:pPr>
      <w:r w:rsidRPr="00ED2A26">
        <w:t xml:space="preserve">However, </w:t>
      </w:r>
      <w:r w:rsidR="00D03458" w:rsidRPr="00ED2A26">
        <w:t xml:space="preserve">after the </w:t>
      </w:r>
      <w:r w:rsidRPr="00ED2A26">
        <w:t>COVID-19 pandemic</w:t>
      </w:r>
      <w:r w:rsidR="00D03458" w:rsidRPr="00ED2A26">
        <w:t xml:space="preserve"> when people were encouraged to stay indoors, individuals </w:t>
      </w:r>
      <w:r w:rsidR="00872FE6" w:rsidRPr="00ED2A26">
        <w:t>are now</w:t>
      </w:r>
      <w:r w:rsidR="00D03458" w:rsidRPr="00ED2A26">
        <w:t xml:space="preserve"> more inclined to return to nature. Perhaps </w:t>
      </w:r>
      <w:r w:rsidR="008C0D11">
        <w:t>this change</w:t>
      </w:r>
      <w:r w:rsidR="00D03458" w:rsidRPr="00ED2A26">
        <w:t xml:space="preserve"> was due to the stress of restricted activities throughout the pandemic</w:t>
      </w:r>
      <w:r w:rsidR="00E27E22" w:rsidRPr="00ED2A26">
        <w:t xml:space="preserve"> or</w:t>
      </w:r>
      <w:r w:rsidR="00D03458" w:rsidRPr="00ED2A26">
        <w:t xml:space="preserve"> a positive insight </w:t>
      </w:r>
      <w:r w:rsidR="008C0D11">
        <w:t>i</w:t>
      </w:r>
      <w:r w:rsidR="00D03458" w:rsidRPr="00ED2A26">
        <w:t>n</w:t>
      </w:r>
      <w:r w:rsidR="008C0D11">
        <w:t>to</w:t>
      </w:r>
      <w:r w:rsidR="00D03458" w:rsidRPr="00ED2A26">
        <w:t xml:space="preserve"> the power </w:t>
      </w:r>
      <w:r w:rsidR="00A7600D" w:rsidRPr="00ED2A26">
        <w:t xml:space="preserve">of </w:t>
      </w:r>
      <w:r w:rsidR="00D03458" w:rsidRPr="00ED2A26">
        <w:t>nature</w:t>
      </w:r>
      <w:r w:rsidR="00E27E22" w:rsidRPr="00ED2A26">
        <w:t xml:space="preserve"> to benefit one</w:t>
      </w:r>
      <w:r w:rsidR="00A7600D" w:rsidRPr="00ED2A26">
        <w:t>’</w:t>
      </w:r>
      <w:r w:rsidR="00E27E22" w:rsidRPr="00ED2A26">
        <w:t xml:space="preserve">s health, </w:t>
      </w:r>
      <w:r w:rsidR="00872FE6" w:rsidRPr="00ED2A26">
        <w:t xml:space="preserve">but </w:t>
      </w:r>
      <w:r w:rsidR="00E27E22" w:rsidRPr="00ED2A26">
        <w:t>it</w:t>
      </w:r>
      <w:r w:rsidR="00D03458" w:rsidRPr="00ED2A26">
        <w:t xml:space="preserve"> has facilitated people to spend more time</w:t>
      </w:r>
      <w:r w:rsidR="00A7600D" w:rsidRPr="00ED2A26">
        <w:t xml:space="preserve"> in</w:t>
      </w:r>
      <w:r w:rsidR="00D03458" w:rsidRPr="00ED2A26">
        <w:t xml:space="preserve"> </w:t>
      </w:r>
      <w:r w:rsidR="00872FE6" w:rsidRPr="00ED2A26">
        <w:t>the natural world</w:t>
      </w:r>
      <w:r w:rsidR="00D03458" w:rsidRPr="00ED2A26">
        <w:t>. (Lee et al., 2022).</w:t>
      </w:r>
    </w:p>
    <w:p w14:paraId="1EC3C513" w14:textId="4BE9D965" w:rsidR="00854BA6" w:rsidRPr="00ED2A26" w:rsidRDefault="00854BA6" w:rsidP="00872FE6">
      <w:pPr>
        <w:spacing w:line="360" w:lineRule="auto"/>
        <w:ind w:firstLine="720"/>
      </w:pPr>
      <w:r w:rsidRPr="00ED2A26">
        <w:lastRenderedPageBreak/>
        <w:t xml:space="preserve">A study by Kiesling and Manning (2010) investigated </w:t>
      </w:r>
      <w:r w:rsidR="00872FE6" w:rsidRPr="00ED2A26">
        <w:t xml:space="preserve">how individual’s </w:t>
      </w:r>
      <w:r w:rsidRPr="00ED2A26">
        <w:t>express</w:t>
      </w:r>
      <w:r w:rsidR="00872FE6" w:rsidRPr="00ED2A26">
        <w:t>ed their</w:t>
      </w:r>
      <w:r w:rsidRPr="00ED2A26">
        <w:t xml:space="preserve"> identity through gardening</w:t>
      </w:r>
      <w:r w:rsidR="00872FE6" w:rsidRPr="00ED2A26">
        <w:t>,</w:t>
      </w:r>
      <w:r w:rsidRPr="00ED2A26">
        <w:t xml:space="preserve"> and </w:t>
      </w:r>
      <w:r w:rsidR="00872FE6" w:rsidRPr="00ED2A26">
        <w:t>the</w:t>
      </w:r>
      <w:r w:rsidRPr="00ED2A26">
        <w:t xml:space="preserve"> relationship</w:t>
      </w:r>
      <w:r w:rsidR="00872FE6" w:rsidRPr="00ED2A26">
        <w:t xml:space="preserve"> between gardening</w:t>
      </w:r>
      <w:r w:rsidRPr="00ED2A26">
        <w:t xml:space="preserve"> </w:t>
      </w:r>
      <w:r w:rsidR="00872FE6" w:rsidRPr="00ED2A26">
        <w:t>and</w:t>
      </w:r>
      <w:r w:rsidRPr="00ED2A26">
        <w:t xml:space="preserve"> general environmental identity.</w:t>
      </w:r>
      <w:r w:rsidR="00174A28" w:rsidRPr="00ED2A26">
        <w:t xml:space="preserve"> The sample consisted of </w:t>
      </w:r>
      <w:r w:rsidRPr="00ED2A26">
        <w:t>466 urban gardeners</w:t>
      </w:r>
      <w:r w:rsidR="00174A28" w:rsidRPr="00ED2A26">
        <w:t>. Results</w:t>
      </w:r>
      <w:r w:rsidRPr="00ED2A26">
        <w:t xml:space="preserve"> found </w:t>
      </w:r>
      <w:r w:rsidR="00174A28" w:rsidRPr="00ED2A26">
        <w:t xml:space="preserve">higher rated environmental identity correlated with higher gardening behaviour. Participants </w:t>
      </w:r>
      <w:r w:rsidRPr="00ED2A26">
        <w:t xml:space="preserve">who rated the opportunity to connect with nature as a strong motivation tended to be higher in environmental identity as measured by the Environmental Identity (EID) scale. </w:t>
      </w:r>
    </w:p>
    <w:p w14:paraId="4CE08E8B" w14:textId="77777777" w:rsidR="00872FE6" w:rsidRDefault="00872FE6" w:rsidP="00C22A03">
      <w:pPr>
        <w:spacing w:line="360" w:lineRule="auto"/>
        <w:rPr>
          <w:color w:val="000000" w:themeColor="text1"/>
        </w:rPr>
      </w:pPr>
    </w:p>
    <w:p w14:paraId="1E45A156" w14:textId="77777777" w:rsidR="00164228" w:rsidRDefault="00164228" w:rsidP="00C22A03">
      <w:pPr>
        <w:spacing w:line="360" w:lineRule="auto"/>
        <w:rPr>
          <w:color w:val="000000" w:themeColor="text1"/>
        </w:rPr>
      </w:pPr>
    </w:p>
    <w:p w14:paraId="0FA718D3" w14:textId="77777777" w:rsidR="00164228" w:rsidRPr="00ED2A26" w:rsidRDefault="00164228" w:rsidP="00C22A03">
      <w:pPr>
        <w:spacing w:line="360" w:lineRule="auto"/>
        <w:rPr>
          <w:color w:val="000000" w:themeColor="text1"/>
        </w:rPr>
      </w:pPr>
    </w:p>
    <w:p w14:paraId="598A8340" w14:textId="05EF49F5" w:rsidR="00C22A03" w:rsidRPr="00ED2A26" w:rsidRDefault="003734A3" w:rsidP="00191A73">
      <w:pPr>
        <w:pStyle w:val="Heading3"/>
      </w:pPr>
      <w:bookmarkStart w:id="7" w:name="_Toc131071319"/>
      <w:r w:rsidRPr="00ED2A26">
        <w:t>1.</w:t>
      </w:r>
      <w:r w:rsidR="007538EB" w:rsidRPr="00ED2A26">
        <w:t>6</w:t>
      </w:r>
      <w:r w:rsidRPr="00ED2A26">
        <w:t xml:space="preserve"> </w:t>
      </w:r>
      <w:r w:rsidR="00C22A03" w:rsidRPr="00ED2A26">
        <w:t>EID scale</w:t>
      </w:r>
      <w:bookmarkEnd w:id="7"/>
      <w:r w:rsidR="00C22A03" w:rsidRPr="00ED2A26">
        <w:t xml:space="preserve"> </w:t>
      </w:r>
    </w:p>
    <w:p w14:paraId="39B559A7" w14:textId="169EE3AA" w:rsidR="00854BA6" w:rsidRPr="00ED2A26" w:rsidRDefault="00BD7849" w:rsidP="00C22A03">
      <w:pPr>
        <w:spacing w:line="360" w:lineRule="auto"/>
        <w:ind w:firstLine="720"/>
        <w:rPr>
          <w:color w:val="000000" w:themeColor="text1"/>
        </w:rPr>
      </w:pPr>
      <w:r w:rsidRPr="00ED2A26">
        <w:rPr>
          <w:color w:val="000000" w:themeColor="text1"/>
        </w:rPr>
        <w:t>The e</w:t>
      </w:r>
      <w:r w:rsidR="00273B04" w:rsidRPr="00ED2A26">
        <w:rPr>
          <w:color w:val="000000" w:themeColor="text1"/>
        </w:rPr>
        <w:t>nvironmental identity (EID) scale</w:t>
      </w:r>
      <w:r w:rsidRPr="00ED2A26">
        <w:rPr>
          <w:color w:val="000000" w:themeColor="text1"/>
        </w:rPr>
        <w:t xml:space="preserve"> was developed</w:t>
      </w:r>
      <w:r w:rsidR="00935101" w:rsidRPr="00ED2A26">
        <w:rPr>
          <w:color w:val="000000" w:themeColor="text1"/>
        </w:rPr>
        <w:t xml:space="preserve"> </w:t>
      </w:r>
      <w:r w:rsidR="00436304" w:rsidRPr="00ED2A26">
        <w:rPr>
          <w:color w:val="000000" w:themeColor="text1"/>
        </w:rPr>
        <w:t xml:space="preserve">to examine whether behaviour can </w:t>
      </w:r>
      <w:r w:rsidR="00935101" w:rsidRPr="00ED2A26">
        <w:rPr>
          <w:color w:val="000000" w:themeColor="text1"/>
        </w:rPr>
        <w:t>predict</w:t>
      </w:r>
      <w:r w:rsidR="00436304" w:rsidRPr="00ED2A26">
        <w:rPr>
          <w:color w:val="000000" w:themeColor="text1"/>
        </w:rPr>
        <w:t xml:space="preserve"> environmental identity</w:t>
      </w:r>
      <w:r w:rsidR="00F3355F" w:rsidRPr="00ED2A26">
        <w:rPr>
          <w:color w:val="000000" w:themeColor="text1"/>
        </w:rPr>
        <w:t>, as well as</w:t>
      </w:r>
      <w:r w:rsidR="00A7600D" w:rsidRPr="00ED2A26">
        <w:rPr>
          <w:color w:val="000000" w:themeColor="text1"/>
        </w:rPr>
        <w:t xml:space="preserve"> to</w:t>
      </w:r>
      <w:r w:rsidR="00935101" w:rsidRPr="00ED2A26">
        <w:rPr>
          <w:color w:val="000000" w:themeColor="text1"/>
        </w:rPr>
        <w:t xml:space="preserve"> what</w:t>
      </w:r>
      <w:r w:rsidR="00436304" w:rsidRPr="00ED2A26">
        <w:rPr>
          <w:color w:val="000000" w:themeColor="text1"/>
        </w:rPr>
        <w:t xml:space="preserve"> degree the natural environment plays in parts of a individuals’ self-identity</w:t>
      </w:r>
      <w:r w:rsidR="00935101" w:rsidRPr="00ED2A26">
        <w:rPr>
          <w:color w:val="000000" w:themeColor="text1"/>
        </w:rPr>
        <w:t xml:space="preserve"> (Clayton, 2003)</w:t>
      </w:r>
      <w:r w:rsidR="00436304" w:rsidRPr="00ED2A26">
        <w:rPr>
          <w:color w:val="000000" w:themeColor="text1"/>
        </w:rPr>
        <w:t>. Since then</w:t>
      </w:r>
      <w:r w:rsidR="00F3355F" w:rsidRPr="00ED2A26">
        <w:rPr>
          <w:color w:val="000000" w:themeColor="text1"/>
        </w:rPr>
        <w:t xml:space="preserve">, the EID scale </w:t>
      </w:r>
      <w:r w:rsidR="00436304" w:rsidRPr="00ED2A26">
        <w:rPr>
          <w:color w:val="000000" w:themeColor="text1"/>
        </w:rPr>
        <w:t>has been reliably correlated with measures of behaviour and</w:t>
      </w:r>
      <w:r w:rsidR="004D4224" w:rsidRPr="00ED2A26">
        <w:rPr>
          <w:color w:val="000000" w:themeColor="text1"/>
        </w:rPr>
        <w:t xml:space="preserve"> environmental</w:t>
      </w:r>
      <w:r w:rsidR="00436304" w:rsidRPr="00ED2A26">
        <w:rPr>
          <w:color w:val="000000" w:themeColor="text1"/>
        </w:rPr>
        <w:t xml:space="preserve"> concern </w:t>
      </w:r>
      <w:r w:rsidRPr="00ED2A26">
        <w:rPr>
          <w:color w:val="000000" w:themeColor="text1"/>
        </w:rPr>
        <w:t>(</w:t>
      </w:r>
      <w:r w:rsidRPr="00ED2A26">
        <w:t>Mackay &amp; Schmitt, 2019</w:t>
      </w:r>
      <w:r w:rsidR="004D4224" w:rsidRPr="00ED2A26">
        <w:t>; Tam, 2013</w:t>
      </w:r>
      <w:r w:rsidRPr="00ED2A26">
        <w:t>).</w:t>
      </w:r>
      <w:r w:rsidRPr="00ED2A26">
        <w:rPr>
          <w:color w:val="000000" w:themeColor="text1"/>
        </w:rPr>
        <w:t xml:space="preserve"> </w:t>
      </w:r>
    </w:p>
    <w:p w14:paraId="7D97E6A2" w14:textId="7274B4DB" w:rsidR="00B12C90" w:rsidRDefault="005247B8" w:rsidP="004D092D">
      <w:pPr>
        <w:spacing w:line="360" w:lineRule="auto"/>
        <w:ind w:firstLine="720"/>
        <w:rPr>
          <w:color w:val="000000"/>
          <w:spacing w:val="1"/>
        </w:rPr>
      </w:pPr>
      <w:r w:rsidRPr="00ED2A26">
        <w:rPr>
          <w:color w:val="000000" w:themeColor="text1"/>
        </w:rPr>
        <w:t>Clayton</w:t>
      </w:r>
      <w:r w:rsidR="00FB611C" w:rsidRPr="00ED2A26">
        <w:rPr>
          <w:color w:val="000000" w:themeColor="text1"/>
        </w:rPr>
        <w:t>’</w:t>
      </w:r>
      <w:r w:rsidRPr="00ED2A26">
        <w:rPr>
          <w:color w:val="000000" w:themeColor="text1"/>
        </w:rPr>
        <w:t xml:space="preserve">s (2003) development of the EID scale was based on U.S college students. This caused concern </w:t>
      </w:r>
      <w:r w:rsidR="008C0D11">
        <w:rPr>
          <w:color w:val="000000" w:themeColor="text1"/>
        </w:rPr>
        <w:t>about the scale’s</w:t>
      </w:r>
      <w:r w:rsidRPr="00ED2A26">
        <w:rPr>
          <w:color w:val="000000" w:themeColor="text1"/>
        </w:rPr>
        <w:t xml:space="preserve"> validity for the greater population. This lead Clayton et al., (2021) to revise and replicate the study across five different countries (four continents) that included Eastern and Western, Northern, and Southern countries. These were USA, Russia, Switzerland, Taiwan and Peru. The aim of the new study was to re-examine and improve the inclusiveness of the EID questions, and test their reliability and validity in a diverse sample across a variety of countries. A sample of  1717 participants were asked to </w:t>
      </w:r>
      <w:r w:rsidRPr="00ED2A26">
        <w:rPr>
          <w:color w:val="000000"/>
          <w:spacing w:val="1"/>
        </w:rPr>
        <w:t>rate 14 items on a 1 – 7 EID scale.</w:t>
      </w:r>
      <w:r w:rsidR="00A7600D" w:rsidRPr="00ED2A26">
        <w:rPr>
          <w:color w:val="000000"/>
          <w:spacing w:val="1"/>
        </w:rPr>
        <w:t xml:space="preserve"> This was f</w:t>
      </w:r>
      <w:r w:rsidRPr="00ED2A26">
        <w:rPr>
          <w:color w:val="000000"/>
          <w:spacing w:val="1"/>
        </w:rPr>
        <w:t>ollowed by a question assessing environmental concern</w:t>
      </w:r>
      <w:r w:rsidR="00A7600D" w:rsidRPr="00ED2A26">
        <w:rPr>
          <w:color w:val="000000"/>
          <w:spacing w:val="1"/>
        </w:rPr>
        <w:t xml:space="preserve"> and l</w:t>
      </w:r>
      <w:r w:rsidRPr="00ED2A26">
        <w:rPr>
          <w:color w:val="000000" w:themeColor="text1"/>
        </w:rPr>
        <w:t xml:space="preserve">astly a </w:t>
      </w:r>
      <w:r w:rsidRPr="00ED2A26">
        <w:rPr>
          <w:color w:val="000000"/>
          <w:spacing w:val="1"/>
        </w:rPr>
        <w:t>6 item on a 1 - 5 behavioural scale</w:t>
      </w:r>
      <w:r w:rsidRPr="00ED2A26">
        <w:rPr>
          <w:color w:val="000000" w:themeColor="text1"/>
        </w:rPr>
        <w:t xml:space="preserve"> </w:t>
      </w:r>
      <w:r w:rsidRPr="00ED2A26">
        <w:rPr>
          <w:color w:val="000000"/>
        </w:rPr>
        <w:t>(</w:t>
      </w:r>
      <w:r w:rsidR="008C0D11">
        <w:rPr>
          <w:color w:val="000000"/>
        </w:rPr>
        <w:t xml:space="preserve">including questions on the </w:t>
      </w:r>
      <w:r w:rsidRPr="00ED2A26">
        <w:rPr>
          <w:color w:val="000000"/>
        </w:rPr>
        <w:t xml:space="preserve">frequency with which they recycled, conserved water or energy at </w:t>
      </w:r>
      <w:r w:rsidRPr="00ED2A26">
        <w:rPr>
          <w:color w:val="000000"/>
          <w:spacing w:val="-1"/>
        </w:rPr>
        <w:t xml:space="preserve">home, worked to improve wildlife habitat, talked to others about environmental issues, voted in support of environmental policy, or signed a petition about an environmental </w:t>
      </w:r>
      <w:r w:rsidRPr="00ED2A26">
        <w:rPr>
          <w:color w:val="000000"/>
        </w:rPr>
        <w:t xml:space="preserve">issue. The Cronbach’s alpha score was 0.92 which </w:t>
      </w:r>
      <w:r w:rsidRPr="00ED2A26">
        <w:rPr>
          <w:color w:val="000000"/>
          <w:spacing w:val="1"/>
        </w:rPr>
        <w:t xml:space="preserve">met standards for acceptability. EID was significantly correlated with behaviour and with environmental concern. </w:t>
      </w:r>
      <w:r w:rsidR="008C0D11">
        <w:rPr>
          <w:color w:val="000000"/>
          <w:spacing w:val="1"/>
        </w:rPr>
        <w:t>The l</w:t>
      </w:r>
      <w:r w:rsidRPr="00ED2A26">
        <w:rPr>
          <w:color w:val="000000"/>
          <w:spacing w:val="1"/>
        </w:rPr>
        <w:t xml:space="preserve">imitations </w:t>
      </w:r>
      <w:r w:rsidR="008C0D11">
        <w:rPr>
          <w:color w:val="000000"/>
          <w:spacing w:val="1"/>
        </w:rPr>
        <w:t>of</w:t>
      </w:r>
      <w:r w:rsidRPr="00ED2A26">
        <w:rPr>
          <w:color w:val="000000"/>
          <w:spacing w:val="1"/>
        </w:rPr>
        <w:t xml:space="preserve"> this study </w:t>
      </w:r>
      <w:r w:rsidR="00A7600D" w:rsidRPr="00ED2A26">
        <w:rPr>
          <w:color w:val="000000"/>
          <w:spacing w:val="1"/>
        </w:rPr>
        <w:t>are</w:t>
      </w:r>
      <w:r w:rsidRPr="00ED2A26">
        <w:rPr>
          <w:color w:val="000000"/>
          <w:spacing w:val="1"/>
        </w:rPr>
        <w:t xml:space="preserve"> that the sample size is limited to five countries.</w:t>
      </w:r>
    </w:p>
    <w:p w14:paraId="2E8EAE17" w14:textId="547E2F17" w:rsidR="00C22A03" w:rsidRPr="00ED2A26" w:rsidRDefault="00C22A03" w:rsidP="00191A73">
      <w:pPr>
        <w:pStyle w:val="Heading3"/>
      </w:pPr>
    </w:p>
    <w:p w14:paraId="07E16EDC" w14:textId="5298AA4F" w:rsidR="00C27378" w:rsidRPr="00ED2A26" w:rsidRDefault="003734A3" w:rsidP="00191A73">
      <w:pPr>
        <w:pStyle w:val="Heading3"/>
        <w:rPr>
          <w:color w:val="000000" w:themeColor="text1"/>
        </w:rPr>
      </w:pPr>
      <w:bookmarkStart w:id="8" w:name="_Toc131071320"/>
      <w:r w:rsidRPr="00ED2A26">
        <w:lastRenderedPageBreak/>
        <w:t>1.</w:t>
      </w:r>
      <w:r w:rsidR="007538EB" w:rsidRPr="00ED2A26">
        <w:t>7</w:t>
      </w:r>
      <w:r w:rsidRPr="00ED2A26">
        <w:t xml:space="preserve"> </w:t>
      </w:r>
      <w:r w:rsidR="00C27378" w:rsidRPr="00ED2A26">
        <w:t>Present study</w:t>
      </w:r>
      <w:bookmarkEnd w:id="8"/>
      <w:r w:rsidR="00C27378" w:rsidRPr="00ED2A26">
        <w:t xml:space="preserve"> </w:t>
      </w:r>
    </w:p>
    <w:p w14:paraId="431CD3CB" w14:textId="567C5CD5" w:rsidR="00BC3CEC" w:rsidRPr="00ED2A26" w:rsidRDefault="005247B8" w:rsidP="008C0D11">
      <w:pPr>
        <w:spacing w:line="360" w:lineRule="auto"/>
        <w:ind w:firstLine="720"/>
        <w:rPr>
          <w:color w:val="000000" w:themeColor="text1"/>
        </w:rPr>
      </w:pPr>
      <w:r w:rsidRPr="00ED2A26">
        <w:rPr>
          <w:color w:val="000000" w:themeColor="text1"/>
        </w:rPr>
        <w:t>The aim of the present study is t</w:t>
      </w:r>
      <w:r w:rsidR="007B0D0B" w:rsidRPr="00ED2A26">
        <w:rPr>
          <w:color w:val="000000" w:themeColor="text1"/>
        </w:rPr>
        <w:t>o</w:t>
      </w:r>
      <w:r w:rsidRPr="00ED2A26">
        <w:rPr>
          <w:color w:val="000000" w:themeColor="text1"/>
        </w:rPr>
        <w:t xml:space="preserve"> investigate </w:t>
      </w:r>
      <w:r w:rsidR="00BC3CEC" w:rsidRPr="00ED2A26">
        <w:rPr>
          <w:color w:val="000000" w:themeColor="text1"/>
        </w:rPr>
        <w:t>if</w:t>
      </w:r>
      <w:r w:rsidRPr="00ED2A26">
        <w:rPr>
          <w:color w:val="000000" w:themeColor="text1"/>
        </w:rPr>
        <w:t xml:space="preserve"> </w:t>
      </w:r>
      <w:r w:rsidR="00BC3CEC" w:rsidRPr="00ED2A26">
        <w:rPr>
          <w:color w:val="000000" w:themeColor="text1"/>
        </w:rPr>
        <w:t xml:space="preserve">there </w:t>
      </w:r>
      <w:r w:rsidR="003475BE" w:rsidRPr="00ED2A26">
        <w:rPr>
          <w:color w:val="000000" w:themeColor="text1"/>
        </w:rPr>
        <w:t>is there a significant difference in environmental behaviour for males and females while controlling environmental identity</w:t>
      </w:r>
      <w:r w:rsidR="00C14B39" w:rsidRPr="00ED2A26">
        <w:rPr>
          <w:color w:val="000000" w:themeColor="text1"/>
        </w:rPr>
        <w:t xml:space="preserve">. It explores the role of gender on the revised EID scale among Irish participants. </w:t>
      </w:r>
      <w:r w:rsidRPr="00ED2A26">
        <w:rPr>
          <w:color w:val="000000" w:themeColor="text1"/>
        </w:rPr>
        <w:t xml:space="preserve">There are gaps in previous literature. Firstly, the revised EID scale has not been studied </w:t>
      </w:r>
      <w:r w:rsidR="008C0D11">
        <w:rPr>
          <w:color w:val="000000" w:themeColor="text1"/>
        </w:rPr>
        <w:t>with</w:t>
      </w:r>
      <w:r w:rsidRPr="00ED2A26">
        <w:rPr>
          <w:color w:val="000000" w:themeColor="text1"/>
        </w:rPr>
        <w:t xml:space="preserve"> an Irish sample. </w:t>
      </w:r>
      <w:r w:rsidR="000E1934" w:rsidRPr="00ED2A26">
        <w:rPr>
          <w:color w:val="000000" w:themeColor="text1"/>
        </w:rPr>
        <w:t xml:space="preserve">The present study addresses </w:t>
      </w:r>
      <w:r w:rsidR="00A7600D" w:rsidRPr="00ED2A26">
        <w:rPr>
          <w:color w:val="000000" w:themeColor="text1"/>
        </w:rPr>
        <w:t>whether</w:t>
      </w:r>
      <w:r w:rsidR="000E1934" w:rsidRPr="00ED2A26">
        <w:rPr>
          <w:color w:val="000000" w:themeColor="text1"/>
        </w:rPr>
        <w:t xml:space="preserve"> or not the previous findings are </w:t>
      </w:r>
      <w:r w:rsidR="00A7600D" w:rsidRPr="00ED2A26">
        <w:rPr>
          <w:color w:val="000000" w:themeColor="text1"/>
        </w:rPr>
        <w:t xml:space="preserve">valid </w:t>
      </w:r>
      <w:r w:rsidR="000E1934" w:rsidRPr="00ED2A26">
        <w:rPr>
          <w:color w:val="000000" w:themeColor="text1"/>
        </w:rPr>
        <w:t xml:space="preserve">using an Irish sample. </w:t>
      </w:r>
      <w:r w:rsidRPr="00ED2A26">
        <w:rPr>
          <w:color w:val="000000" w:themeColor="text1"/>
        </w:rPr>
        <w:t xml:space="preserve">Secondly, it is necessary to explore different demographic groups such as </w:t>
      </w:r>
      <w:r w:rsidR="00C14B39" w:rsidRPr="00ED2A26">
        <w:rPr>
          <w:color w:val="000000" w:themeColor="text1"/>
        </w:rPr>
        <w:t xml:space="preserve">gender, to better understand and </w:t>
      </w:r>
      <w:r w:rsidR="00ED2689">
        <w:rPr>
          <w:color w:val="000000" w:themeColor="text1"/>
        </w:rPr>
        <w:t>conduct</w:t>
      </w:r>
      <w:r w:rsidR="00C14B39" w:rsidRPr="00ED2A26">
        <w:rPr>
          <w:color w:val="000000" w:themeColor="text1"/>
        </w:rPr>
        <w:t xml:space="preserve"> a further in</w:t>
      </w:r>
      <w:r w:rsidR="00ED2689">
        <w:rPr>
          <w:color w:val="000000" w:themeColor="text1"/>
        </w:rPr>
        <w:t>-</w:t>
      </w:r>
      <w:r w:rsidR="00C14B39" w:rsidRPr="00ED2A26">
        <w:rPr>
          <w:color w:val="000000" w:themeColor="text1"/>
        </w:rPr>
        <w:t>depth research study.</w:t>
      </w:r>
      <w:r w:rsidRPr="00ED2A26">
        <w:rPr>
          <w:color w:val="000000" w:themeColor="text1"/>
        </w:rPr>
        <w:t xml:space="preserve"> The </w:t>
      </w:r>
      <w:r w:rsidR="00E516DF" w:rsidRPr="00ED2A26">
        <w:rPr>
          <w:color w:val="000000" w:themeColor="text1"/>
        </w:rPr>
        <w:t xml:space="preserve">goal of the </w:t>
      </w:r>
      <w:r w:rsidRPr="00ED2A26">
        <w:rPr>
          <w:color w:val="000000" w:themeColor="text1"/>
        </w:rPr>
        <w:t xml:space="preserve">present study is </w:t>
      </w:r>
      <w:r w:rsidR="000E1934" w:rsidRPr="00ED2A26">
        <w:rPr>
          <w:color w:val="000000" w:themeColor="text1"/>
        </w:rPr>
        <w:t xml:space="preserve">to </w:t>
      </w:r>
      <w:r w:rsidR="00FB611C" w:rsidRPr="00ED2A26">
        <w:rPr>
          <w:color w:val="000000" w:themeColor="text1"/>
        </w:rPr>
        <w:t>see if there is a difference in behaviours</w:t>
      </w:r>
      <w:r w:rsidR="00E516DF" w:rsidRPr="00ED2A26">
        <w:rPr>
          <w:color w:val="000000" w:themeColor="text1"/>
        </w:rPr>
        <w:t xml:space="preserve"> </w:t>
      </w:r>
      <w:r w:rsidR="00FB611C" w:rsidRPr="00ED2A26">
        <w:rPr>
          <w:color w:val="000000" w:themeColor="text1"/>
        </w:rPr>
        <w:t xml:space="preserve">among </w:t>
      </w:r>
      <w:r w:rsidR="00E516DF" w:rsidRPr="00ED2A26">
        <w:rPr>
          <w:color w:val="000000" w:themeColor="text1"/>
        </w:rPr>
        <w:t>male and female participants</w:t>
      </w:r>
      <w:r w:rsidR="00FB611C" w:rsidRPr="00ED2A26">
        <w:rPr>
          <w:color w:val="000000" w:themeColor="text1"/>
        </w:rPr>
        <w:t xml:space="preserve">, which could contribute to </w:t>
      </w:r>
      <w:r w:rsidR="000E1934" w:rsidRPr="00ED2A26">
        <w:rPr>
          <w:color w:val="000000" w:themeColor="text1"/>
        </w:rPr>
        <w:t>increase</w:t>
      </w:r>
      <w:r w:rsidR="00FB611C" w:rsidRPr="00ED2A26">
        <w:rPr>
          <w:color w:val="000000" w:themeColor="text1"/>
        </w:rPr>
        <w:t>d</w:t>
      </w:r>
      <w:r w:rsidR="000E1934" w:rsidRPr="00ED2A26">
        <w:rPr>
          <w:color w:val="000000" w:themeColor="text1"/>
        </w:rPr>
        <w:t xml:space="preserve"> validity </w:t>
      </w:r>
      <w:r w:rsidR="00ED2689">
        <w:rPr>
          <w:color w:val="000000" w:themeColor="text1"/>
        </w:rPr>
        <w:t>in</w:t>
      </w:r>
      <w:r w:rsidR="000E1934" w:rsidRPr="00ED2A26">
        <w:rPr>
          <w:color w:val="000000" w:themeColor="text1"/>
        </w:rPr>
        <w:t xml:space="preserve"> the research.</w:t>
      </w:r>
      <w:r w:rsidR="00720969" w:rsidRPr="00ED2A26">
        <w:rPr>
          <w:color w:val="000000" w:themeColor="text1"/>
        </w:rPr>
        <w:t xml:space="preserve"> </w:t>
      </w:r>
    </w:p>
    <w:p w14:paraId="53C03886" w14:textId="77777777" w:rsidR="00C14B39" w:rsidRPr="00ED2A26" w:rsidRDefault="00C14B39" w:rsidP="00FB611C">
      <w:pPr>
        <w:spacing w:line="360" w:lineRule="auto"/>
        <w:rPr>
          <w:b/>
          <w:bCs/>
          <w:color w:val="000000" w:themeColor="text1"/>
        </w:rPr>
      </w:pPr>
    </w:p>
    <w:p w14:paraId="301A3447" w14:textId="1A697D09" w:rsidR="00FD2B36" w:rsidRPr="00ED2A26" w:rsidRDefault="00FD2B36" w:rsidP="00191A73">
      <w:pPr>
        <w:pStyle w:val="Heading3"/>
      </w:pPr>
      <w:bookmarkStart w:id="9" w:name="_Toc131071321"/>
      <w:r w:rsidRPr="00ED2A26">
        <w:t>1.</w:t>
      </w:r>
      <w:r w:rsidR="007538EB" w:rsidRPr="00ED2A26">
        <w:t>8</w:t>
      </w:r>
      <w:r w:rsidRPr="00ED2A26">
        <w:t xml:space="preserve"> Research question and Hypothesis</w:t>
      </w:r>
      <w:bookmarkEnd w:id="9"/>
      <w:r w:rsidRPr="00ED2A26">
        <w:t xml:space="preserve"> </w:t>
      </w:r>
    </w:p>
    <w:p w14:paraId="5DFB25BD" w14:textId="77777777" w:rsidR="00FD2B36" w:rsidRPr="00ED2A26" w:rsidRDefault="00A66BE7" w:rsidP="00C22A03">
      <w:pPr>
        <w:spacing w:line="360" w:lineRule="auto"/>
        <w:rPr>
          <w:i/>
          <w:iCs/>
          <w:color w:val="000000" w:themeColor="text1"/>
        </w:rPr>
      </w:pPr>
      <w:r w:rsidRPr="00ED2A26">
        <w:rPr>
          <w:i/>
          <w:iCs/>
          <w:color w:val="000000" w:themeColor="text1"/>
        </w:rPr>
        <w:t>Research Question:</w:t>
      </w:r>
    </w:p>
    <w:p w14:paraId="5FE9D48B" w14:textId="47540435" w:rsidR="00A66BE7" w:rsidRPr="00ED2A26" w:rsidRDefault="00FB611C" w:rsidP="00C22A03">
      <w:pPr>
        <w:spacing w:line="360" w:lineRule="auto"/>
        <w:rPr>
          <w:color w:val="000000" w:themeColor="text1"/>
        </w:rPr>
      </w:pPr>
      <w:r w:rsidRPr="00ED2A26">
        <w:t xml:space="preserve"> </w:t>
      </w:r>
      <w:r w:rsidR="00A66BE7" w:rsidRPr="00ED2A26">
        <w:rPr>
          <w:color w:val="000000" w:themeColor="text1"/>
        </w:rPr>
        <w:t xml:space="preserve">Is there a significant difference in environmental behaviour for males and females while controlling </w:t>
      </w:r>
      <w:r w:rsidR="00ED2689">
        <w:rPr>
          <w:color w:val="000000" w:themeColor="text1"/>
        </w:rPr>
        <w:t xml:space="preserve">for </w:t>
      </w:r>
      <w:r w:rsidR="00A66BE7" w:rsidRPr="00ED2A26">
        <w:rPr>
          <w:color w:val="000000" w:themeColor="text1"/>
        </w:rPr>
        <w:t>environmental identity?</w:t>
      </w:r>
    </w:p>
    <w:p w14:paraId="20328149" w14:textId="77777777" w:rsidR="00FB611C" w:rsidRPr="00ED2A26" w:rsidRDefault="00FB611C" w:rsidP="00C22A03">
      <w:pPr>
        <w:spacing w:line="360" w:lineRule="auto"/>
        <w:rPr>
          <w:color w:val="000000" w:themeColor="text1"/>
        </w:rPr>
      </w:pPr>
    </w:p>
    <w:p w14:paraId="2836B8AB" w14:textId="086153BB" w:rsidR="00FB611C" w:rsidRPr="00ED2A26" w:rsidRDefault="00FB611C" w:rsidP="00C22A03">
      <w:pPr>
        <w:spacing w:line="360" w:lineRule="auto"/>
        <w:rPr>
          <w:i/>
          <w:iCs/>
        </w:rPr>
      </w:pPr>
      <w:r w:rsidRPr="00ED2A26">
        <w:rPr>
          <w:i/>
          <w:iCs/>
          <w:color w:val="000000" w:themeColor="text1"/>
        </w:rPr>
        <w:t>Hypothesis</w:t>
      </w:r>
      <w:r w:rsidR="00FD2B36" w:rsidRPr="00ED2A26">
        <w:rPr>
          <w:i/>
          <w:iCs/>
          <w:color w:val="000000" w:themeColor="text1"/>
        </w:rPr>
        <w:t>:</w:t>
      </w:r>
    </w:p>
    <w:p w14:paraId="7A010C06" w14:textId="500CC69D" w:rsidR="00A66BE7" w:rsidRPr="00ED2A26" w:rsidRDefault="00A66BE7" w:rsidP="00C22A03">
      <w:pPr>
        <w:spacing w:line="360" w:lineRule="auto"/>
        <w:rPr>
          <w:color w:val="000000" w:themeColor="text1"/>
        </w:rPr>
      </w:pPr>
      <w:r w:rsidRPr="00ED2A26">
        <w:rPr>
          <w:color w:val="000000" w:themeColor="text1"/>
        </w:rPr>
        <w:t xml:space="preserve">H1: There will be </w:t>
      </w:r>
      <w:r w:rsidR="00C14B39" w:rsidRPr="00ED2A26">
        <w:rPr>
          <w:color w:val="000000" w:themeColor="text1"/>
        </w:rPr>
        <w:t>a</w:t>
      </w:r>
      <w:r w:rsidRPr="00ED2A26">
        <w:rPr>
          <w:color w:val="000000" w:themeColor="text1"/>
        </w:rPr>
        <w:t xml:space="preserve"> significant difference </w:t>
      </w:r>
      <w:r w:rsidR="00ED2689">
        <w:rPr>
          <w:color w:val="000000" w:themeColor="text1"/>
        </w:rPr>
        <w:t>in sustainable</w:t>
      </w:r>
      <w:r w:rsidRPr="00ED2A26">
        <w:rPr>
          <w:color w:val="000000" w:themeColor="text1"/>
        </w:rPr>
        <w:t xml:space="preserve"> behaviour</w:t>
      </w:r>
      <w:r w:rsidR="00ED2689">
        <w:rPr>
          <w:color w:val="000000" w:themeColor="text1"/>
        </w:rPr>
        <w:t xml:space="preserve"> between male and females</w:t>
      </w:r>
      <w:r w:rsidRPr="00ED2A26">
        <w:rPr>
          <w:color w:val="000000" w:themeColor="text1"/>
        </w:rPr>
        <w:t xml:space="preserve"> based on </w:t>
      </w:r>
      <w:r w:rsidR="00C14B39" w:rsidRPr="00ED2A26">
        <w:rPr>
          <w:color w:val="000000" w:themeColor="text1"/>
        </w:rPr>
        <w:t xml:space="preserve">their </w:t>
      </w:r>
      <w:r w:rsidRPr="00ED2A26">
        <w:rPr>
          <w:color w:val="000000" w:themeColor="text1"/>
        </w:rPr>
        <w:t>environmental identity.</w:t>
      </w:r>
    </w:p>
    <w:p w14:paraId="0981C93C" w14:textId="77777777" w:rsidR="00820A7E" w:rsidRPr="00ED2A26" w:rsidRDefault="00820A7E" w:rsidP="00C22A03">
      <w:pPr>
        <w:spacing w:line="360" w:lineRule="auto"/>
        <w:rPr>
          <w:color w:val="000000" w:themeColor="text1"/>
        </w:rPr>
      </w:pPr>
    </w:p>
    <w:p w14:paraId="2FD1652F" w14:textId="77777777" w:rsidR="00820A7E" w:rsidRPr="00ED2A26" w:rsidRDefault="00820A7E" w:rsidP="00C22A03">
      <w:pPr>
        <w:spacing w:line="360" w:lineRule="auto"/>
        <w:rPr>
          <w:color w:val="000000" w:themeColor="text1"/>
        </w:rPr>
      </w:pPr>
    </w:p>
    <w:p w14:paraId="6080831B" w14:textId="77777777" w:rsidR="00820A7E" w:rsidRPr="00ED2A26" w:rsidRDefault="00820A7E" w:rsidP="00C22A03">
      <w:pPr>
        <w:spacing w:line="360" w:lineRule="auto"/>
        <w:rPr>
          <w:color w:val="000000" w:themeColor="text1"/>
        </w:rPr>
      </w:pPr>
    </w:p>
    <w:p w14:paraId="556BD7E6" w14:textId="77777777" w:rsidR="00820A7E" w:rsidRPr="00ED2A26" w:rsidRDefault="00820A7E" w:rsidP="00C22A03">
      <w:pPr>
        <w:spacing w:line="360" w:lineRule="auto"/>
        <w:rPr>
          <w:color w:val="000000" w:themeColor="text1"/>
        </w:rPr>
      </w:pPr>
    </w:p>
    <w:p w14:paraId="19601460" w14:textId="77777777" w:rsidR="00820A7E" w:rsidRDefault="00820A7E" w:rsidP="00C22A03">
      <w:pPr>
        <w:spacing w:line="360" w:lineRule="auto"/>
        <w:rPr>
          <w:b/>
          <w:bCs/>
          <w:color w:val="000000" w:themeColor="text1"/>
        </w:rPr>
      </w:pPr>
    </w:p>
    <w:p w14:paraId="1C94ED6C" w14:textId="77777777" w:rsidR="00164228" w:rsidRDefault="00164228" w:rsidP="00C22A03">
      <w:pPr>
        <w:spacing w:line="360" w:lineRule="auto"/>
        <w:rPr>
          <w:b/>
          <w:bCs/>
          <w:color w:val="000000" w:themeColor="text1"/>
        </w:rPr>
      </w:pPr>
    </w:p>
    <w:p w14:paraId="77976A13" w14:textId="77777777" w:rsidR="00164228" w:rsidRDefault="00164228" w:rsidP="00C22A03">
      <w:pPr>
        <w:spacing w:line="360" w:lineRule="auto"/>
        <w:rPr>
          <w:b/>
          <w:bCs/>
          <w:color w:val="000000" w:themeColor="text1"/>
        </w:rPr>
      </w:pPr>
    </w:p>
    <w:p w14:paraId="0FFBE33F" w14:textId="77777777" w:rsidR="00164228" w:rsidRDefault="00164228" w:rsidP="00C22A03">
      <w:pPr>
        <w:spacing w:line="360" w:lineRule="auto"/>
        <w:rPr>
          <w:b/>
          <w:bCs/>
          <w:color w:val="000000" w:themeColor="text1"/>
        </w:rPr>
      </w:pPr>
    </w:p>
    <w:p w14:paraId="1E5B139F" w14:textId="77777777" w:rsidR="00164228" w:rsidRDefault="00164228" w:rsidP="00C22A03">
      <w:pPr>
        <w:spacing w:line="360" w:lineRule="auto"/>
        <w:rPr>
          <w:b/>
          <w:bCs/>
          <w:color w:val="000000" w:themeColor="text1"/>
        </w:rPr>
      </w:pPr>
    </w:p>
    <w:p w14:paraId="231EC9A3" w14:textId="77777777" w:rsidR="00164228" w:rsidRDefault="00164228" w:rsidP="00C22A03">
      <w:pPr>
        <w:spacing w:line="360" w:lineRule="auto"/>
        <w:rPr>
          <w:b/>
          <w:bCs/>
          <w:color w:val="000000" w:themeColor="text1"/>
        </w:rPr>
      </w:pPr>
    </w:p>
    <w:p w14:paraId="3FE35E3D" w14:textId="77777777" w:rsidR="00164228" w:rsidRDefault="00164228" w:rsidP="00C22A03">
      <w:pPr>
        <w:spacing w:line="360" w:lineRule="auto"/>
        <w:rPr>
          <w:b/>
          <w:bCs/>
          <w:color w:val="000000" w:themeColor="text1"/>
        </w:rPr>
      </w:pPr>
    </w:p>
    <w:p w14:paraId="5E1620C2" w14:textId="77777777" w:rsidR="00164228" w:rsidRDefault="00164228" w:rsidP="00C22A03">
      <w:pPr>
        <w:spacing w:line="360" w:lineRule="auto"/>
        <w:rPr>
          <w:b/>
          <w:bCs/>
          <w:color w:val="000000" w:themeColor="text1"/>
        </w:rPr>
      </w:pPr>
    </w:p>
    <w:p w14:paraId="46D0D74E" w14:textId="77777777" w:rsidR="00164228" w:rsidRDefault="00164228" w:rsidP="00C22A03">
      <w:pPr>
        <w:spacing w:line="360" w:lineRule="auto"/>
        <w:rPr>
          <w:b/>
          <w:bCs/>
          <w:color w:val="000000" w:themeColor="text1"/>
        </w:rPr>
      </w:pPr>
    </w:p>
    <w:p w14:paraId="652328EB" w14:textId="51A625A8" w:rsidR="00FD4F5F" w:rsidRPr="007C0EBC" w:rsidRDefault="00FD4F5F" w:rsidP="007C0EBC">
      <w:pPr>
        <w:pStyle w:val="Heading1"/>
        <w:jc w:val="center"/>
        <w:rPr>
          <w:rFonts w:ascii="Times New Roman" w:hAnsi="Times New Roman" w:cs="Times New Roman"/>
          <w:b/>
          <w:bCs/>
          <w:color w:val="000000" w:themeColor="text1"/>
          <w:sz w:val="28"/>
          <w:szCs w:val="28"/>
        </w:rPr>
      </w:pPr>
      <w:bookmarkStart w:id="10" w:name="_Toc131071322"/>
      <w:r w:rsidRPr="007C0EBC">
        <w:rPr>
          <w:rFonts w:ascii="Times New Roman" w:hAnsi="Times New Roman" w:cs="Times New Roman"/>
          <w:b/>
          <w:bCs/>
          <w:color w:val="000000" w:themeColor="text1"/>
          <w:sz w:val="28"/>
          <w:szCs w:val="28"/>
        </w:rPr>
        <w:lastRenderedPageBreak/>
        <w:t>Methods</w:t>
      </w:r>
      <w:bookmarkEnd w:id="10"/>
    </w:p>
    <w:p w14:paraId="6B537889" w14:textId="77777777" w:rsidR="00820A7E" w:rsidRPr="00ED2A26" w:rsidRDefault="00820A7E" w:rsidP="00820A7E">
      <w:pPr>
        <w:spacing w:line="360" w:lineRule="auto"/>
        <w:jc w:val="center"/>
        <w:rPr>
          <w:color w:val="000000" w:themeColor="text1"/>
        </w:rPr>
      </w:pPr>
    </w:p>
    <w:p w14:paraId="3A95F9BD" w14:textId="77777777" w:rsidR="00820A7E" w:rsidRPr="00ED2A26" w:rsidRDefault="00820A7E" w:rsidP="00820A7E">
      <w:pPr>
        <w:spacing w:line="360" w:lineRule="auto"/>
        <w:jc w:val="center"/>
        <w:rPr>
          <w:b/>
          <w:bCs/>
          <w:color w:val="000000" w:themeColor="text1"/>
        </w:rPr>
      </w:pPr>
    </w:p>
    <w:p w14:paraId="5EB3E316" w14:textId="11C27DDF" w:rsidR="00FD4F5F" w:rsidRPr="00ED2A26" w:rsidRDefault="003F690E" w:rsidP="00191A73">
      <w:pPr>
        <w:pStyle w:val="Heading3"/>
      </w:pPr>
      <w:bookmarkStart w:id="11" w:name="_Toc131071323"/>
      <w:r w:rsidRPr="00ED2A26">
        <w:t xml:space="preserve">2.1 </w:t>
      </w:r>
      <w:r w:rsidR="00FD4F5F" w:rsidRPr="00ED2A26">
        <w:t>Design</w:t>
      </w:r>
      <w:bookmarkEnd w:id="11"/>
    </w:p>
    <w:p w14:paraId="48851947" w14:textId="1BB5F93A" w:rsidR="004F49B3" w:rsidRPr="00ED2A26" w:rsidRDefault="004F49B3" w:rsidP="001E5CC8">
      <w:pPr>
        <w:spacing w:line="360" w:lineRule="auto"/>
        <w:ind w:firstLine="720"/>
        <w:rPr>
          <w:color w:val="000000" w:themeColor="text1"/>
        </w:rPr>
      </w:pPr>
      <w:r w:rsidRPr="00ED2A26">
        <w:rPr>
          <w:color w:val="000000" w:themeColor="text1"/>
        </w:rPr>
        <w:t>Th</w:t>
      </w:r>
      <w:r w:rsidR="00926B0B" w:rsidRPr="00ED2A26">
        <w:rPr>
          <w:color w:val="000000" w:themeColor="text1"/>
        </w:rPr>
        <w:t>e current</w:t>
      </w:r>
      <w:r w:rsidRPr="00ED2A26">
        <w:rPr>
          <w:color w:val="000000" w:themeColor="text1"/>
        </w:rPr>
        <w:t xml:space="preserve"> study employ</w:t>
      </w:r>
      <w:r w:rsidR="00926B0B" w:rsidRPr="00ED2A26">
        <w:rPr>
          <w:color w:val="000000" w:themeColor="text1"/>
        </w:rPr>
        <w:t>ed</w:t>
      </w:r>
      <w:r w:rsidRPr="00ED2A26">
        <w:rPr>
          <w:color w:val="000000" w:themeColor="text1"/>
        </w:rPr>
        <w:t xml:space="preserve"> a</w:t>
      </w:r>
      <w:r w:rsidR="001E5CC8" w:rsidRPr="00ED2A26">
        <w:rPr>
          <w:color w:val="000000" w:themeColor="text1"/>
        </w:rPr>
        <w:t xml:space="preserve"> cross-sectional,</w:t>
      </w:r>
      <w:r w:rsidRPr="00ED2A26">
        <w:rPr>
          <w:color w:val="000000" w:themeColor="text1"/>
        </w:rPr>
        <w:t xml:space="preserve"> </w:t>
      </w:r>
      <w:r w:rsidR="001E5CC8" w:rsidRPr="00ED2A26">
        <w:rPr>
          <w:color w:val="000000" w:themeColor="text1"/>
        </w:rPr>
        <w:t xml:space="preserve">within- group design. A </w:t>
      </w:r>
      <w:r w:rsidRPr="00ED2A26">
        <w:rPr>
          <w:color w:val="000000" w:themeColor="text1"/>
        </w:rPr>
        <w:t>flexible questionnaire-based design</w:t>
      </w:r>
      <w:r w:rsidR="001E5CC8" w:rsidRPr="00ED2A26">
        <w:rPr>
          <w:color w:val="000000" w:themeColor="text1"/>
        </w:rPr>
        <w:t xml:space="preserve"> was used</w:t>
      </w:r>
      <w:r w:rsidR="00ED2689">
        <w:rPr>
          <w:color w:val="000000" w:themeColor="text1"/>
        </w:rPr>
        <w:t>,</w:t>
      </w:r>
      <w:r w:rsidR="00926B0B" w:rsidRPr="00ED2A26">
        <w:rPr>
          <w:color w:val="000000" w:themeColor="text1"/>
        </w:rPr>
        <w:t xml:space="preserve"> </w:t>
      </w:r>
      <w:r w:rsidRPr="00ED2A26">
        <w:rPr>
          <w:color w:val="000000" w:themeColor="text1"/>
        </w:rPr>
        <w:t>employing quantitative methods using a Likert scale.</w:t>
      </w:r>
      <w:r w:rsidR="00926B0B" w:rsidRPr="00ED2A26">
        <w:rPr>
          <w:color w:val="000000" w:themeColor="text1"/>
        </w:rPr>
        <w:t xml:space="preserve"> The independent variable was </w:t>
      </w:r>
      <w:r w:rsidR="005D2337">
        <w:rPr>
          <w:color w:val="000000" w:themeColor="text1"/>
        </w:rPr>
        <w:t>gender</w:t>
      </w:r>
      <w:r w:rsidR="00926B0B" w:rsidRPr="00ED2A26">
        <w:rPr>
          <w:color w:val="000000" w:themeColor="text1"/>
        </w:rPr>
        <w:t xml:space="preserve"> (k = 2; Male, Female). The dependent variables were the scores derived from Clayton et al., (2021) Revised EID scale</w:t>
      </w:r>
      <w:r w:rsidR="003D5D85" w:rsidRPr="00ED2A26">
        <w:rPr>
          <w:color w:val="000000" w:themeColor="text1"/>
        </w:rPr>
        <w:t>.</w:t>
      </w:r>
    </w:p>
    <w:p w14:paraId="55381E73" w14:textId="77777777" w:rsidR="00212932" w:rsidRPr="00ED2A26" w:rsidRDefault="00212932" w:rsidP="00836D69">
      <w:pPr>
        <w:spacing w:line="360" w:lineRule="auto"/>
        <w:rPr>
          <w:color w:val="000000" w:themeColor="text1"/>
        </w:rPr>
      </w:pPr>
    </w:p>
    <w:p w14:paraId="532CD3D8" w14:textId="5741495F" w:rsidR="00212932" w:rsidRPr="00ED2A26" w:rsidRDefault="003F690E" w:rsidP="00191A73">
      <w:pPr>
        <w:pStyle w:val="Heading3"/>
      </w:pPr>
      <w:bookmarkStart w:id="12" w:name="_Toc131071324"/>
      <w:r w:rsidRPr="00ED2A26">
        <w:t xml:space="preserve">2.2 </w:t>
      </w:r>
      <w:r w:rsidR="00212932" w:rsidRPr="00ED2A26">
        <w:t>Participants</w:t>
      </w:r>
      <w:bookmarkEnd w:id="12"/>
    </w:p>
    <w:p w14:paraId="3992FB68" w14:textId="0DF3C28D" w:rsidR="00B318F0" w:rsidRPr="00ED2A26" w:rsidRDefault="00B318F0" w:rsidP="00836D69">
      <w:pPr>
        <w:spacing w:line="360" w:lineRule="auto"/>
        <w:rPr>
          <w:color w:val="000000" w:themeColor="text1"/>
        </w:rPr>
      </w:pPr>
      <w:r w:rsidRPr="00ED2A26">
        <w:rPr>
          <w:color w:val="000000" w:themeColor="text1"/>
        </w:rPr>
        <w:tab/>
        <w:t xml:space="preserve">The data from </w:t>
      </w:r>
      <w:r w:rsidR="00BD0FDE" w:rsidRPr="00ED2A26">
        <w:rPr>
          <w:color w:val="000000" w:themeColor="text1"/>
        </w:rPr>
        <w:t>ninety-nine</w:t>
      </w:r>
      <w:r w:rsidRPr="00ED2A26">
        <w:rPr>
          <w:color w:val="000000" w:themeColor="text1"/>
        </w:rPr>
        <w:t xml:space="preserve"> participants (</w:t>
      </w:r>
      <w:r w:rsidR="001133F4" w:rsidRPr="00ED2A26">
        <w:rPr>
          <w:color w:val="000000" w:themeColor="text1"/>
        </w:rPr>
        <w:t>29</w:t>
      </w:r>
      <w:r w:rsidRPr="00ED2A26">
        <w:rPr>
          <w:color w:val="000000" w:themeColor="text1"/>
        </w:rPr>
        <w:t xml:space="preserve"> males, </w:t>
      </w:r>
      <w:r w:rsidR="00726EA5" w:rsidRPr="00ED2A26">
        <w:rPr>
          <w:color w:val="000000" w:themeColor="text1"/>
        </w:rPr>
        <w:t>7</w:t>
      </w:r>
      <w:r w:rsidR="001133F4" w:rsidRPr="00ED2A26">
        <w:rPr>
          <w:color w:val="000000" w:themeColor="text1"/>
        </w:rPr>
        <w:t>0</w:t>
      </w:r>
      <w:r w:rsidRPr="00ED2A26">
        <w:rPr>
          <w:color w:val="000000" w:themeColor="text1"/>
        </w:rPr>
        <w:t xml:space="preserve"> females) was included in the analysis of the current study</w:t>
      </w:r>
      <w:r w:rsidR="00307BD6" w:rsidRPr="00ED2A26">
        <w:rPr>
          <w:color w:val="000000" w:themeColor="text1"/>
        </w:rPr>
        <w:t xml:space="preserve"> (N= </w:t>
      </w:r>
      <w:r w:rsidR="001133F4" w:rsidRPr="00ED2A26">
        <w:rPr>
          <w:color w:val="000000" w:themeColor="text1"/>
        </w:rPr>
        <w:t>99</w:t>
      </w:r>
      <w:r w:rsidR="00307BD6" w:rsidRPr="00ED2A26">
        <w:rPr>
          <w:color w:val="000000" w:themeColor="text1"/>
        </w:rPr>
        <w:t>)</w:t>
      </w:r>
      <w:r w:rsidRPr="00ED2A26">
        <w:rPr>
          <w:color w:val="000000" w:themeColor="text1"/>
        </w:rPr>
        <w:t>. Participants were recruited through convenient sampling</w:t>
      </w:r>
      <w:r w:rsidR="006B5C5A" w:rsidRPr="00ED2A26">
        <w:rPr>
          <w:color w:val="000000" w:themeColor="text1"/>
        </w:rPr>
        <w:t>. This was carried out via online questionnaires</w:t>
      </w:r>
      <w:r w:rsidR="001E5CC8" w:rsidRPr="00ED2A26">
        <w:rPr>
          <w:color w:val="000000" w:themeColor="text1"/>
        </w:rPr>
        <w:t xml:space="preserve"> through an online link</w:t>
      </w:r>
      <w:r w:rsidR="006B5C5A" w:rsidRPr="00ED2A26">
        <w:rPr>
          <w:color w:val="000000" w:themeColor="text1"/>
        </w:rPr>
        <w:t>.</w:t>
      </w:r>
      <w:r w:rsidR="001E5CC8" w:rsidRPr="00ED2A26">
        <w:rPr>
          <w:color w:val="000000" w:themeColor="text1"/>
        </w:rPr>
        <w:t xml:space="preserve"> </w:t>
      </w:r>
      <w:r w:rsidR="00537E87" w:rsidRPr="00ED2A26">
        <w:rPr>
          <w:color w:val="000000" w:themeColor="text1"/>
        </w:rPr>
        <w:t>The link was provided on social networking sites.</w:t>
      </w:r>
    </w:p>
    <w:p w14:paraId="7C77F91E" w14:textId="135B2EC5" w:rsidR="00726EA5" w:rsidRPr="00ED2A26" w:rsidRDefault="006B5C5A" w:rsidP="00836D69">
      <w:pPr>
        <w:spacing w:line="360" w:lineRule="auto"/>
        <w:rPr>
          <w:color w:val="000000" w:themeColor="text1"/>
        </w:rPr>
      </w:pPr>
      <w:r w:rsidRPr="00ED2A26">
        <w:rPr>
          <w:color w:val="000000" w:themeColor="text1"/>
        </w:rPr>
        <w:tab/>
        <w:t xml:space="preserve">A total of </w:t>
      </w:r>
      <w:r w:rsidR="00726EA5" w:rsidRPr="00ED2A26">
        <w:rPr>
          <w:color w:val="000000" w:themeColor="text1"/>
        </w:rPr>
        <w:t>107</w:t>
      </w:r>
      <w:r w:rsidRPr="00ED2A26">
        <w:rPr>
          <w:color w:val="000000" w:themeColor="text1"/>
        </w:rPr>
        <w:t xml:space="preserve"> took part in the current study. </w:t>
      </w:r>
      <w:r w:rsidR="00726EA5" w:rsidRPr="00ED2A26">
        <w:rPr>
          <w:color w:val="000000" w:themeColor="text1"/>
        </w:rPr>
        <w:t>One participant</w:t>
      </w:r>
      <w:r w:rsidRPr="00ED2A26">
        <w:rPr>
          <w:color w:val="000000" w:themeColor="text1"/>
        </w:rPr>
        <w:t xml:space="preserve"> </w:t>
      </w:r>
      <w:r w:rsidR="00726EA5" w:rsidRPr="00ED2A26">
        <w:rPr>
          <w:color w:val="000000" w:themeColor="text1"/>
        </w:rPr>
        <w:t>indicated their gender as ‘non-binary’. This participant was excluded from the study as gender is one of the factors being examined and they did not identify as being in either of the two categories</w:t>
      </w:r>
      <w:r w:rsidR="00BD0FDE" w:rsidRPr="00ED2A26">
        <w:rPr>
          <w:color w:val="000000" w:themeColor="text1"/>
        </w:rPr>
        <w:t xml:space="preserve">, and therefore </w:t>
      </w:r>
      <w:r w:rsidR="00ED2689">
        <w:rPr>
          <w:color w:val="000000" w:themeColor="text1"/>
        </w:rPr>
        <w:t xml:space="preserve">constituted </w:t>
      </w:r>
      <w:r w:rsidR="00BD0FDE" w:rsidRPr="00ED2A26">
        <w:rPr>
          <w:color w:val="000000" w:themeColor="text1"/>
        </w:rPr>
        <w:t>an outlier</w:t>
      </w:r>
      <w:r w:rsidR="00726EA5" w:rsidRPr="00ED2A26">
        <w:rPr>
          <w:color w:val="000000" w:themeColor="text1"/>
        </w:rPr>
        <w:t>.</w:t>
      </w:r>
      <w:r w:rsidR="001133F4" w:rsidRPr="00ED2A26">
        <w:rPr>
          <w:color w:val="000000" w:themeColor="text1"/>
        </w:rPr>
        <w:t xml:space="preserve"> The other </w:t>
      </w:r>
      <w:r w:rsidR="00BD0FDE" w:rsidRPr="00ED2A26">
        <w:rPr>
          <w:color w:val="000000" w:themeColor="text1"/>
        </w:rPr>
        <w:t>seven</w:t>
      </w:r>
      <w:r w:rsidR="001133F4" w:rsidRPr="00ED2A26">
        <w:rPr>
          <w:color w:val="000000" w:themeColor="text1"/>
        </w:rPr>
        <w:t xml:space="preserve"> participants were removed from the study due</w:t>
      </w:r>
      <w:r w:rsidR="00ED2689">
        <w:rPr>
          <w:color w:val="000000" w:themeColor="text1"/>
        </w:rPr>
        <w:t xml:space="preserve"> to</w:t>
      </w:r>
      <w:r w:rsidR="001133F4" w:rsidRPr="00ED2A26">
        <w:rPr>
          <w:color w:val="000000" w:themeColor="text1"/>
        </w:rPr>
        <w:t xml:space="preserve"> </w:t>
      </w:r>
      <w:r w:rsidR="00657C97" w:rsidRPr="00ED2A26">
        <w:rPr>
          <w:color w:val="000000" w:themeColor="text1"/>
        </w:rPr>
        <w:t>incomplete</w:t>
      </w:r>
      <w:r w:rsidR="001133F4" w:rsidRPr="00ED2A26">
        <w:rPr>
          <w:color w:val="000000" w:themeColor="text1"/>
        </w:rPr>
        <w:t xml:space="preserve"> </w:t>
      </w:r>
      <w:r w:rsidR="00BD0FDE" w:rsidRPr="00ED2A26">
        <w:rPr>
          <w:color w:val="000000" w:themeColor="text1"/>
        </w:rPr>
        <w:t xml:space="preserve">questionnaires. </w:t>
      </w:r>
    </w:p>
    <w:p w14:paraId="24B935D5" w14:textId="0688F0F3" w:rsidR="00212932" w:rsidRPr="00ED2A26" w:rsidRDefault="00212932" w:rsidP="00191A73">
      <w:pPr>
        <w:pStyle w:val="Heading3"/>
      </w:pPr>
    </w:p>
    <w:p w14:paraId="5DE814C0" w14:textId="297850EE" w:rsidR="00212932" w:rsidRPr="00ED2A26" w:rsidRDefault="003F690E" w:rsidP="00191A73">
      <w:pPr>
        <w:pStyle w:val="Heading3"/>
      </w:pPr>
      <w:bookmarkStart w:id="13" w:name="_Toc131071325"/>
      <w:r w:rsidRPr="00ED2A26">
        <w:t xml:space="preserve">2.3 </w:t>
      </w:r>
      <w:r w:rsidR="00212932" w:rsidRPr="00ED2A26">
        <w:t>Materials</w:t>
      </w:r>
      <w:bookmarkEnd w:id="13"/>
      <w:r w:rsidR="00212932" w:rsidRPr="00ED2A26">
        <w:t xml:space="preserve"> </w:t>
      </w:r>
    </w:p>
    <w:p w14:paraId="6B6CC177" w14:textId="53FB15C1" w:rsidR="000E0565" w:rsidRPr="00ED2A26" w:rsidRDefault="001E5CC8" w:rsidP="000E0565">
      <w:pPr>
        <w:spacing w:line="360" w:lineRule="auto"/>
        <w:ind w:firstLine="720"/>
        <w:rPr>
          <w:color w:val="000000" w:themeColor="text1"/>
        </w:rPr>
      </w:pPr>
      <w:r w:rsidRPr="00ED2A26">
        <w:rPr>
          <w:color w:val="000000" w:themeColor="text1"/>
        </w:rPr>
        <w:t xml:space="preserve">An online questionnaire was developed using Microsoft forms. </w:t>
      </w:r>
      <w:r w:rsidR="00C66D1B" w:rsidRPr="00ED2A26">
        <w:rPr>
          <w:color w:val="000000" w:themeColor="text1"/>
        </w:rPr>
        <w:t>The Department of Technology and Psychology Ethics Committee approved the study prior to any data collection (</w:t>
      </w:r>
      <w:r w:rsidR="00307BD6" w:rsidRPr="00ED2A26">
        <w:rPr>
          <w:color w:val="000000" w:themeColor="text1"/>
        </w:rPr>
        <w:t xml:space="preserve">see </w:t>
      </w:r>
      <w:r w:rsidR="00C66D1B" w:rsidRPr="00ED2A26">
        <w:rPr>
          <w:color w:val="000000" w:themeColor="text1"/>
        </w:rPr>
        <w:t xml:space="preserve">Appendix A). </w:t>
      </w:r>
      <w:r w:rsidR="00212932" w:rsidRPr="00ED2A26">
        <w:rPr>
          <w:color w:val="000000" w:themeColor="text1"/>
        </w:rPr>
        <w:t>An online information sheet was provided to the participants before the study commenced</w:t>
      </w:r>
      <w:r w:rsidR="000E0565" w:rsidRPr="00ED2A26">
        <w:rPr>
          <w:color w:val="000000" w:themeColor="text1"/>
        </w:rPr>
        <w:t xml:space="preserve"> (</w:t>
      </w:r>
      <w:r w:rsidR="00307BD6" w:rsidRPr="00ED2A26">
        <w:rPr>
          <w:color w:val="000000" w:themeColor="text1"/>
        </w:rPr>
        <w:t xml:space="preserve">see </w:t>
      </w:r>
      <w:r w:rsidR="000E0565" w:rsidRPr="00ED2A26">
        <w:rPr>
          <w:color w:val="000000" w:themeColor="text1"/>
        </w:rPr>
        <w:t xml:space="preserve">Appendix </w:t>
      </w:r>
      <w:r w:rsidR="00C66D1B" w:rsidRPr="00ED2A26">
        <w:rPr>
          <w:color w:val="000000" w:themeColor="text1"/>
        </w:rPr>
        <w:t>B</w:t>
      </w:r>
      <w:r w:rsidR="000E0565" w:rsidRPr="00ED2A26">
        <w:rPr>
          <w:color w:val="000000" w:themeColor="text1"/>
        </w:rPr>
        <w:t>)</w:t>
      </w:r>
      <w:r w:rsidR="00212932" w:rsidRPr="00ED2A26">
        <w:rPr>
          <w:color w:val="000000" w:themeColor="text1"/>
        </w:rPr>
        <w:t>, informing them with a summary and the aims of the study</w:t>
      </w:r>
      <w:r w:rsidR="00C66D1B" w:rsidRPr="00ED2A26">
        <w:rPr>
          <w:color w:val="000000" w:themeColor="text1"/>
        </w:rPr>
        <w:t>.</w:t>
      </w:r>
      <w:r w:rsidR="00212932" w:rsidRPr="00ED2A26">
        <w:rPr>
          <w:color w:val="000000" w:themeColor="text1"/>
        </w:rPr>
        <w:t xml:space="preserve"> A consent form embedded into an online questionnaire was also presented to participants</w:t>
      </w:r>
      <w:r w:rsidR="000E0565" w:rsidRPr="00ED2A26">
        <w:rPr>
          <w:color w:val="000000" w:themeColor="text1"/>
        </w:rPr>
        <w:t xml:space="preserve"> (</w:t>
      </w:r>
      <w:r w:rsidR="00307BD6" w:rsidRPr="00ED2A26">
        <w:rPr>
          <w:color w:val="000000" w:themeColor="text1"/>
        </w:rPr>
        <w:t xml:space="preserve">see </w:t>
      </w:r>
      <w:r w:rsidR="000E0565" w:rsidRPr="00ED2A26">
        <w:rPr>
          <w:color w:val="000000" w:themeColor="text1"/>
        </w:rPr>
        <w:t xml:space="preserve">Appendix </w:t>
      </w:r>
      <w:r w:rsidR="00C66D1B" w:rsidRPr="00ED2A26">
        <w:rPr>
          <w:color w:val="000000" w:themeColor="text1"/>
        </w:rPr>
        <w:t>C</w:t>
      </w:r>
      <w:r w:rsidR="000E0565" w:rsidRPr="00ED2A26">
        <w:rPr>
          <w:color w:val="000000" w:themeColor="text1"/>
        </w:rPr>
        <w:t>)</w:t>
      </w:r>
      <w:r w:rsidR="00212932" w:rsidRPr="00ED2A26">
        <w:rPr>
          <w:color w:val="000000" w:themeColor="text1"/>
        </w:rPr>
        <w:t>, which ensured that they have been informed about the study before taking part.</w:t>
      </w:r>
      <w:r w:rsidR="000E0565" w:rsidRPr="00ED2A26">
        <w:rPr>
          <w:color w:val="000000" w:themeColor="text1"/>
        </w:rPr>
        <w:t xml:space="preserve"> A demographic form was also presented to indicate t</w:t>
      </w:r>
      <w:r w:rsidR="003F690E" w:rsidRPr="00ED2A26">
        <w:rPr>
          <w:color w:val="000000" w:themeColor="text1"/>
        </w:rPr>
        <w:t xml:space="preserve">he </w:t>
      </w:r>
      <w:r w:rsidR="000E0565" w:rsidRPr="00ED2A26">
        <w:rPr>
          <w:color w:val="000000" w:themeColor="text1"/>
        </w:rPr>
        <w:t>gender</w:t>
      </w:r>
      <w:r w:rsidR="003F690E" w:rsidRPr="00ED2A26">
        <w:rPr>
          <w:color w:val="000000" w:themeColor="text1"/>
        </w:rPr>
        <w:t xml:space="preserve"> of the participants</w:t>
      </w:r>
      <w:r w:rsidR="000E0565" w:rsidRPr="00ED2A26">
        <w:rPr>
          <w:color w:val="000000" w:themeColor="text1"/>
        </w:rPr>
        <w:t>.  An online debrief form was presented to explain the study in accordance with the Psychological Society of Ireland’s ethical standards (</w:t>
      </w:r>
      <w:r w:rsidR="00307BD6" w:rsidRPr="00ED2A26">
        <w:rPr>
          <w:color w:val="000000" w:themeColor="text1"/>
        </w:rPr>
        <w:t xml:space="preserve">see </w:t>
      </w:r>
      <w:r w:rsidR="000E0565" w:rsidRPr="00ED2A26">
        <w:rPr>
          <w:color w:val="000000" w:themeColor="text1"/>
        </w:rPr>
        <w:t xml:space="preserve">Appendix </w:t>
      </w:r>
      <w:r w:rsidR="00C66D1B" w:rsidRPr="00ED2A26">
        <w:rPr>
          <w:color w:val="000000" w:themeColor="text1"/>
        </w:rPr>
        <w:t>D</w:t>
      </w:r>
      <w:r w:rsidR="000E0565" w:rsidRPr="00ED2A26">
        <w:rPr>
          <w:color w:val="000000" w:themeColor="text1"/>
        </w:rPr>
        <w:t xml:space="preserve">). </w:t>
      </w:r>
    </w:p>
    <w:p w14:paraId="2CCEAF1E" w14:textId="1E00A2D9" w:rsidR="004F49B3" w:rsidRPr="00ED2A26" w:rsidRDefault="000E0565" w:rsidP="00C66D1B">
      <w:pPr>
        <w:spacing w:line="360" w:lineRule="auto"/>
        <w:ind w:firstLine="720"/>
        <w:rPr>
          <w:color w:val="000000" w:themeColor="text1"/>
        </w:rPr>
      </w:pPr>
      <w:r w:rsidRPr="005D2337">
        <w:rPr>
          <w:i/>
          <w:iCs/>
          <w:color w:val="000000" w:themeColor="text1"/>
        </w:rPr>
        <w:lastRenderedPageBreak/>
        <w:t>Revised EID Scale.</w:t>
      </w:r>
      <w:r w:rsidRPr="00ED2A26">
        <w:rPr>
          <w:color w:val="000000" w:themeColor="text1"/>
        </w:rPr>
        <w:t xml:space="preserve"> </w:t>
      </w:r>
      <w:r w:rsidR="00212932" w:rsidRPr="00ED2A26">
        <w:rPr>
          <w:color w:val="000000" w:themeColor="text1"/>
        </w:rPr>
        <w:t xml:space="preserve">An online questionnaire </w:t>
      </w:r>
      <w:r w:rsidR="00CF1DA5" w:rsidRPr="00ED2A26">
        <w:rPr>
          <w:color w:val="000000" w:themeColor="text1"/>
        </w:rPr>
        <w:t>(See Appendix</w:t>
      </w:r>
      <w:r w:rsidR="00C66D1B" w:rsidRPr="00ED2A26">
        <w:rPr>
          <w:color w:val="000000" w:themeColor="text1"/>
        </w:rPr>
        <w:t xml:space="preserve"> E</w:t>
      </w:r>
      <w:r w:rsidR="00CF1DA5" w:rsidRPr="00ED2A26">
        <w:rPr>
          <w:color w:val="000000" w:themeColor="text1"/>
        </w:rPr>
        <w:t xml:space="preserve">) </w:t>
      </w:r>
      <w:r w:rsidR="00212932" w:rsidRPr="00ED2A26">
        <w:rPr>
          <w:color w:val="000000" w:themeColor="text1"/>
        </w:rPr>
        <w:t xml:space="preserve">was </w:t>
      </w:r>
      <w:r w:rsidR="00537E87" w:rsidRPr="00ED2A26">
        <w:rPr>
          <w:color w:val="000000" w:themeColor="text1"/>
        </w:rPr>
        <w:t xml:space="preserve">developed </w:t>
      </w:r>
      <w:r w:rsidR="00212932" w:rsidRPr="00ED2A26">
        <w:rPr>
          <w:color w:val="000000" w:themeColor="text1"/>
        </w:rPr>
        <w:t xml:space="preserve">to collect the necessary data. This </w:t>
      </w:r>
      <w:r w:rsidR="00537E87" w:rsidRPr="00ED2A26">
        <w:rPr>
          <w:color w:val="000000" w:themeColor="text1"/>
        </w:rPr>
        <w:t>included</w:t>
      </w:r>
      <w:r w:rsidR="00C66D1B" w:rsidRPr="00ED2A26">
        <w:rPr>
          <w:color w:val="000000" w:themeColor="text1"/>
        </w:rPr>
        <w:t xml:space="preserve"> the Revised</w:t>
      </w:r>
      <w:r w:rsidR="00E678B6" w:rsidRPr="00ED2A26">
        <w:rPr>
          <w:color w:val="000000" w:themeColor="text1"/>
        </w:rPr>
        <w:t xml:space="preserve"> Environmental Identity</w:t>
      </w:r>
      <w:r w:rsidR="00C66D1B" w:rsidRPr="00ED2A26">
        <w:rPr>
          <w:color w:val="000000" w:themeColor="text1"/>
        </w:rPr>
        <w:t xml:space="preserve"> </w:t>
      </w:r>
      <w:r w:rsidR="00E678B6" w:rsidRPr="00ED2A26">
        <w:rPr>
          <w:color w:val="000000" w:themeColor="text1"/>
        </w:rPr>
        <w:t>S</w:t>
      </w:r>
      <w:r w:rsidR="00C66D1B" w:rsidRPr="00ED2A26">
        <w:rPr>
          <w:color w:val="000000" w:themeColor="text1"/>
        </w:rPr>
        <w:t>cale (Clayton, 2021).</w:t>
      </w:r>
      <w:r w:rsidR="001E5CC8" w:rsidRPr="00ED2A26">
        <w:rPr>
          <w:color w:val="000000" w:themeColor="text1"/>
        </w:rPr>
        <w:t xml:space="preserve"> </w:t>
      </w:r>
      <w:r w:rsidR="00537E87" w:rsidRPr="00ED2A26">
        <w:rPr>
          <w:color w:val="000000" w:themeColor="text1"/>
        </w:rPr>
        <w:t>This consisted of  14 statements asking to indicate on a 1 – 7 Likert scale from strongly disagree to strongly agree, the rate at which they agreed with said statements. Participants were then asked one item on environmental concern.</w:t>
      </w:r>
      <w:r w:rsidR="00EF7830">
        <w:rPr>
          <w:color w:val="000000" w:themeColor="text1"/>
        </w:rPr>
        <w:t xml:space="preserve"> However,</w:t>
      </w:r>
      <w:r w:rsidR="00537E87" w:rsidRPr="00ED2A26">
        <w:rPr>
          <w:color w:val="000000" w:themeColor="text1"/>
        </w:rPr>
        <w:t xml:space="preserve"> </w:t>
      </w:r>
      <w:r w:rsidR="00EF7830">
        <w:rPr>
          <w:color w:val="000000" w:themeColor="text1"/>
        </w:rPr>
        <w:t xml:space="preserve">this question was later discarded from the study as no participants indicated that they did not have environmental concern. </w:t>
      </w:r>
      <w:r w:rsidR="00537E87" w:rsidRPr="00ED2A26">
        <w:rPr>
          <w:color w:val="000000" w:themeColor="text1"/>
        </w:rPr>
        <w:t>The last section on the questionnaire was based on a 6 item behavioural scale. This scale assess the frequency to which they carried out environmental behaviours. These items were based on a 1- 5 Likert scale from “Never” to “Very often”.</w:t>
      </w:r>
      <w:r w:rsidR="005D2337">
        <w:rPr>
          <w:color w:val="000000" w:themeColor="text1"/>
        </w:rPr>
        <w:t xml:space="preserve"> </w:t>
      </w:r>
    </w:p>
    <w:p w14:paraId="352AE9FB" w14:textId="6F50C581" w:rsidR="003F690E" w:rsidRPr="00ED2A26" w:rsidRDefault="003F690E" w:rsidP="00836D69">
      <w:pPr>
        <w:spacing w:line="360" w:lineRule="auto"/>
        <w:rPr>
          <w:color w:val="000000" w:themeColor="text1"/>
        </w:rPr>
      </w:pPr>
    </w:p>
    <w:p w14:paraId="08B5DC7A" w14:textId="63E0DC88" w:rsidR="003F690E" w:rsidRPr="00ED2A26" w:rsidRDefault="003F690E" w:rsidP="00191A73">
      <w:pPr>
        <w:pStyle w:val="Heading3"/>
      </w:pPr>
      <w:bookmarkStart w:id="14" w:name="_Toc131071326"/>
      <w:r w:rsidRPr="00ED2A26">
        <w:t>2.4 Pilot Study</w:t>
      </w:r>
      <w:bookmarkEnd w:id="14"/>
      <w:r w:rsidRPr="00ED2A26">
        <w:t xml:space="preserve"> </w:t>
      </w:r>
    </w:p>
    <w:p w14:paraId="72E18061" w14:textId="364601ED" w:rsidR="00537E87" w:rsidRDefault="003F690E" w:rsidP="00836D69">
      <w:pPr>
        <w:spacing w:line="360" w:lineRule="auto"/>
        <w:rPr>
          <w:color w:val="000000" w:themeColor="text1"/>
        </w:rPr>
      </w:pPr>
      <w:r w:rsidRPr="00ED2A26">
        <w:rPr>
          <w:color w:val="000000" w:themeColor="text1"/>
        </w:rPr>
        <w:tab/>
        <w:t>After the Department of Technology and Psychology Ethics Committee (DTPEC) granted approval, a pilot study was carried out prior to the current study. This was to identify any issues that needed to be re-examined. Three participants took part in the pilot study. Appropriate changes were made based on their feedback. This included minor issues such as numbering each statement for the participants to enhance the clarity of the questionnaire. Other issues such as language was addressed and appropriately fixed.</w:t>
      </w:r>
    </w:p>
    <w:p w14:paraId="3678EC93" w14:textId="77777777" w:rsidR="00EB1E43" w:rsidRPr="00ED2A26" w:rsidRDefault="00EB1E43" w:rsidP="00836D69">
      <w:pPr>
        <w:spacing w:line="360" w:lineRule="auto"/>
        <w:rPr>
          <w:color w:val="000000" w:themeColor="text1"/>
        </w:rPr>
      </w:pPr>
    </w:p>
    <w:p w14:paraId="2A566706" w14:textId="439D3991" w:rsidR="000E0A48" w:rsidRPr="00ED2A26" w:rsidRDefault="003F690E" w:rsidP="00191A73">
      <w:pPr>
        <w:pStyle w:val="Heading3"/>
      </w:pPr>
      <w:bookmarkStart w:id="15" w:name="_Toc131071327"/>
      <w:r w:rsidRPr="00ED2A26">
        <w:t xml:space="preserve">2.5 </w:t>
      </w:r>
      <w:r w:rsidR="004F49B3" w:rsidRPr="00ED2A26">
        <w:t>Procedure</w:t>
      </w:r>
      <w:bookmarkEnd w:id="15"/>
      <w:r w:rsidR="004F49B3" w:rsidRPr="00ED2A26">
        <w:t xml:space="preserve"> </w:t>
      </w:r>
    </w:p>
    <w:p w14:paraId="294B8A4C" w14:textId="1701933E" w:rsidR="00984348" w:rsidRPr="00ED2A26" w:rsidRDefault="000E0A48" w:rsidP="00836D69">
      <w:pPr>
        <w:spacing w:line="360" w:lineRule="auto"/>
        <w:rPr>
          <w:color w:val="000000" w:themeColor="text1"/>
        </w:rPr>
      </w:pPr>
      <w:r w:rsidRPr="00ED2A26">
        <w:rPr>
          <w:color w:val="000000" w:themeColor="text1"/>
        </w:rPr>
        <w:tab/>
      </w:r>
      <w:r w:rsidR="00F34082" w:rsidRPr="00ED2A26">
        <w:rPr>
          <w:color w:val="000000" w:themeColor="text1"/>
        </w:rPr>
        <w:t>For the current study, participants were recruited via online resources. The participants were directed to the online questionnaire through a link provided by the researcher. Participants were then requested to read the information sheet for a summary of the study. They were asked to then complete an online consent form, giving consent to take part in the study.</w:t>
      </w:r>
      <w:r w:rsidR="00984348" w:rsidRPr="00ED2A26">
        <w:rPr>
          <w:color w:val="000000" w:themeColor="text1"/>
        </w:rPr>
        <w:t xml:space="preserve"> Here the participants gave a specific I.D number to insure confidentiality and anonymity </w:t>
      </w:r>
      <w:r w:rsidR="00ED2689">
        <w:rPr>
          <w:color w:val="000000" w:themeColor="text1"/>
        </w:rPr>
        <w:t xml:space="preserve">requirements </w:t>
      </w:r>
      <w:r w:rsidR="00984348" w:rsidRPr="00ED2A26">
        <w:rPr>
          <w:color w:val="000000" w:themeColor="text1"/>
        </w:rPr>
        <w:t>were met. This unique I.D was created by using the participants initials and last three digits of their phone number.</w:t>
      </w:r>
      <w:r w:rsidR="00F34082" w:rsidRPr="00ED2A26">
        <w:rPr>
          <w:color w:val="000000" w:themeColor="text1"/>
        </w:rPr>
        <w:t xml:space="preserve"> </w:t>
      </w:r>
      <w:r w:rsidR="00984348" w:rsidRPr="00ED2A26">
        <w:rPr>
          <w:color w:val="000000" w:themeColor="text1"/>
        </w:rPr>
        <w:t>Participant were insured i</w:t>
      </w:r>
      <w:r w:rsidR="00F34082" w:rsidRPr="00ED2A26">
        <w:rPr>
          <w:color w:val="000000" w:themeColor="text1"/>
        </w:rPr>
        <w:t xml:space="preserve">f they did not wish to take part </w:t>
      </w:r>
      <w:r w:rsidR="00ED2689">
        <w:rPr>
          <w:color w:val="000000" w:themeColor="text1"/>
        </w:rPr>
        <w:t xml:space="preserve">that </w:t>
      </w:r>
      <w:r w:rsidR="00F34082" w:rsidRPr="00ED2A26">
        <w:rPr>
          <w:color w:val="000000" w:themeColor="text1"/>
        </w:rPr>
        <w:t xml:space="preserve">they had the option to withdrawal. </w:t>
      </w:r>
    </w:p>
    <w:p w14:paraId="2B1EBE22" w14:textId="2A48A967" w:rsidR="00064111" w:rsidRPr="00ED2A26" w:rsidRDefault="00F34082" w:rsidP="00836D69">
      <w:pPr>
        <w:spacing w:line="360" w:lineRule="auto"/>
        <w:rPr>
          <w:color w:val="000000" w:themeColor="text1"/>
        </w:rPr>
      </w:pPr>
      <w:r w:rsidRPr="00ED2A26">
        <w:rPr>
          <w:color w:val="000000" w:themeColor="text1"/>
        </w:rPr>
        <w:tab/>
        <w:t>Following the completion of the</w:t>
      </w:r>
      <w:r w:rsidR="00984348" w:rsidRPr="00ED2A26">
        <w:rPr>
          <w:color w:val="000000" w:themeColor="text1"/>
        </w:rPr>
        <w:t xml:space="preserve">se forms, participants were asked a demographic question </w:t>
      </w:r>
      <w:r w:rsidR="00ED2689" w:rsidRPr="006651EA">
        <w:rPr>
          <w:color w:val="000000" w:themeColor="text1"/>
        </w:rPr>
        <w:t>about</w:t>
      </w:r>
      <w:r w:rsidR="00984348" w:rsidRPr="006651EA">
        <w:rPr>
          <w:color w:val="000000" w:themeColor="text1"/>
        </w:rPr>
        <w:t xml:space="preserve"> </w:t>
      </w:r>
      <w:r w:rsidR="007E7186" w:rsidRPr="006651EA">
        <w:rPr>
          <w:color w:val="000000" w:themeColor="text1"/>
        </w:rPr>
        <w:t>the</w:t>
      </w:r>
      <w:r w:rsidR="00984348" w:rsidRPr="006651EA">
        <w:rPr>
          <w:color w:val="000000" w:themeColor="text1"/>
        </w:rPr>
        <w:t xml:space="preserve"> gender</w:t>
      </w:r>
      <w:r w:rsidR="00ED2689" w:rsidRPr="006651EA">
        <w:rPr>
          <w:color w:val="000000" w:themeColor="text1"/>
        </w:rPr>
        <w:t xml:space="preserve"> </w:t>
      </w:r>
      <w:r w:rsidR="006651EA">
        <w:rPr>
          <w:color w:val="000000" w:themeColor="text1"/>
        </w:rPr>
        <w:t xml:space="preserve">by </w:t>
      </w:r>
      <w:r w:rsidR="00ED2689" w:rsidRPr="006651EA">
        <w:rPr>
          <w:color w:val="000000" w:themeColor="text1"/>
        </w:rPr>
        <w:t xml:space="preserve">which </w:t>
      </w:r>
      <w:r w:rsidR="00984348" w:rsidRPr="006651EA">
        <w:rPr>
          <w:color w:val="000000" w:themeColor="text1"/>
        </w:rPr>
        <w:t>they identified by.</w:t>
      </w:r>
      <w:r w:rsidR="00984348" w:rsidRPr="00ED2A26">
        <w:rPr>
          <w:color w:val="000000" w:themeColor="text1"/>
        </w:rPr>
        <w:t xml:space="preserve"> One of the options was an open ended answer titled ‘other’. This was taken into consideration. Participants were then brought through the revised EID scale (Clayton, 2021). </w:t>
      </w:r>
      <w:r w:rsidR="00064111" w:rsidRPr="00ED2A26">
        <w:rPr>
          <w:color w:val="000000" w:themeColor="text1"/>
        </w:rPr>
        <w:t>D</w:t>
      </w:r>
      <w:r w:rsidR="00212932" w:rsidRPr="00ED2A26">
        <w:rPr>
          <w:color w:val="000000" w:themeColor="text1"/>
        </w:rPr>
        <w:t xml:space="preserve">emographic measures concluded the survey </w:t>
      </w:r>
      <w:r w:rsidR="00212932" w:rsidRPr="00ED2A26">
        <w:rPr>
          <w:color w:val="000000" w:themeColor="text1"/>
        </w:rPr>
        <w:lastRenderedPageBreak/>
        <w:t>(</w:t>
      </w:r>
      <w:r w:rsidR="00FB611C" w:rsidRPr="00ED2A26">
        <w:rPr>
          <w:color w:val="000000" w:themeColor="text1"/>
        </w:rPr>
        <w:t>n</w:t>
      </w:r>
      <w:r w:rsidR="00212932" w:rsidRPr="00ED2A26">
        <w:rPr>
          <w:color w:val="000000" w:themeColor="text1"/>
        </w:rPr>
        <w:t>ot all measures were obtained from all samples).</w:t>
      </w:r>
      <w:r w:rsidR="00064111" w:rsidRPr="00ED2A26">
        <w:rPr>
          <w:color w:val="000000" w:themeColor="text1"/>
        </w:rPr>
        <w:t xml:space="preserve"> To conclude the participants contribution, they read the debrief form and were thanked for taking part in the study. Data collection started </w:t>
      </w:r>
      <w:r w:rsidR="00BD0FDE" w:rsidRPr="00ED2A26">
        <w:rPr>
          <w:color w:val="000000" w:themeColor="text1"/>
        </w:rPr>
        <w:t>four</w:t>
      </w:r>
      <w:r w:rsidR="00064111" w:rsidRPr="00ED2A26">
        <w:rPr>
          <w:color w:val="000000" w:themeColor="text1"/>
        </w:rPr>
        <w:t xml:space="preserve"> weeks after </w:t>
      </w:r>
      <w:r w:rsidR="00C66D1B" w:rsidRPr="00ED2A26">
        <w:rPr>
          <w:color w:val="000000" w:themeColor="text1"/>
        </w:rPr>
        <w:t>participant recruitment started.</w:t>
      </w:r>
    </w:p>
    <w:p w14:paraId="12F5ADE0" w14:textId="77777777" w:rsidR="007C0EBC" w:rsidRDefault="007C0EBC" w:rsidP="00836D69">
      <w:pPr>
        <w:spacing w:line="360" w:lineRule="auto"/>
        <w:rPr>
          <w:color w:val="000000" w:themeColor="text1"/>
        </w:rPr>
      </w:pPr>
    </w:p>
    <w:p w14:paraId="57C953C3" w14:textId="77777777" w:rsidR="003173FE" w:rsidRDefault="003173FE" w:rsidP="00836D69">
      <w:pPr>
        <w:spacing w:line="360" w:lineRule="auto"/>
        <w:rPr>
          <w:color w:val="000000" w:themeColor="text1"/>
        </w:rPr>
      </w:pPr>
    </w:p>
    <w:p w14:paraId="345ABB0C" w14:textId="77777777" w:rsidR="003173FE" w:rsidRDefault="003173FE" w:rsidP="00836D69">
      <w:pPr>
        <w:spacing w:line="360" w:lineRule="auto"/>
        <w:rPr>
          <w:color w:val="000000" w:themeColor="text1"/>
        </w:rPr>
      </w:pPr>
    </w:p>
    <w:p w14:paraId="38147A2D" w14:textId="77777777" w:rsidR="003173FE" w:rsidRDefault="003173FE" w:rsidP="00836D69">
      <w:pPr>
        <w:spacing w:line="360" w:lineRule="auto"/>
        <w:rPr>
          <w:color w:val="000000" w:themeColor="text1"/>
        </w:rPr>
      </w:pPr>
    </w:p>
    <w:p w14:paraId="02CBC8F0" w14:textId="77777777" w:rsidR="003173FE" w:rsidRDefault="003173FE" w:rsidP="00836D69">
      <w:pPr>
        <w:spacing w:line="360" w:lineRule="auto"/>
        <w:rPr>
          <w:color w:val="000000" w:themeColor="text1"/>
        </w:rPr>
      </w:pPr>
    </w:p>
    <w:p w14:paraId="103F8660" w14:textId="77777777" w:rsidR="003173FE" w:rsidRDefault="003173FE" w:rsidP="00836D69">
      <w:pPr>
        <w:spacing w:line="360" w:lineRule="auto"/>
        <w:rPr>
          <w:color w:val="000000" w:themeColor="text1"/>
        </w:rPr>
      </w:pPr>
    </w:p>
    <w:p w14:paraId="1ECF16A8" w14:textId="77777777" w:rsidR="003173FE" w:rsidRDefault="003173FE" w:rsidP="00836D69">
      <w:pPr>
        <w:spacing w:line="360" w:lineRule="auto"/>
        <w:rPr>
          <w:color w:val="000000" w:themeColor="text1"/>
        </w:rPr>
      </w:pPr>
    </w:p>
    <w:p w14:paraId="18E145E5" w14:textId="77777777" w:rsidR="003173FE" w:rsidRDefault="003173FE" w:rsidP="00836D69">
      <w:pPr>
        <w:spacing w:line="360" w:lineRule="auto"/>
        <w:rPr>
          <w:color w:val="000000" w:themeColor="text1"/>
        </w:rPr>
      </w:pPr>
    </w:p>
    <w:p w14:paraId="4D1E2AB4" w14:textId="77777777" w:rsidR="003173FE" w:rsidRDefault="003173FE" w:rsidP="00836D69">
      <w:pPr>
        <w:spacing w:line="360" w:lineRule="auto"/>
        <w:rPr>
          <w:color w:val="000000" w:themeColor="text1"/>
        </w:rPr>
      </w:pPr>
    </w:p>
    <w:p w14:paraId="07C45ECD" w14:textId="77777777" w:rsidR="003173FE" w:rsidRDefault="003173FE" w:rsidP="00836D69">
      <w:pPr>
        <w:spacing w:line="360" w:lineRule="auto"/>
        <w:rPr>
          <w:color w:val="000000" w:themeColor="text1"/>
        </w:rPr>
      </w:pPr>
    </w:p>
    <w:p w14:paraId="216F9D50" w14:textId="77777777" w:rsidR="003173FE" w:rsidRDefault="003173FE" w:rsidP="00836D69">
      <w:pPr>
        <w:spacing w:line="360" w:lineRule="auto"/>
        <w:rPr>
          <w:color w:val="000000" w:themeColor="text1"/>
        </w:rPr>
      </w:pPr>
    </w:p>
    <w:p w14:paraId="699C1F98" w14:textId="77777777" w:rsidR="003173FE" w:rsidRDefault="003173FE" w:rsidP="00836D69">
      <w:pPr>
        <w:spacing w:line="360" w:lineRule="auto"/>
        <w:rPr>
          <w:color w:val="000000" w:themeColor="text1"/>
        </w:rPr>
      </w:pPr>
    </w:p>
    <w:p w14:paraId="12800C8D" w14:textId="77777777" w:rsidR="003173FE" w:rsidRDefault="003173FE" w:rsidP="00836D69">
      <w:pPr>
        <w:spacing w:line="360" w:lineRule="auto"/>
        <w:rPr>
          <w:color w:val="000000" w:themeColor="text1"/>
        </w:rPr>
      </w:pPr>
    </w:p>
    <w:p w14:paraId="02A1EE6C" w14:textId="77777777" w:rsidR="003173FE" w:rsidRDefault="003173FE" w:rsidP="00836D69">
      <w:pPr>
        <w:spacing w:line="360" w:lineRule="auto"/>
        <w:rPr>
          <w:color w:val="000000" w:themeColor="text1"/>
        </w:rPr>
      </w:pPr>
    </w:p>
    <w:p w14:paraId="6F25C31D" w14:textId="77777777" w:rsidR="003173FE" w:rsidRDefault="003173FE" w:rsidP="00836D69">
      <w:pPr>
        <w:spacing w:line="360" w:lineRule="auto"/>
        <w:rPr>
          <w:color w:val="000000" w:themeColor="text1"/>
        </w:rPr>
      </w:pPr>
    </w:p>
    <w:p w14:paraId="267C537A" w14:textId="77777777" w:rsidR="003173FE" w:rsidRDefault="003173FE" w:rsidP="00836D69">
      <w:pPr>
        <w:spacing w:line="360" w:lineRule="auto"/>
        <w:rPr>
          <w:color w:val="000000" w:themeColor="text1"/>
        </w:rPr>
      </w:pPr>
    </w:p>
    <w:p w14:paraId="7CB25C5B" w14:textId="77777777" w:rsidR="003173FE" w:rsidRDefault="003173FE" w:rsidP="00836D69">
      <w:pPr>
        <w:spacing w:line="360" w:lineRule="auto"/>
        <w:rPr>
          <w:color w:val="000000" w:themeColor="text1"/>
        </w:rPr>
      </w:pPr>
    </w:p>
    <w:p w14:paraId="20CFBBD1" w14:textId="77777777" w:rsidR="003173FE" w:rsidRDefault="003173FE" w:rsidP="00836D69">
      <w:pPr>
        <w:spacing w:line="360" w:lineRule="auto"/>
        <w:rPr>
          <w:color w:val="000000" w:themeColor="text1"/>
        </w:rPr>
      </w:pPr>
    </w:p>
    <w:p w14:paraId="2B95DBD6" w14:textId="77777777" w:rsidR="003173FE" w:rsidRDefault="003173FE" w:rsidP="00836D69">
      <w:pPr>
        <w:spacing w:line="360" w:lineRule="auto"/>
        <w:rPr>
          <w:color w:val="000000" w:themeColor="text1"/>
        </w:rPr>
      </w:pPr>
    </w:p>
    <w:p w14:paraId="64136A4B" w14:textId="77777777" w:rsidR="003173FE" w:rsidRDefault="003173FE" w:rsidP="00836D69">
      <w:pPr>
        <w:spacing w:line="360" w:lineRule="auto"/>
        <w:rPr>
          <w:color w:val="000000" w:themeColor="text1"/>
        </w:rPr>
      </w:pPr>
    </w:p>
    <w:p w14:paraId="06BD3B85" w14:textId="77777777" w:rsidR="003173FE" w:rsidRDefault="003173FE" w:rsidP="00836D69">
      <w:pPr>
        <w:spacing w:line="360" w:lineRule="auto"/>
        <w:rPr>
          <w:color w:val="000000" w:themeColor="text1"/>
        </w:rPr>
      </w:pPr>
    </w:p>
    <w:p w14:paraId="50AC7D53" w14:textId="77777777" w:rsidR="003173FE" w:rsidRDefault="003173FE" w:rsidP="00836D69">
      <w:pPr>
        <w:spacing w:line="360" w:lineRule="auto"/>
        <w:rPr>
          <w:color w:val="000000" w:themeColor="text1"/>
        </w:rPr>
      </w:pPr>
    </w:p>
    <w:p w14:paraId="28179EA0" w14:textId="77777777" w:rsidR="003173FE" w:rsidRDefault="003173FE" w:rsidP="00836D69">
      <w:pPr>
        <w:spacing w:line="360" w:lineRule="auto"/>
        <w:rPr>
          <w:color w:val="000000" w:themeColor="text1"/>
        </w:rPr>
      </w:pPr>
    </w:p>
    <w:p w14:paraId="3AA56F72" w14:textId="77777777" w:rsidR="003173FE" w:rsidRDefault="003173FE" w:rsidP="00836D69">
      <w:pPr>
        <w:spacing w:line="360" w:lineRule="auto"/>
        <w:rPr>
          <w:color w:val="000000" w:themeColor="text1"/>
        </w:rPr>
      </w:pPr>
    </w:p>
    <w:p w14:paraId="674D1D84" w14:textId="77777777" w:rsidR="003173FE" w:rsidRDefault="003173FE" w:rsidP="00836D69">
      <w:pPr>
        <w:spacing w:line="360" w:lineRule="auto"/>
        <w:rPr>
          <w:color w:val="000000" w:themeColor="text1"/>
        </w:rPr>
      </w:pPr>
    </w:p>
    <w:p w14:paraId="7C1CB130" w14:textId="77777777" w:rsidR="003173FE" w:rsidRDefault="003173FE" w:rsidP="00836D69">
      <w:pPr>
        <w:spacing w:line="360" w:lineRule="auto"/>
        <w:rPr>
          <w:color w:val="000000" w:themeColor="text1"/>
        </w:rPr>
      </w:pPr>
    </w:p>
    <w:p w14:paraId="21F21FF2" w14:textId="77777777" w:rsidR="003173FE" w:rsidRDefault="003173FE" w:rsidP="00836D69">
      <w:pPr>
        <w:spacing w:line="360" w:lineRule="auto"/>
        <w:rPr>
          <w:color w:val="000000" w:themeColor="text1"/>
        </w:rPr>
      </w:pPr>
    </w:p>
    <w:p w14:paraId="4DAEB068" w14:textId="77777777" w:rsidR="003173FE" w:rsidRDefault="003173FE" w:rsidP="00836D69">
      <w:pPr>
        <w:spacing w:line="360" w:lineRule="auto"/>
        <w:rPr>
          <w:color w:val="000000" w:themeColor="text1"/>
        </w:rPr>
      </w:pPr>
    </w:p>
    <w:p w14:paraId="75ABCA2B" w14:textId="77777777" w:rsidR="003173FE" w:rsidRDefault="003173FE" w:rsidP="00836D69">
      <w:pPr>
        <w:spacing w:line="360" w:lineRule="auto"/>
        <w:rPr>
          <w:color w:val="000000" w:themeColor="text1"/>
        </w:rPr>
      </w:pPr>
    </w:p>
    <w:p w14:paraId="412BA13A" w14:textId="77777777" w:rsidR="003173FE" w:rsidRDefault="003173FE" w:rsidP="00836D69">
      <w:pPr>
        <w:spacing w:line="360" w:lineRule="auto"/>
        <w:rPr>
          <w:color w:val="000000" w:themeColor="text1"/>
        </w:rPr>
      </w:pPr>
    </w:p>
    <w:p w14:paraId="002F54A5" w14:textId="77777777" w:rsidR="00F51F55" w:rsidRPr="00ED2A26" w:rsidRDefault="00F51F55" w:rsidP="00540165">
      <w:pPr>
        <w:spacing w:line="360" w:lineRule="auto"/>
        <w:rPr>
          <w:b/>
          <w:bCs/>
          <w:color w:val="000000" w:themeColor="text1"/>
        </w:rPr>
      </w:pPr>
    </w:p>
    <w:p w14:paraId="74B7C3EE" w14:textId="4447E62E" w:rsidR="00540165" w:rsidRPr="007C0EBC" w:rsidRDefault="00961ADD" w:rsidP="007C0EBC">
      <w:pPr>
        <w:pStyle w:val="Heading1"/>
        <w:jc w:val="center"/>
        <w:rPr>
          <w:rFonts w:ascii="Times New Roman" w:hAnsi="Times New Roman" w:cs="Times New Roman"/>
          <w:b/>
          <w:bCs/>
          <w:color w:val="000000" w:themeColor="text1"/>
          <w:sz w:val="28"/>
          <w:szCs w:val="28"/>
        </w:rPr>
      </w:pPr>
      <w:bookmarkStart w:id="16" w:name="_Toc131071328"/>
      <w:r w:rsidRPr="007C0EBC">
        <w:rPr>
          <w:rFonts w:ascii="Times New Roman" w:hAnsi="Times New Roman" w:cs="Times New Roman"/>
          <w:b/>
          <w:bCs/>
          <w:color w:val="000000" w:themeColor="text1"/>
          <w:sz w:val="28"/>
          <w:szCs w:val="28"/>
        </w:rPr>
        <w:lastRenderedPageBreak/>
        <w:t>Results</w:t>
      </w:r>
      <w:bookmarkEnd w:id="16"/>
    </w:p>
    <w:p w14:paraId="725EE491" w14:textId="77777777" w:rsidR="00820A7E" w:rsidRPr="00ED2A26" w:rsidRDefault="00820A7E" w:rsidP="007538EB">
      <w:pPr>
        <w:spacing w:line="360" w:lineRule="auto"/>
        <w:jc w:val="center"/>
        <w:rPr>
          <w:color w:val="000000" w:themeColor="text1"/>
        </w:rPr>
      </w:pPr>
    </w:p>
    <w:p w14:paraId="1251C11D" w14:textId="77777777" w:rsidR="00820A7E" w:rsidRPr="00ED2A26" w:rsidRDefault="00820A7E" w:rsidP="00191A73">
      <w:pPr>
        <w:pStyle w:val="Heading3"/>
      </w:pPr>
    </w:p>
    <w:p w14:paraId="1A972614" w14:textId="772CA333" w:rsidR="00D712D8" w:rsidRPr="00ED2A26" w:rsidRDefault="00D712D8" w:rsidP="00191A73">
      <w:pPr>
        <w:pStyle w:val="Heading3"/>
      </w:pPr>
      <w:bookmarkStart w:id="17" w:name="_Toc131071329"/>
      <w:r w:rsidRPr="00ED2A26">
        <w:t>3.1 Overview</w:t>
      </w:r>
      <w:bookmarkEnd w:id="17"/>
    </w:p>
    <w:p w14:paraId="5E4227A3" w14:textId="77777777" w:rsidR="00F74F24" w:rsidRDefault="00A52E43" w:rsidP="00F74F24">
      <w:pPr>
        <w:spacing w:line="360" w:lineRule="auto"/>
        <w:ind w:firstLine="720"/>
      </w:pPr>
      <w:r w:rsidRPr="00ED2A26">
        <w:t xml:space="preserve">A one-way analysis of covariance between groups was conducted </w:t>
      </w:r>
      <w:r w:rsidR="0066760F" w:rsidRPr="00ED2A26">
        <w:t xml:space="preserve">using </w:t>
      </w:r>
      <w:r w:rsidR="00D712D8" w:rsidRPr="00ED2A26">
        <w:t xml:space="preserve">IMB </w:t>
      </w:r>
      <w:r w:rsidR="0066760F" w:rsidRPr="00ED2A26">
        <w:t xml:space="preserve">SPSS </w:t>
      </w:r>
      <w:r w:rsidR="00D712D8" w:rsidRPr="00ED2A26">
        <w:t>version 28 statistics software</w:t>
      </w:r>
      <w:r w:rsidR="00ED7C5B" w:rsidRPr="00ED2A26">
        <w:t xml:space="preserve"> </w:t>
      </w:r>
      <w:r w:rsidRPr="00ED2A26">
        <w:t xml:space="preserve">to measure the effect of </w:t>
      </w:r>
      <w:r w:rsidR="00ED2689">
        <w:t xml:space="preserve">gender on sustainable behaviour while controlling for </w:t>
      </w:r>
      <w:r w:rsidRPr="00ED2A26">
        <w:t>environmental identity. The independent variable was gender (k=2</w:t>
      </w:r>
      <w:r w:rsidR="00ED2689">
        <w:t xml:space="preserve">; </w:t>
      </w:r>
      <w:r w:rsidR="00ED2689" w:rsidRPr="00ED2A26">
        <w:t>Male</w:t>
      </w:r>
      <w:r w:rsidR="00ED2689">
        <w:t>,</w:t>
      </w:r>
      <w:r w:rsidR="00ED2689" w:rsidRPr="00ED2A26">
        <w:t xml:space="preserve"> female</w:t>
      </w:r>
      <w:r w:rsidR="00337083" w:rsidRPr="00ED2A26">
        <w:t>)</w:t>
      </w:r>
      <w:r w:rsidR="00ED2689">
        <w:t>.</w:t>
      </w:r>
      <w:r w:rsidRPr="00ED2A26">
        <w:t xml:space="preserve"> The dependent variable was behaviour and the covariate used to moderate the dependent variable was environmental identity. </w:t>
      </w:r>
      <w:r w:rsidR="00E44BAD" w:rsidRPr="00ED2A26">
        <w:t>No participants indicated ‘no’ to the question ‘do you have concerns for the environment’. This question was therefore removed from the study as it did not have relevance.</w:t>
      </w:r>
    </w:p>
    <w:p w14:paraId="4246F15A" w14:textId="77777777" w:rsidR="00EB1E43" w:rsidRDefault="00EB1E43" w:rsidP="00EB1E43">
      <w:pPr>
        <w:spacing w:line="360" w:lineRule="auto"/>
      </w:pPr>
    </w:p>
    <w:p w14:paraId="77FD7CFE" w14:textId="58189632" w:rsidR="00961ADD" w:rsidRPr="00EB1E43" w:rsidRDefault="00961ADD" w:rsidP="00EB1E43">
      <w:pPr>
        <w:pStyle w:val="Heading3"/>
      </w:pPr>
      <w:bookmarkStart w:id="18" w:name="_Toc131071330"/>
      <w:r w:rsidRPr="00EB1E43">
        <w:t>3.</w:t>
      </w:r>
      <w:r w:rsidR="00D712D8" w:rsidRPr="00EB1E43">
        <w:t xml:space="preserve">2 </w:t>
      </w:r>
      <w:r w:rsidR="007045BF" w:rsidRPr="00EB1E43">
        <w:t>Descriptive</w:t>
      </w:r>
      <w:r w:rsidR="00D712D8" w:rsidRPr="00EB1E43">
        <w:t xml:space="preserve"> statistics</w:t>
      </w:r>
      <w:bookmarkEnd w:id="18"/>
    </w:p>
    <w:p w14:paraId="0B752FA5" w14:textId="26AA371B" w:rsidR="00A52E43" w:rsidRPr="00ED2A26" w:rsidRDefault="00A52E43" w:rsidP="00836D69">
      <w:pPr>
        <w:spacing w:line="360" w:lineRule="auto"/>
        <w:rPr>
          <w:color w:val="000000" w:themeColor="text1"/>
        </w:rPr>
      </w:pPr>
      <w:r w:rsidRPr="00ED2A26">
        <w:rPr>
          <w:color w:val="000000" w:themeColor="text1"/>
        </w:rPr>
        <w:tab/>
      </w:r>
      <w:r w:rsidRPr="006A53C6">
        <w:rPr>
          <w:color w:val="000000" w:themeColor="text1"/>
        </w:rPr>
        <w:t>Table 1 outlines the mea</w:t>
      </w:r>
      <w:r w:rsidR="00E279C6" w:rsidRPr="006A53C6">
        <w:rPr>
          <w:color w:val="000000" w:themeColor="text1"/>
        </w:rPr>
        <w:t>n,</w:t>
      </w:r>
      <w:r w:rsidRPr="006A53C6">
        <w:rPr>
          <w:color w:val="000000" w:themeColor="text1"/>
        </w:rPr>
        <w:t xml:space="preserve"> standard deviation</w:t>
      </w:r>
      <w:r w:rsidR="00E279C6" w:rsidRPr="006A53C6">
        <w:rPr>
          <w:color w:val="000000" w:themeColor="text1"/>
        </w:rPr>
        <w:t xml:space="preserve"> and n-</w:t>
      </w:r>
      <w:r w:rsidR="000900A3" w:rsidRPr="006A53C6">
        <w:rPr>
          <w:color w:val="000000" w:themeColor="text1"/>
        </w:rPr>
        <w:t xml:space="preserve"> values</w:t>
      </w:r>
      <w:r w:rsidRPr="006A53C6">
        <w:rPr>
          <w:color w:val="000000" w:themeColor="text1"/>
        </w:rPr>
        <w:t xml:space="preserve"> </w:t>
      </w:r>
      <w:r w:rsidR="002A115E" w:rsidRPr="006A53C6">
        <w:rPr>
          <w:color w:val="000000" w:themeColor="text1"/>
        </w:rPr>
        <w:t xml:space="preserve">across </w:t>
      </w:r>
      <w:r w:rsidRPr="006A53C6">
        <w:rPr>
          <w:color w:val="000000" w:themeColor="text1"/>
        </w:rPr>
        <w:t>male</w:t>
      </w:r>
      <w:r w:rsidR="00ED2689" w:rsidRPr="006A53C6">
        <w:rPr>
          <w:color w:val="000000" w:themeColor="text1"/>
        </w:rPr>
        <w:t xml:space="preserve"> (n=29)</w:t>
      </w:r>
      <w:r w:rsidR="000900A3" w:rsidRPr="006A53C6">
        <w:rPr>
          <w:color w:val="000000" w:themeColor="text1"/>
        </w:rPr>
        <w:t>,</w:t>
      </w:r>
      <w:r w:rsidRPr="006A53C6">
        <w:rPr>
          <w:color w:val="000000" w:themeColor="text1"/>
        </w:rPr>
        <w:t xml:space="preserve"> female</w:t>
      </w:r>
      <w:r w:rsidR="00ED2689" w:rsidRPr="006A53C6">
        <w:rPr>
          <w:color w:val="000000" w:themeColor="text1"/>
        </w:rPr>
        <w:t xml:space="preserve"> (n=70)</w:t>
      </w:r>
      <w:r w:rsidRPr="006A53C6">
        <w:rPr>
          <w:color w:val="000000" w:themeColor="text1"/>
        </w:rPr>
        <w:t xml:space="preserve"> and total </w:t>
      </w:r>
      <w:r w:rsidR="002A115E" w:rsidRPr="006A53C6">
        <w:rPr>
          <w:color w:val="000000" w:themeColor="text1"/>
        </w:rPr>
        <w:t>participants</w:t>
      </w:r>
      <w:r w:rsidR="001E71A7" w:rsidRPr="006A53C6">
        <w:rPr>
          <w:color w:val="000000" w:themeColor="text1"/>
        </w:rPr>
        <w:t>’</w:t>
      </w:r>
      <w:r w:rsidR="00ED2689" w:rsidRPr="006A53C6">
        <w:rPr>
          <w:color w:val="000000" w:themeColor="text1"/>
        </w:rPr>
        <w:t xml:space="preserve"> (n=99)</w:t>
      </w:r>
      <w:r w:rsidR="001E71A7" w:rsidRPr="006A53C6">
        <w:rPr>
          <w:color w:val="000000" w:themeColor="text1"/>
        </w:rPr>
        <w:t xml:space="preserve"> total sustainable behaviour scores.</w:t>
      </w:r>
      <w:r w:rsidR="001A5DE2" w:rsidRPr="00ED2A26">
        <w:rPr>
          <w:color w:val="000000" w:themeColor="text1"/>
        </w:rPr>
        <w:t xml:space="preserve"> Figure 1 and 2 show histograms which display the frequency distribution</w:t>
      </w:r>
      <w:r w:rsidR="000900A3" w:rsidRPr="00ED2A26">
        <w:rPr>
          <w:color w:val="000000" w:themeColor="text1"/>
        </w:rPr>
        <w:t xml:space="preserve"> for the independent variables.</w:t>
      </w:r>
    </w:p>
    <w:p w14:paraId="2803B91C" w14:textId="31E13207" w:rsidR="00A52E43" w:rsidRPr="00ED2A26" w:rsidRDefault="00A52E43" w:rsidP="00836D69">
      <w:pPr>
        <w:spacing w:line="360" w:lineRule="auto"/>
        <w:rPr>
          <w:color w:val="000000" w:themeColor="text1"/>
        </w:rPr>
      </w:pPr>
      <w:r w:rsidRPr="00ED2A26">
        <w:rPr>
          <w:color w:val="000000" w:themeColor="text1"/>
        </w:rPr>
        <w:tab/>
      </w:r>
    </w:p>
    <w:p w14:paraId="4CD1A8BD" w14:textId="2B456145" w:rsidR="00A52E43" w:rsidRPr="00ED2A26" w:rsidRDefault="00A52E43" w:rsidP="00836D69">
      <w:pPr>
        <w:spacing w:line="360" w:lineRule="auto"/>
        <w:rPr>
          <w:i/>
          <w:iCs/>
          <w:color w:val="000000" w:themeColor="text1"/>
        </w:rPr>
      </w:pPr>
      <w:r w:rsidRPr="00ED2A26">
        <w:rPr>
          <w:i/>
          <w:iCs/>
          <w:color w:val="000000" w:themeColor="text1"/>
        </w:rPr>
        <w:t xml:space="preserve">Table 1. </w:t>
      </w:r>
      <w:r w:rsidR="000900A3" w:rsidRPr="00ED2A26">
        <w:rPr>
          <w:i/>
          <w:iCs/>
          <w:color w:val="000000" w:themeColor="text1"/>
        </w:rPr>
        <w:t>Summary of mean</w:t>
      </w:r>
      <w:r w:rsidR="001E71A7">
        <w:rPr>
          <w:i/>
          <w:iCs/>
          <w:color w:val="000000" w:themeColor="text1"/>
        </w:rPr>
        <w:t>,</w:t>
      </w:r>
      <w:r w:rsidR="000900A3" w:rsidRPr="00ED2A26">
        <w:rPr>
          <w:i/>
          <w:iCs/>
          <w:color w:val="000000" w:themeColor="text1"/>
        </w:rPr>
        <w:t xml:space="preserve"> standard deviation</w:t>
      </w:r>
      <w:r w:rsidR="001E71A7">
        <w:rPr>
          <w:i/>
          <w:iCs/>
          <w:color w:val="000000" w:themeColor="text1"/>
        </w:rPr>
        <w:t xml:space="preserve"> </w:t>
      </w:r>
      <w:r w:rsidR="00E279C6" w:rsidRPr="00ED2A26">
        <w:rPr>
          <w:i/>
          <w:iCs/>
          <w:color w:val="000000" w:themeColor="text1"/>
        </w:rPr>
        <w:t>and n</w:t>
      </w:r>
      <w:r w:rsidR="0011599B" w:rsidRPr="00ED2A26">
        <w:rPr>
          <w:i/>
          <w:iCs/>
          <w:color w:val="000000" w:themeColor="text1"/>
        </w:rPr>
        <w:t>umber of participants</w:t>
      </w:r>
      <w:r w:rsidR="001E71A7">
        <w:rPr>
          <w:i/>
          <w:iCs/>
          <w:color w:val="000000" w:themeColor="text1"/>
        </w:rPr>
        <w:t>, for total behaviour.</w:t>
      </w:r>
    </w:p>
    <w:p w14:paraId="5898F76D" w14:textId="44C71183" w:rsidR="000900A3" w:rsidRPr="00ED2A26" w:rsidRDefault="00A52E43" w:rsidP="00836D69">
      <w:pPr>
        <w:spacing w:line="360" w:lineRule="auto"/>
        <w:rPr>
          <w:color w:val="000000" w:themeColor="text1"/>
        </w:rPr>
      </w:pPr>
      <w:r w:rsidRPr="00ED2A26">
        <w:fldChar w:fldCharType="begin"/>
      </w:r>
      <w:r w:rsidRPr="00ED2A26">
        <w:instrText xml:space="preserve"> INCLUDEPICTURE "https://attachments.office.net/owa/N00193142%40student.iadt.ie/service.svc/s/GetAttachmentThumbnail?id=AAMkAGM0NGFhNjk5LTdiMWItNGNkNC1iYmY2LWU1NTFkZjQxMzI5YQBGAAAAAADAs3gwS%2Ft4SKM92gfVyZWABwDki1bbrwwwSK29pTv8QpPXAAAAAAEMAAAEobbxn7ARRofGHtaFFvXEAAF%2Fu0FcAAABEgAQAEfUP8qJ46NCof3J0CeKYZ8%3D&amp;thumbnailType=2&amp;token=eyJhbGciOiJSUzI1NiIsImtpZCI6IkQ4OThGN0RDMjk2ODQ1MDk1RUUwREZGQ0MzODBBOTM5NjUwNDNFNjQiLCJ0eXAiOiJKV1QiLCJ4NXQiOiIySmozM0Nsb1JRbGU0Tl84dzRDcE9XVUVQbVEifQ.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.sYrmq65ZRXQl7w13RRbhByYYMik4DH4Gg2J3tKmRvzsrGQrf0H4qE6GD4mp0aoVyncvp1Q4EkRH6fXM71ZEMrazxdCbbVAtCynuAiuSYAp0FrP0V7y6zpQXdSA6ZzWwuMcUtt_f9RMlTsoW8swcYrsXvddDxNQrw2JWs9efyjtgItiDTvnAq3fwpjE8BKKR7adTJaU13ACjBagRNjjHPYUdrW1Wj6ym3J3gymPF1z8v8WksnRlhz5R4vwnyjJls6V7jnxYe0VrJ4Jptm4XnbK9g2rFQsu3jXfCCGzG0TP7p-BQCWQDRJBamKD_hvSuCFHIb8fqoTnGEFCrNsuoW_yw&amp;X-OWA-CANARY=Na3gL9I00EWXQhn4mXeNJ8Ayq7LbKtsYn1Xz2hR0kb19YT1Zom2Qi6W_ggj-tgsT29EoQoMiTFA.&amp;owa=outlook.office.com&amp;scriptVer=20230303006.11&amp;animation=true" \* MERGEFORMATINET </w:instrText>
      </w:r>
      <w:r w:rsidRPr="00ED2A26">
        <w:fldChar w:fldCharType="separate"/>
      </w:r>
      <w:r w:rsidRPr="00ED2A26">
        <w:rPr>
          <w:noProof/>
        </w:rPr>
        <w:drawing>
          <wp:inline distT="0" distB="0" distL="0" distR="0" wp14:anchorId="47B0DE8C" wp14:editId="1D768568">
            <wp:extent cx="3350029" cy="1598688"/>
            <wp:effectExtent l="0" t="0" r="3175" b="190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1442" cy="1618451"/>
                    </a:xfrm>
                    <a:prstGeom prst="rect">
                      <a:avLst/>
                    </a:prstGeom>
                    <a:noFill/>
                    <a:ln>
                      <a:noFill/>
                    </a:ln>
                  </pic:spPr>
                </pic:pic>
              </a:graphicData>
            </a:graphic>
          </wp:inline>
        </w:drawing>
      </w:r>
      <w:r w:rsidRPr="00ED2A26">
        <w:fldChar w:fldCharType="end"/>
      </w:r>
    </w:p>
    <w:p w14:paraId="14F230A6" w14:textId="77777777" w:rsidR="000900A3" w:rsidRPr="00ED2A26" w:rsidRDefault="000900A3" w:rsidP="00836D69">
      <w:pPr>
        <w:spacing w:line="360" w:lineRule="auto"/>
        <w:rPr>
          <w:color w:val="000000" w:themeColor="text1"/>
        </w:rPr>
      </w:pPr>
    </w:p>
    <w:p w14:paraId="3AB3520E" w14:textId="77777777" w:rsidR="00A16580" w:rsidRDefault="00A16580" w:rsidP="00836D69">
      <w:pPr>
        <w:spacing w:line="360" w:lineRule="auto"/>
        <w:rPr>
          <w:color w:val="000000" w:themeColor="text1"/>
        </w:rPr>
      </w:pPr>
    </w:p>
    <w:p w14:paraId="202CF7C8" w14:textId="77777777" w:rsidR="00EB1E43" w:rsidRDefault="00EB1E43" w:rsidP="00836D69">
      <w:pPr>
        <w:spacing w:line="360" w:lineRule="auto"/>
        <w:rPr>
          <w:color w:val="000000" w:themeColor="text1"/>
        </w:rPr>
      </w:pPr>
    </w:p>
    <w:p w14:paraId="39A4DBBA" w14:textId="77777777" w:rsidR="00EB1E43" w:rsidRDefault="00EB1E43" w:rsidP="00836D69">
      <w:pPr>
        <w:spacing w:line="360" w:lineRule="auto"/>
        <w:rPr>
          <w:color w:val="000000" w:themeColor="text1"/>
        </w:rPr>
      </w:pPr>
    </w:p>
    <w:p w14:paraId="5F15917E" w14:textId="77777777" w:rsidR="00EB1E43" w:rsidRDefault="00EB1E43" w:rsidP="00836D69">
      <w:pPr>
        <w:spacing w:line="360" w:lineRule="auto"/>
        <w:rPr>
          <w:color w:val="000000" w:themeColor="text1"/>
        </w:rPr>
      </w:pPr>
    </w:p>
    <w:p w14:paraId="6E46A242" w14:textId="77777777" w:rsidR="00EB1E43" w:rsidRPr="00ED2A26" w:rsidRDefault="00EB1E43" w:rsidP="00836D69">
      <w:pPr>
        <w:spacing w:line="360" w:lineRule="auto"/>
        <w:rPr>
          <w:color w:val="000000" w:themeColor="text1"/>
        </w:rPr>
      </w:pPr>
    </w:p>
    <w:p w14:paraId="1F233453" w14:textId="09ABF641" w:rsidR="000900A3" w:rsidRPr="00ED2A26" w:rsidRDefault="000900A3" w:rsidP="00836D69">
      <w:pPr>
        <w:spacing w:line="360" w:lineRule="auto"/>
        <w:rPr>
          <w:i/>
          <w:iCs/>
          <w:color w:val="000000" w:themeColor="text1"/>
        </w:rPr>
      </w:pPr>
      <w:r w:rsidRPr="00ED2A26">
        <w:rPr>
          <w:i/>
          <w:iCs/>
          <w:color w:val="000000" w:themeColor="text1"/>
        </w:rPr>
        <w:lastRenderedPageBreak/>
        <w:t>Figure 1. Frequency distribution</w:t>
      </w:r>
      <w:r w:rsidR="000C5A94" w:rsidRPr="00ED2A26">
        <w:rPr>
          <w:i/>
          <w:iCs/>
          <w:color w:val="000000" w:themeColor="text1"/>
        </w:rPr>
        <w:t xml:space="preserve"> of behaviour</w:t>
      </w:r>
      <w:r w:rsidRPr="00ED2A26">
        <w:rPr>
          <w:i/>
          <w:iCs/>
          <w:color w:val="000000" w:themeColor="text1"/>
        </w:rPr>
        <w:t xml:space="preserve"> for females.</w:t>
      </w:r>
    </w:p>
    <w:p w14:paraId="3A07A324" w14:textId="036B3AFE" w:rsidR="001A5DE2" w:rsidRPr="00ED2A26" w:rsidRDefault="001A5DE2" w:rsidP="00836D69">
      <w:pPr>
        <w:spacing w:line="360" w:lineRule="auto"/>
        <w:rPr>
          <w:color w:val="000000" w:themeColor="text1"/>
        </w:rPr>
      </w:pPr>
      <w:r w:rsidRPr="00ED2A26">
        <w:rPr>
          <w:noProof/>
          <w:color w:val="000000" w:themeColor="text1"/>
        </w:rPr>
        <w:drawing>
          <wp:inline distT="0" distB="0" distL="0" distR="0" wp14:anchorId="43C2C6EA" wp14:editId="2255D208">
            <wp:extent cx="5410200" cy="318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0200" cy="3187700"/>
                    </a:xfrm>
                    <a:prstGeom prst="rect">
                      <a:avLst/>
                    </a:prstGeom>
                  </pic:spPr>
                </pic:pic>
              </a:graphicData>
            </a:graphic>
          </wp:inline>
        </w:drawing>
      </w:r>
    </w:p>
    <w:p w14:paraId="0E45BC4E" w14:textId="77777777" w:rsidR="00F74F24" w:rsidRDefault="00F74F24" w:rsidP="00836D69">
      <w:pPr>
        <w:spacing w:line="360" w:lineRule="auto"/>
        <w:rPr>
          <w:color w:val="000000" w:themeColor="text1"/>
        </w:rPr>
      </w:pPr>
    </w:p>
    <w:p w14:paraId="05551B1A" w14:textId="77777777" w:rsidR="00F74F24" w:rsidRPr="00ED2A26" w:rsidRDefault="00F74F24" w:rsidP="00836D69">
      <w:pPr>
        <w:spacing w:line="360" w:lineRule="auto"/>
        <w:rPr>
          <w:color w:val="000000" w:themeColor="text1"/>
        </w:rPr>
      </w:pPr>
    </w:p>
    <w:p w14:paraId="00336035" w14:textId="13CA7698" w:rsidR="001A5DE2" w:rsidRPr="00ED2A26" w:rsidRDefault="000900A3" w:rsidP="00836D69">
      <w:pPr>
        <w:spacing w:line="360" w:lineRule="auto"/>
        <w:rPr>
          <w:i/>
          <w:iCs/>
          <w:color w:val="000000" w:themeColor="text1"/>
        </w:rPr>
      </w:pPr>
      <w:r w:rsidRPr="00ED2A26">
        <w:rPr>
          <w:i/>
          <w:iCs/>
          <w:color w:val="000000" w:themeColor="text1"/>
        </w:rPr>
        <w:t xml:space="preserve">Figure 2. Frequency </w:t>
      </w:r>
      <w:r w:rsidR="000C5A94" w:rsidRPr="00ED2A26">
        <w:rPr>
          <w:i/>
          <w:iCs/>
          <w:color w:val="000000" w:themeColor="text1"/>
        </w:rPr>
        <w:t>distribution of behaviour</w:t>
      </w:r>
      <w:r w:rsidRPr="00ED2A26">
        <w:rPr>
          <w:i/>
          <w:iCs/>
          <w:color w:val="000000" w:themeColor="text1"/>
        </w:rPr>
        <w:t xml:space="preserve"> for males.</w:t>
      </w:r>
    </w:p>
    <w:p w14:paraId="1CEA1E8E" w14:textId="2B8753A1" w:rsidR="001A5DE2" w:rsidRPr="00ED2A26" w:rsidRDefault="001A5DE2" w:rsidP="00836D69">
      <w:pPr>
        <w:spacing w:line="360" w:lineRule="auto"/>
        <w:rPr>
          <w:color w:val="000000" w:themeColor="text1"/>
        </w:rPr>
      </w:pPr>
      <w:r w:rsidRPr="00ED2A26">
        <w:rPr>
          <w:noProof/>
          <w:color w:val="000000" w:themeColor="text1"/>
        </w:rPr>
        <w:drawing>
          <wp:inline distT="0" distB="0" distL="0" distR="0" wp14:anchorId="01A01EC9" wp14:editId="76C9A995">
            <wp:extent cx="5410200" cy="318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0200" cy="3187700"/>
                    </a:xfrm>
                    <a:prstGeom prst="rect">
                      <a:avLst/>
                    </a:prstGeom>
                  </pic:spPr>
                </pic:pic>
              </a:graphicData>
            </a:graphic>
          </wp:inline>
        </w:drawing>
      </w:r>
    </w:p>
    <w:p w14:paraId="68513F66" w14:textId="77777777" w:rsidR="001276A9" w:rsidRDefault="001276A9" w:rsidP="00191A73">
      <w:pPr>
        <w:pStyle w:val="Heading3"/>
      </w:pPr>
    </w:p>
    <w:p w14:paraId="6D242C4E" w14:textId="77777777" w:rsidR="00EB1E43" w:rsidRDefault="00EB1E43" w:rsidP="00191A73">
      <w:pPr>
        <w:pStyle w:val="Heading3"/>
      </w:pPr>
    </w:p>
    <w:p w14:paraId="56A0615D" w14:textId="77777777" w:rsidR="00EB1E43" w:rsidRPr="00ED2A26" w:rsidRDefault="00EB1E43" w:rsidP="00191A73">
      <w:pPr>
        <w:pStyle w:val="Heading3"/>
      </w:pPr>
    </w:p>
    <w:p w14:paraId="395EF434" w14:textId="554D9A20" w:rsidR="00E279C6" w:rsidRPr="00ED2A26" w:rsidRDefault="007045BF" w:rsidP="00191A73">
      <w:pPr>
        <w:pStyle w:val="Heading3"/>
      </w:pPr>
      <w:bookmarkStart w:id="19" w:name="_Toc131071331"/>
      <w:r w:rsidRPr="00ED2A26">
        <w:lastRenderedPageBreak/>
        <w:t xml:space="preserve">3. </w:t>
      </w:r>
      <w:r w:rsidR="00D712D8" w:rsidRPr="00ED2A26">
        <w:t>3 Inferential statistics</w:t>
      </w:r>
      <w:bookmarkEnd w:id="19"/>
    </w:p>
    <w:p w14:paraId="2C632E68" w14:textId="219B3937" w:rsidR="00636B2B" w:rsidRPr="00ED2A26" w:rsidRDefault="00636B2B" w:rsidP="00836D69">
      <w:pPr>
        <w:spacing w:line="360" w:lineRule="auto"/>
        <w:rPr>
          <w:color w:val="000000" w:themeColor="text1"/>
        </w:rPr>
      </w:pPr>
      <w:r w:rsidRPr="00ED2A26">
        <w:rPr>
          <w:color w:val="000000" w:themeColor="text1"/>
        </w:rPr>
        <w:tab/>
        <w:t>A small yet statistically significant result was found between male and female participants’ behaviour, while controlling environmental identity.</w:t>
      </w:r>
    </w:p>
    <w:p w14:paraId="4C24FECF" w14:textId="77777777" w:rsidR="00636B2B" w:rsidRPr="00ED2A26" w:rsidRDefault="00636B2B" w:rsidP="00836D69">
      <w:pPr>
        <w:spacing w:line="360" w:lineRule="auto"/>
        <w:rPr>
          <w:color w:val="000000" w:themeColor="text1"/>
        </w:rPr>
      </w:pPr>
    </w:p>
    <w:p w14:paraId="3329937E" w14:textId="529C0150" w:rsidR="00D712D8" w:rsidRPr="00ED2A26" w:rsidRDefault="00D712D8" w:rsidP="00191A73">
      <w:pPr>
        <w:pStyle w:val="Heading3"/>
      </w:pPr>
      <w:bookmarkStart w:id="20" w:name="_Toc131071332"/>
      <w:r w:rsidRPr="00ED2A26">
        <w:t>3.</w:t>
      </w:r>
      <w:r w:rsidR="000C5A94" w:rsidRPr="00ED2A26">
        <w:t>3.1</w:t>
      </w:r>
      <w:r w:rsidRPr="00ED2A26">
        <w:t xml:space="preserve"> A</w:t>
      </w:r>
      <w:r w:rsidR="001D7147" w:rsidRPr="00ED2A26">
        <w:t>nalysis of Covariance</w:t>
      </w:r>
      <w:bookmarkEnd w:id="20"/>
      <w:r w:rsidR="001D7147" w:rsidRPr="00ED2A26">
        <w:t xml:space="preserve"> </w:t>
      </w:r>
    </w:p>
    <w:p w14:paraId="3ED03449" w14:textId="5FA56D33" w:rsidR="00636B2B" w:rsidRPr="00ED2A26" w:rsidRDefault="00AC4E5C" w:rsidP="0083403C">
      <w:pPr>
        <w:spacing w:line="360" w:lineRule="auto"/>
        <w:rPr>
          <w:color w:val="000000" w:themeColor="text1"/>
        </w:rPr>
      </w:pPr>
      <w:r w:rsidRPr="00ED2A26">
        <w:rPr>
          <w:color w:val="000000" w:themeColor="text1"/>
        </w:rPr>
        <w:tab/>
        <w:t>The hypothesis stated that there will be a significant difference between males and females</w:t>
      </w:r>
      <w:r w:rsidR="001E71A7">
        <w:rPr>
          <w:color w:val="000000" w:themeColor="text1"/>
        </w:rPr>
        <w:t xml:space="preserve"> sustainable</w:t>
      </w:r>
      <w:r w:rsidRPr="00ED2A26">
        <w:rPr>
          <w:color w:val="000000" w:themeColor="text1"/>
        </w:rPr>
        <w:t xml:space="preserve"> behaviour </w:t>
      </w:r>
      <w:r w:rsidR="001E71A7">
        <w:rPr>
          <w:color w:val="000000" w:themeColor="text1"/>
        </w:rPr>
        <w:t>while controlling</w:t>
      </w:r>
      <w:r w:rsidRPr="00ED2A26">
        <w:rPr>
          <w:color w:val="000000" w:themeColor="text1"/>
        </w:rPr>
        <w:t xml:space="preserve"> their environmental identity. This was </w:t>
      </w:r>
      <w:r w:rsidR="005F02F2" w:rsidRPr="00ED2A26">
        <w:rPr>
          <w:color w:val="000000" w:themeColor="text1"/>
        </w:rPr>
        <w:t>accepted as there was a significant difference in behaviour for males and females while controlling environmental identity</w:t>
      </w:r>
      <w:r w:rsidR="00633534" w:rsidRPr="00ED2A26">
        <w:rPr>
          <w:color w:val="000000" w:themeColor="text1"/>
        </w:rPr>
        <w:t>,</w:t>
      </w:r>
      <w:r w:rsidR="005F02F2" w:rsidRPr="00ED2A26">
        <w:rPr>
          <w:color w:val="000000" w:themeColor="text1"/>
        </w:rPr>
        <w:t xml:space="preserve"> F(</w:t>
      </w:r>
      <w:r w:rsidR="00B37C7C" w:rsidRPr="00ED2A26">
        <w:rPr>
          <w:color w:val="000000" w:themeColor="text1"/>
        </w:rPr>
        <w:t>1,96) = 4.600, P = 0.035</w:t>
      </w:r>
      <w:r w:rsidR="00B1539F" w:rsidRPr="00ED2A26">
        <w:rPr>
          <w:color w:val="000000" w:themeColor="text1"/>
        </w:rPr>
        <w:t xml:space="preserve"> (</w:t>
      </w:r>
      <w:r w:rsidR="005F02F2" w:rsidRPr="00ED2A26">
        <w:rPr>
          <w:color w:val="000000" w:themeColor="text1"/>
        </w:rPr>
        <w:t>R Squared=.221</w:t>
      </w:r>
      <w:r w:rsidR="00B1539F" w:rsidRPr="00ED2A26">
        <w:rPr>
          <w:color w:val="000000" w:themeColor="text1"/>
        </w:rPr>
        <w:t>).</w:t>
      </w:r>
      <w:r w:rsidR="0083403C" w:rsidRPr="00ED2A26">
        <w:rPr>
          <w:color w:val="000000" w:themeColor="text1"/>
        </w:rPr>
        <w:t xml:space="preserve"> </w:t>
      </w:r>
    </w:p>
    <w:p w14:paraId="71931A03" w14:textId="77777777" w:rsidR="00AC4E5C" w:rsidRPr="00ED2A26" w:rsidRDefault="00AC4E5C" w:rsidP="00836D69">
      <w:pPr>
        <w:spacing w:line="360" w:lineRule="auto"/>
        <w:rPr>
          <w:color w:val="000000" w:themeColor="text1"/>
        </w:rPr>
      </w:pPr>
    </w:p>
    <w:p w14:paraId="5CDDEA08" w14:textId="258C78B8" w:rsidR="001D7147" w:rsidRPr="00ED2A26" w:rsidRDefault="001D7147" w:rsidP="00191A73">
      <w:pPr>
        <w:pStyle w:val="Heading3"/>
      </w:pPr>
      <w:bookmarkStart w:id="21" w:name="_Toc131071333"/>
      <w:r w:rsidRPr="00ED2A26">
        <w:t>3.</w:t>
      </w:r>
      <w:r w:rsidR="000C5A94" w:rsidRPr="00ED2A26">
        <w:t>3.2</w:t>
      </w:r>
      <w:r w:rsidRPr="00ED2A26">
        <w:t xml:space="preserve"> Assumptions</w:t>
      </w:r>
      <w:bookmarkEnd w:id="21"/>
    </w:p>
    <w:p w14:paraId="12D14EFE" w14:textId="585405EE" w:rsidR="0049642C" w:rsidRDefault="000C5A94" w:rsidP="00836D69">
      <w:pPr>
        <w:spacing w:line="360" w:lineRule="auto"/>
        <w:rPr>
          <w:color w:val="000000" w:themeColor="text1"/>
        </w:rPr>
      </w:pPr>
      <w:r w:rsidRPr="00ED2A26">
        <w:rPr>
          <w:color w:val="000000" w:themeColor="text1"/>
        </w:rPr>
        <w:tab/>
      </w:r>
      <w:r w:rsidR="001276A9" w:rsidRPr="00ED2A26">
        <w:rPr>
          <w:color w:val="000000" w:themeColor="text1"/>
        </w:rPr>
        <w:t>Prior to</w:t>
      </w:r>
      <w:r w:rsidR="00F46819" w:rsidRPr="00ED2A26">
        <w:rPr>
          <w:color w:val="000000" w:themeColor="text1"/>
        </w:rPr>
        <w:t xml:space="preserve"> conducting</w:t>
      </w:r>
      <w:r w:rsidR="0049642C" w:rsidRPr="00ED2A26">
        <w:rPr>
          <w:color w:val="000000" w:themeColor="text1"/>
        </w:rPr>
        <w:t xml:space="preserve"> statistical analys</w:t>
      </w:r>
      <w:r w:rsidR="00F46819" w:rsidRPr="00ED2A26">
        <w:rPr>
          <w:color w:val="000000" w:themeColor="text1"/>
        </w:rPr>
        <w:t>is</w:t>
      </w:r>
      <w:r w:rsidR="0049642C" w:rsidRPr="00ED2A26">
        <w:rPr>
          <w:color w:val="000000" w:themeColor="text1"/>
        </w:rPr>
        <w:t>, preliminary checks were conducted to ensure that there was no violations of the assumptions</w:t>
      </w:r>
      <w:r w:rsidR="002152A7" w:rsidRPr="00ED2A26">
        <w:rPr>
          <w:color w:val="000000" w:themeColor="text1"/>
        </w:rPr>
        <w:t>.</w:t>
      </w:r>
    </w:p>
    <w:p w14:paraId="1099D9A2" w14:textId="77777777" w:rsidR="00F74F24" w:rsidRPr="00ED2A26" w:rsidRDefault="00F74F24" w:rsidP="00836D69">
      <w:pPr>
        <w:spacing w:line="360" w:lineRule="auto"/>
        <w:rPr>
          <w:color w:val="000000" w:themeColor="text1"/>
        </w:rPr>
      </w:pPr>
    </w:p>
    <w:p w14:paraId="70EEF82A" w14:textId="77777777" w:rsidR="00F26C5D" w:rsidRPr="00ED2A26" w:rsidRDefault="00F26C5D" w:rsidP="00836D69">
      <w:pPr>
        <w:spacing w:line="360" w:lineRule="auto"/>
        <w:rPr>
          <w:color w:val="000000" w:themeColor="text1"/>
        </w:rPr>
      </w:pPr>
    </w:p>
    <w:p w14:paraId="2FF5897A" w14:textId="2457351E" w:rsidR="001276A9" w:rsidRPr="00ED2A26" w:rsidRDefault="001276A9" w:rsidP="00836D69">
      <w:pPr>
        <w:spacing w:line="360" w:lineRule="auto"/>
        <w:rPr>
          <w:i/>
          <w:iCs/>
          <w:color w:val="000000" w:themeColor="text1"/>
        </w:rPr>
      </w:pPr>
      <w:r w:rsidRPr="00ED2A26">
        <w:rPr>
          <w:i/>
          <w:iCs/>
          <w:color w:val="000000" w:themeColor="text1"/>
        </w:rPr>
        <w:t xml:space="preserve">Normality </w:t>
      </w:r>
    </w:p>
    <w:p w14:paraId="4B150107" w14:textId="08B1C5CE" w:rsidR="000C5A94" w:rsidRPr="00ED2A26" w:rsidRDefault="000C5A94" w:rsidP="0049642C">
      <w:pPr>
        <w:spacing w:line="360" w:lineRule="auto"/>
        <w:ind w:firstLine="720"/>
        <w:rPr>
          <w:color w:val="000000" w:themeColor="text1"/>
        </w:rPr>
      </w:pPr>
      <w:r w:rsidRPr="00ED2A26">
        <w:rPr>
          <w:color w:val="000000" w:themeColor="text1"/>
        </w:rPr>
        <w:t>The Shapiro-Wilk test was carried out to test for normality of the distribution of the data. The assumption was not violated</w:t>
      </w:r>
      <w:r w:rsidR="00CD6F54" w:rsidRPr="00ED2A26">
        <w:rPr>
          <w:color w:val="000000" w:themeColor="text1"/>
        </w:rPr>
        <w:t xml:space="preserve"> </w:t>
      </w:r>
      <w:r w:rsidR="001276A9" w:rsidRPr="00ED2A26">
        <w:rPr>
          <w:color w:val="000000" w:themeColor="text1"/>
        </w:rPr>
        <w:t>p</w:t>
      </w:r>
      <w:r w:rsidR="00CD6F54" w:rsidRPr="00ED2A26">
        <w:rPr>
          <w:color w:val="000000" w:themeColor="text1"/>
        </w:rPr>
        <w:t xml:space="preserve"> &gt; </w:t>
      </w:r>
      <w:r w:rsidR="001276A9" w:rsidRPr="00ED2A26">
        <w:rPr>
          <w:color w:val="000000" w:themeColor="text1"/>
        </w:rPr>
        <w:t>0</w:t>
      </w:r>
      <w:r w:rsidR="00CD6F54" w:rsidRPr="00ED2A26">
        <w:rPr>
          <w:color w:val="000000" w:themeColor="text1"/>
        </w:rPr>
        <w:t>.05</w:t>
      </w:r>
      <w:r w:rsidR="0084794F" w:rsidRPr="00ED2A26">
        <w:rPr>
          <w:color w:val="000000" w:themeColor="text1"/>
        </w:rPr>
        <w:t xml:space="preserve"> (p=</w:t>
      </w:r>
      <w:r w:rsidR="0049642C" w:rsidRPr="00ED2A26">
        <w:rPr>
          <w:color w:val="000000" w:themeColor="text1"/>
        </w:rPr>
        <w:t>.</w:t>
      </w:r>
      <w:r w:rsidR="00CD6F54" w:rsidRPr="00ED2A26">
        <w:rPr>
          <w:color w:val="000000" w:themeColor="text1"/>
        </w:rPr>
        <w:t>385 female; .487 male</w:t>
      </w:r>
      <w:r w:rsidR="0049642C" w:rsidRPr="00ED2A26">
        <w:rPr>
          <w:color w:val="000000" w:themeColor="text1"/>
        </w:rPr>
        <w:t xml:space="preserve">). </w:t>
      </w:r>
      <w:r w:rsidR="001276A9" w:rsidRPr="00ED2A26">
        <w:rPr>
          <w:color w:val="000000" w:themeColor="text1"/>
        </w:rPr>
        <w:t>Figure 3 and 4 below show</w:t>
      </w:r>
      <w:r w:rsidR="00F46819" w:rsidRPr="00ED2A26">
        <w:rPr>
          <w:color w:val="000000" w:themeColor="text1"/>
        </w:rPr>
        <w:t>s data points which indicate normality among variables.</w:t>
      </w:r>
    </w:p>
    <w:p w14:paraId="1ADAA3BD" w14:textId="77777777" w:rsidR="00F26C5D" w:rsidRDefault="00F26C5D" w:rsidP="00636B2B">
      <w:pPr>
        <w:spacing w:line="360" w:lineRule="auto"/>
        <w:rPr>
          <w:color w:val="000000" w:themeColor="text1"/>
        </w:rPr>
      </w:pPr>
    </w:p>
    <w:p w14:paraId="5BC3CBC9" w14:textId="77777777" w:rsidR="00EB1E43" w:rsidRDefault="00EB1E43" w:rsidP="00636B2B">
      <w:pPr>
        <w:spacing w:line="360" w:lineRule="auto"/>
        <w:rPr>
          <w:color w:val="000000" w:themeColor="text1"/>
        </w:rPr>
      </w:pPr>
    </w:p>
    <w:p w14:paraId="7D1B3714" w14:textId="77777777" w:rsidR="00EB1E43" w:rsidRDefault="00EB1E43" w:rsidP="00636B2B">
      <w:pPr>
        <w:spacing w:line="360" w:lineRule="auto"/>
        <w:rPr>
          <w:color w:val="000000" w:themeColor="text1"/>
        </w:rPr>
      </w:pPr>
    </w:p>
    <w:p w14:paraId="27BF4200" w14:textId="77777777" w:rsidR="00EB1E43" w:rsidRDefault="00EB1E43" w:rsidP="00636B2B">
      <w:pPr>
        <w:spacing w:line="360" w:lineRule="auto"/>
        <w:rPr>
          <w:color w:val="000000" w:themeColor="text1"/>
        </w:rPr>
      </w:pPr>
    </w:p>
    <w:p w14:paraId="7DB6537D" w14:textId="77777777" w:rsidR="00EB1E43" w:rsidRDefault="00EB1E43" w:rsidP="00636B2B">
      <w:pPr>
        <w:spacing w:line="360" w:lineRule="auto"/>
        <w:rPr>
          <w:color w:val="000000" w:themeColor="text1"/>
        </w:rPr>
      </w:pPr>
    </w:p>
    <w:p w14:paraId="6945A27C" w14:textId="77777777" w:rsidR="00EB1E43" w:rsidRDefault="00EB1E43" w:rsidP="00636B2B">
      <w:pPr>
        <w:spacing w:line="360" w:lineRule="auto"/>
        <w:rPr>
          <w:color w:val="000000" w:themeColor="text1"/>
        </w:rPr>
      </w:pPr>
    </w:p>
    <w:p w14:paraId="11DA341C" w14:textId="77777777" w:rsidR="00EB1E43" w:rsidRDefault="00EB1E43" w:rsidP="00636B2B">
      <w:pPr>
        <w:spacing w:line="360" w:lineRule="auto"/>
        <w:rPr>
          <w:color w:val="000000" w:themeColor="text1"/>
        </w:rPr>
      </w:pPr>
    </w:p>
    <w:p w14:paraId="5B6DD1EE" w14:textId="77777777" w:rsidR="00EB1E43" w:rsidRDefault="00EB1E43" w:rsidP="00636B2B">
      <w:pPr>
        <w:spacing w:line="360" w:lineRule="auto"/>
        <w:rPr>
          <w:color w:val="000000" w:themeColor="text1"/>
        </w:rPr>
      </w:pPr>
    </w:p>
    <w:p w14:paraId="7F70F39E" w14:textId="77777777" w:rsidR="00EB1E43" w:rsidRDefault="00EB1E43" w:rsidP="00636B2B">
      <w:pPr>
        <w:spacing w:line="360" w:lineRule="auto"/>
        <w:rPr>
          <w:color w:val="000000" w:themeColor="text1"/>
        </w:rPr>
      </w:pPr>
    </w:p>
    <w:p w14:paraId="28EA0D51" w14:textId="77777777" w:rsidR="00EB1E43" w:rsidRDefault="00EB1E43" w:rsidP="00636B2B">
      <w:pPr>
        <w:spacing w:line="360" w:lineRule="auto"/>
        <w:rPr>
          <w:color w:val="000000" w:themeColor="text1"/>
        </w:rPr>
      </w:pPr>
    </w:p>
    <w:p w14:paraId="425BF6D2" w14:textId="77777777" w:rsidR="00EB1E43" w:rsidRDefault="00EB1E43" w:rsidP="00636B2B">
      <w:pPr>
        <w:spacing w:line="360" w:lineRule="auto"/>
        <w:rPr>
          <w:color w:val="000000" w:themeColor="text1"/>
        </w:rPr>
      </w:pPr>
    </w:p>
    <w:p w14:paraId="4D176FA2" w14:textId="77777777" w:rsidR="00164228" w:rsidRDefault="00164228" w:rsidP="00164228">
      <w:pPr>
        <w:spacing w:line="360" w:lineRule="auto"/>
        <w:rPr>
          <w:color w:val="000000" w:themeColor="text1"/>
        </w:rPr>
      </w:pPr>
    </w:p>
    <w:p w14:paraId="67ECEDAB" w14:textId="6C27C758" w:rsidR="00ED2A26" w:rsidRPr="00164228" w:rsidRDefault="00F46819" w:rsidP="00164228">
      <w:pPr>
        <w:spacing w:line="360" w:lineRule="auto"/>
        <w:rPr>
          <w:i/>
          <w:iCs/>
          <w:color w:val="000000" w:themeColor="text1"/>
        </w:rPr>
      </w:pPr>
      <w:r w:rsidRPr="00ED2A26">
        <w:rPr>
          <w:i/>
          <w:iCs/>
          <w:color w:val="000000" w:themeColor="text1"/>
        </w:rPr>
        <w:lastRenderedPageBreak/>
        <w:t>Figure 3. Normality plot showing normal distribution of female data</w:t>
      </w:r>
      <w:r w:rsidR="00F26C5D" w:rsidRPr="00ED2A26">
        <w:rPr>
          <w:i/>
          <w:iCs/>
          <w:color w:val="000000" w:themeColor="text1"/>
        </w:rPr>
        <w:t>.</w:t>
      </w:r>
      <w:r w:rsidRPr="00ED2A26">
        <w:rPr>
          <w:i/>
          <w:iCs/>
          <w:color w:val="000000" w:themeColor="text1"/>
        </w:rPr>
        <w:t xml:space="preserve"> </w:t>
      </w:r>
    </w:p>
    <w:p w14:paraId="377F2E20" w14:textId="77777777" w:rsidR="00164228" w:rsidRDefault="001276A9" w:rsidP="00164228">
      <w:pPr>
        <w:spacing w:line="360" w:lineRule="auto"/>
        <w:ind w:firstLine="720"/>
        <w:rPr>
          <w:color w:val="000000" w:themeColor="text1"/>
        </w:rPr>
      </w:pPr>
      <w:r w:rsidRPr="00ED2A26">
        <w:rPr>
          <w:noProof/>
          <w:color w:val="000000" w:themeColor="text1"/>
        </w:rPr>
        <w:drawing>
          <wp:inline distT="0" distB="0" distL="0" distR="0" wp14:anchorId="0F6AED2B" wp14:editId="3A5EF3BC">
            <wp:extent cx="4123390" cy="2429510"/>
            <wp:effectExtent l="0" t="0" r="4445"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5"/>
                    <a:stretch>
                      <a:fillRect/>
                    </a:stretch>
                  </pic:blipFill>
                  <pic:spPr>
                    <a:xfrm>
                      <a:off x="0" y="0"/>
                      <a:ext cx="4157328" cy="2449506"/>
                    </a:xfrm>
                    <a:prstGeom prst="rect">
                      <a:avLst/>
                    </a:prstGeom>
                  </pic:spPr>
                </pic:pic>
              </a:graphicData>
            </a:graphic>
          </wp:inline>
        </w:drawing>
      </w:r>
    </w:p>
    <w:p w14:paraId="096E44E5" w14:textId="77777777" w:rsidR="00017B53" w:rsidRDefault="00017B53" w:rsidP="00164228">
      <w:pPr>
        <w:spacing w:line="360" w:lineRule="auto"/>
        <w:ind w:firstLine="720"/>
        <w:rPr>
          <w:color w:val="000000" w:themeColor="text1"/>
        </w:rPr>
      </w:pPr>
    </w:p>
    <w:p w14:paraId="7FEB1D30" w14:textId="77777777" w:rsidR="00017B53" w:rsidRDefault="00017B53" w:rsidP="00164228">
      <w:pPr>
        <w:spacing w:line="360" w:lineRule="auto"/>
        <w:ind w:firstLine="720"/>
        <w:rPr>
          <w:color w:val="000000" w:themeColor="text1"/>
        </w:rPr>
      </w:pPr>
    </w:p>
    <w:p w14:paraId="314226D2" w14:textId="1EAEEB22" w:rsidR="00F26C5D" w:rsidRPr="00164228" w:rsidRDefault="00F46819" w:rsidP="00164228">
      <w:pPr>
        <w:spacing w:line="360" w:lineRule="auto"/>
        <w:ind w:firstLine="720"/>
        <w:rPr>
          <w:color w:val="000000" w:themeColor="text1"/>
        </w:rPr>
      </w:pPr>
      <w:r w:rsidRPr="00ED2A26">
        <w:rPr>
          <w:i/>
          <w:iCs/>
          <w:color w:val="000000" w:themeColor="text1"/>
        </w:rPr>
        <w:t>Figure 4. Normality plot showing normal distribution of male data</w:t>
      </w:r>
      <w:r w:rsidR="00F26C5D" w:rsidRPr="00ED2A26">
        <w:rPr>
          <w:i/>
          <w:iCs/>
          <w:color w:val="000000" w:themeColor="text1"/>
        </w:rPr>
        <w:t>.</w:t>
      </w:r>
    </w:p>
    <w:p w14:paraId="6BCBEE26" w14:textId="589FA8BF" w:rsidR="00E279C6" w:rsidRPr="00ED2A26" w:rsidRDefault="001276A9" w:rsidP="00F26C5D">
      <w:pPr>
        <w:spacing w:line="360" w:lineRule="auto"/>
        <w:ind w:firstLine="720"/>
        <w:rPr>
          <w:color w:val="000000" w:themeColor="text1"/>
        </w:rPr>
      </w:pPr>
      <w:r w:rsidRPr="00ED2A26">
        <w:rPr>
          <w:noProof/>
          <w:color w:val="000000" w:themeColor="text1"/>
        </w:rPr>
        <w:drawing>
          <wp:inline distT="0" distB="0" distL="0" distR="0" wp14:anchorId="644FD05F" wp14:editId="0C0CC731">
            <wp:extent cx="4123055" cy="2429313"/>
            <wp:effectExtent l="0" t="0" r="4445"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6"/>
                    <a:stretch>
                      <a:fillRect/>
                    </a:stretch>
                  </pic:blipFill>
                  <pic:spPr>
                    <a:xfrm>
                      <a:off x="0" y="0"/>
                      <a:ext cx="4169205" cy="2456505"/>
                    </a:xfrm>
                    <a:prstGeom prst="rect">
                      <a:avLst/>
                    </a:prstGeom>
                  </pic:spPr>
                </pic:pic>
              </a:graphicData>
            </a:graphic>
          </wp:inline>
        </w:drawing>
      </w:r>
    </w:p>
    <w:p w14:paraId="77F2CAAE" w14:textId="77777777" w:rsidR="00E279C6" w:rsidRPr="00ED2A26" w:rsidRDefault="00E279C6" w:rsidP="001A5DE2">
      <w:pPr>
        <w:spacing w:line="360" w:lineRule="auto"/>
        <w:ind w:firstLine="720"/>
      </w:pPr>
    </w:p>
    <w:p w14:paraId="55D11546" w14:textId="7D757509" w:rsidR="00E279C6" w:rsidRPr="00ED2A26" w:rsidRDefault="00E279C6" w:rsidP="00195C8C">
      <w:pPr>
        <w:spacing w:line="360" w:lineRule="auto"/>
        <w:rPr>
          <w:i/>
          <w:iCs/>
        </w:rPr>
      </w:pPr>
      <w:r w:rsidRPr="00ED2A26">
        <w:rPr>
          <w:i/>
          <w:iCs/>
        </w:rPr>
        <w:t>Linearity</w:t>
      </w:r>
    </w:p>
    <w:p w14:paraId="6C999DA7" w14:textId="148AD9AB" w:rsidR="00E279C6" w:rsidRPr="00ED2A26" w:rsidRDefault="001A5DE2" w:rsidP="001A5DE2">
      <w:pPr>
        <w:spacing w:line="360" w:lineRule="auto"/>
        <w:ind w:firstLine="720"/>
      </w:pPr>
      <w:r w:rsidRPr="00ED2A26">
        <w:t>The assumption of linearity of correlations was violated.</w:t>
      </w:r>
      <w:r w:rsidR="007E7186" w:rsidRPr="007E7186">
        <w:t xml:space="preserve"> </w:t>
      </w:r>
      <w:r w:rsidR="007E7186">
        <w:t>This violation is indicated by using a scatterplot</w:t>
      </w:r>
      <w:r w:rsidR="007E7186">
        <w:t xml:space="preserve"> displaying the increasing slopes </w:t>
      </w:r>
      <w:r w:rsidR="00DE2E2A">
        <w:t>leading that are skewed and not parallel</w:t>
      </w:r>
      <w:r w:rsidR="007E7186">
        <w:t xml:space="preserve">. </w:t>
      </w:r>
      <w:r w:rsidR="00DE2E2A" w:rsidRPr="00ED2A26">
        <w:t xml:space="preserve">Therefore, results needed to be interpreted with caution. </w:t>
      </w:r>
      <w:r w:rsidR="007E7186" w:rsidRPr="00DE2E2A">
        <w:t>Figure 5 displays the violation of the assumption of linearity between male and female participants.</w:t>
      </w:r>
      <w:r w:rsidR="007E7186">
        <w:t xml:space="preserve"> </w:t>
      </w:r>
    </w:p>
    <w:p w14:paraId="6BF75F15" w14:textId="77777777" w:rsidR="001E71A7" w:rsidRDefault="001E71A7" w:rsidP="00164228">
      <w:pPr>
        <w:spacing w:line="360" w:lineRule="auto"/>
      </w:pPr>
    </w:p>
    <w:p w14:paraId="5791E484" w14:textId="77777777" w:rsidR="00164228" w:rsidRDefault="00164228" w:rsidP="00164228">
      <w:pPr>
        <w:spacing w:line="360" w:lineRule="auto"/>
      </w:pPr>
    </w:p>
    <w:p w14:paraId="18630591" w14:textId="77777777" w:rsidR="00EB1E43" w:rsidRDefault="00EB1E43" w:rsidP="00164228">
      <w:pPr>
        <w:spacing w:line="360" w:lineRule="auto"/>
      </w:pPr>
    </w:p>
    <w:p w14:paraId="0FF39A59" w14:textId="77777777" w:rsidR="00EB1E43" w:rsidRPr="00ED2A26" w:rsidRDefault="00EB1E43" w:rsidP="00164228">
      <w:pPr>
        <w:spacing w:line="360" w:lineRule="auto"/>
      </w:pPr>
    </w:p>
    <w:p w14:paraId="7E295AF2" w14:textId="6B6A4954" w:rsidR="00E279C6" w:rsidRPr="00ED2A26" w:rsidRDefault="00ED2A26" w:rsidP="00ED2A26">
      <w:pPr>
        <w:spacing w:line="360" w:lineRule="auto"/>
        <w:rPr>
          <w:i/>
          <w:iCs/>
        </w:rPr>
      </w:pPr>
      <w:r w:rsidRPr="00ED2A26">
        <w:rPr>
          <w:i/>
          <w:iCs/>
        </w:rPr>
        <w:lastRenderedPageBreak/>
        <w:t>Figure 5. Linearity graph</w:t>
      </w:r>
      <w:r w:rsidR="001E71A7">
        <w:rPr>
          <w:i/>
          <w:iCs/>
        </w:rPr>
        <w:t>.</w:t>
      </w:r>
    </w:p>
    <w:p w14:paraId="05D9672B" w14:textId="040C82A5" w:rsidR="00E279C6" w:rsidRPr="00ED2A26" w:rsidRDefault="00E279C6" w:rsidP="001A5DE2">
      <w:pPr>
        <w:spacing w:line="360" w:lineRule="auto"/>
        <w:ind w:firstLine="720"/>
      </w:pPr>
      <w:r w:rsidRPr="00ED2A26">
        <w:rPr>
          <w:noProof/>
        </w:rPr>
        <w:drawing>
          <wp:inline distT="0" distB="0" distL="0" distR="0" wp14:anchorId="6EFCB700" wp14:editId="70056AA4">
            <wp:extent cx="5410200" cy="318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200" cy="3187700"/>
                    </a:xfrm>
                    <a:prstGeom prst="rect">
                      <a:avLst/>
                    </a:prstGeom>
                  </pic:spPr>
                </pic:pic>
              </a:graphicData>
            </a:graphic>
          </wp:inline>
        </w:drawing>
      </w:r>
    </w:p>
    <w:p w14:paraId="6BB2C36A" w14:textId="77777777" w:rsidR="00E279C6" w:rsidRPr="00ED2A26" w:rsidRDefault="00E279C6" w:rsidP="001A5DE2">
      <w:pPr>
        <w:spacing w:line="360" w:lineRule="auto"/>
        <w:ind w:firstLine="720"/>
      </w:pPr>
    </w:p>
    <w:p w14:paraId="53C43971" w14:textId="77777777" w:rsidR="00B1539F" w:rsidRPr="00ED2A26" w:rsidRDefault="00B1539F" w:rsidP="001A5DE2">
      <w:pPr>
        <w:spacing w:line="360" w:lineRule="auto"/>
        <w:ind w:firstLine="720"/>
      </w:pPr>
    </w:p>
    <w:p w14:paraId="0A8E88BD" w14:textId="77777777" w:rsidR="00B1539F" w:rsidRPr="00ED2A26" w:rsidRDefault="00B1539F" w:rsidP="001A5DE2">
      <w:pPr>
        <w:spacing w:line="360" w:lineRule="auto"/>
        <w:ind w:firstLine="720"/>
        <w:rPr>
          <w:i/>
          <w:iCs/>
        </w:rPr>
      </w:pPr>
    </w:p>
    <w:p w14:paraId="6890F562" w14:textId="59B791AE" w:rsidR="00E279C6" w:rsidRPr="00ED2A26" w:rsidRDefault="00E279C6" w:rsidP="00195C8C">
      <w:pPr>
        <w:spacing w:line="360" w:lineRule="auto"/>
        <w:rPr>
          <w:i/>
          <w:iCs/>
        </w:rPr>
      </w:pPr>
      <w:r w:rsidRPr="00ED2A26">
        <w:rPr>
          <w:i/>
          <w:iCs/>
        </w:rPr>
        <w:t>Homogeneity of regression</w:t>
      </w:r>
      <w:r w:rsidR="00195C8C" w:rsidRPr="00ED2A26">
        <w:rPr>
          <w:i/>
          <w:iCs/>
        </w:rPr>
        <w:t xml:space="preserve"> slopes</w:t>
      </w:r>
      <w:r w:rsidRPr="00ED2A26">
        <w:rPr>
          <w:i/>
          <w:iCs/>
        </w:rPr>
        <w:t xml:space="preserve"> </w:t>
      </w:r>
    </w:p>
    <w:p w14:paraId="1C22A4D1" w14:textId="0D82B4AC" w:rsidR="00E279C6" w:rsidRPr="00ED2A26" w:rsidRDefault="00195C8C" w:rsidP="00195C8C">
      <w:pPr>
        <w:spacing w:line="360" w:lineRule="auto"/>
        <w:ind w:left="720"/>
      </w:pPr>
      <w:r w:rsidRPr="00ED2A26">
        <w:t>The assumption of homogeneity of regression slopes was met,</w:t>
      </w:r>
      <w:r w:rsidR="00E279C6" w:rsidRPr="00ED2A26">
        <w:t xml:space="preserve"> sig &gt;</w:t>
      </w:r>
      <w:r w:rsidRPr="00ED2A26">
        <w:t xml:space="preserve"> 0</w:t>
      </w:r>
      <w:r w:rsidR="00E279C6" w:rsidRPr="00ED2A26">
        <w:t>.05 (</w:t>
      </w:r>
      <w:r w:rsidRPr="00ED2A26">
        <w:t xml:space="preserve">P </w:t>
      </w:r>
      <w:r w:rsidR="00E279C6" w:rsidRPr="00ED2A26">
        <w:t>=</w:t>
      </w:r>
      <w:r w:rsidRPr="00ED2A26">
        <w:t xml:space="preserve"> </w:t>
      </w:r>
      <w:r w:rsidR="00E279C6" w:rsidRPr="00ED2A26">
        <w:t xml:space="preserve">.179). </w:t>
      </w:r>
    </w:p>
    <w:p w14:paraId="53E73960" w14:textId="77777777" w:rsidR="00E279C6" w:rsidRPr="00ED2A26" w:rsidRDefault="00E279C6" w:rsidP="001A5DE2">
      <w:pPr>
        <w:spacing w:line="360" w:lineRule="auto"/>
        <w:ind w:firstLine="720"/>
      </w:pPr>
    </w:p>
    <w:p w14:paraId="6EA641F0" w14:textId="1B870D40" w:rsidR="00E279C6" w:rsidRPr="00ED2A26" w:rsidRDefault="00E279C6" w:rsidP="00195C8C">
      <w:pPr>
        <w:spacing w:line="360" w:lineRule="auto"/>
        <w:rPr>
          <w:i/>
          <w:iCs/>
        </w:rPr>
      </w:pPr>
      <w:r w:rsidRPr="00ED2A26">
        <w:rPr>
          <w:i/>
          <w:iCs/>
        </w:rPr>
        <w:t xml:space="preserve">Homogeneity of variances </w:t>
      </w:r>
    </w:p>
    <w:p w14:paraId="48F644AD" w14:textId="208EE9F9" w:rsidR="00E279C6" w:rsidRPr="00ED2A26" w:rsidRDefault="00195C8C" w:rsidP="00195C8C">
      <w:pPr>
        <w:spacing w:line="360" w:lineRule="auto"/>
        <w:ind w:firstLine="720"/>
      </w:pPr>
      <w:r w:rsidRPr="00ED2A26">
        <w:t>The assumption for Lev</w:t>
      </w:r>
      <w:r w:rsidR="00AC100F" w:rsidRPr="00ED2A26">
        <w:t>e</w:t>
      </w:r>
      <w:r w:rsidRPr="00ED2A26">
        <w:t>ne’s test of equal variances was met, (F</w:t>
      </w:r>
      <w:r w:rsidR="002152A7" w:rsidRPr="00ED2A26">
        <w:t xml:space="preserve">(1,97) </w:t>
      </w:r>
      <w:r w:rsidRPr="00ED2A26">
        <w:t>= 1.297, P= .258).</w:t>
      </w:r>
    </w:p>
    <w:p w14:paraId="7714E04F" w14:textId="77777777" w:rsidR="00B1539F" w:rsidRPr="00ED2A26" w:rsidRDefault="00B1539F" w:rsidP="00195C8C">
      <w:pPr>
        <w:spacing w:line="360" w:lineRule="auto"/>
        <w:ind w:firstLine="720"/>
      </w:pPr>
    </w:p>
    <w:p w14:paraId="6303C076" w14:textId="77777777" w:rsidR="00F26C5D" w:rsidRPr="00ED2A26" w:rsidRDefault="00B1539F" w:rsidP="00F26C5D">
      <w:pPr>
        <w:spacing w:line="360" w:lineRule="auto"/>
        <w:rPr>
          <w:i/>
          <w:iCs/>
        </w:rPr>
      </w:pPr>
      <w:r w:rsidRPr="00ED2A26">
        <w:rPr>
          <w:i/>
          <w:iCs/>
        </w:rPr>
        <w:t xml:space="preserve"> Reliability </w:t>
      </w:r>
    </w:p>
    <w:p w14:paraId="13A9EAFA" w14:textId="32A6A404" w:rsidR="00164228" w:rsidRDefault="00B1539F" w:rsidP="00836D69">
      <w:pPr>
        <w:spacing w:line="360" w:lineRule="auto"/>
        <w:rPr>
          <w:color w:val="000000" w:themeColor="text1"/>
        </w:rPr>
      </w:pPr>
      <w:r w:rsidRPr="00ED2A26">
        <w:tab/>
        <w:t>An overall Cronbach’s alpha score was generated for</w:t>
      </w:r>
      <w:r w:rsidR="009A7B1F">
        <w:t xml:space="preserve"> </w:t>
      </w:r>
      <w:r w:rsidRPr="00ED2A26">
        <w:t xml:space="preserve">environmental identity using the </w:t>
      </w:r>
      <w:r w:rsidR="009A7B1F">
        <w:t>fourteen</w:t>
      </w:r>
      <w:r w:rsidRPr="00ED2A26">
        <w:t xml:space="preserve"> items from the revised EID scale. Reliability assumptions were met, </w:t>
      </w:r>
      <w:r w:rsidR="00E279C6" w:rsidRPr="00ED2A26">
        <w:rPr>
          <w:color w:val="000000" w:themeColor="text1"/>
        </w:rPr>
        <w:t>Cronbach’s Alpha = .838</w:t>
      </w:r>
      <w:r w:rsidRPr="00ED2A26">
        <w:rPr>
          <w:color w:val="000000" w:themeColor="text1"/>
        </w:rPr>
        <w:t xml:space="preserve">. No </w:t>
      </w:r>
      <w:r w:rsidR="007B7EA3">
        <w:rPr>
          <w:color w:val="000000" w:themeColor="text1"/>
        </w:rPr>
        <w:t xml:space="preserve">suggestions were made to </w:t>
      </w:r>
      <w:r w:rsidRPr="00ED2A26">
        <w:rPr>
          <w:color w:val="000000" w:themeColor="text1"/>
        </w:rPr>
        <w:t>improve</w:t>
      </w:r>
      <w:r w:rsidR="00F26C5D" w:rsidRPr="00ED2A26">
        <w:rPr>
          <w:color w:val="000000" w:themeColor="text1"/>
        </w:rPr>
        <w:t xml:space="preserve"> the Cronbach’s alpha score if there was a removal of any question, therefore all 14 items were retained</w:t>
      </w:r>
      <w:r w:rsidR="009A7B1F">
        <w:rPr>
          <w:color w:val="000000" w:themeColor="text1"/>
        </w:rPr>
        <w:t xml:space="preserve">. </w:t>
      </w:r>
    </w:p>
    <w:p w14:paraId="65763FC4" w14:textId="0F7513DD" w:rsidR="00164228" w:rsidRDefault="009A7B1F" w:rsidP="00836D69">
      <w:pPr>
        <w:spacing w:line="360" w:lineRule="auto"/>
        <w:rPr>
          <w:color w:val="000000" w:themeColor="text1"/>
        </w:rPr>
      </w:pPr>
      <w:r>
        <w:rPr>
          <w:color w:val="000000" w:themeColor="text1"/>
        </w:rPr>
        <w:tab/>
        <w:t xml:space="preserve">An overall Cronbach’s alpha score was also generate for sustainable behaviour using the six items from the revised EID scale. Likewise, reliability assumptions were met, </w:t>
      </w:r>
      <w:r w:rsidRPr="00ED2A26">
        <w:rPr>
          <w:color w:val="000000" w:themeColor="text1"/>
        </w:rPr>
        <w:t>Cronbach’s Alpha =</w:t>
      </w:r>
      <w:r>
        <w:rPr>
          <w:color w:val="000000" w:themeColor="text1"/>
        </w:rPr>
        <w:t xml:space="preserve"> .757. Only minor improvements would have been made if item one (the frequency in which an individual recycled) had been removed (</w:t>
      </w:r>
      <w:r w:rsidRPr="00ED2A26">
        <w:rPr>
          <w:color w:val="000000" w:themeColor="text1"/>
        </w:rPr>
        <w:t>Cronbach’s Alpha</w:t>
      </w:r>
      <w:r>
        <w:rPr>
          <w:color w:val="000000" w:themeColor="text1"/>
        </w:rPr>
        <w:t xml:space="preserve"> if item</w:t>
      </w:r>
      <w:r w:rsidR="002A0099">
        <w:rPr>
          <w:color w:val="000000" w:themeColor="text1"/>
        </w:rPr>
        <w:t xml:space="preserve"> deleted</w:t>
      </w:r>
      <w:r w:rsidRPr="00ED2A26">
        <w:rPr>
          <w:color w:val="000000" w:themeColor="text1"/>
        </w:rPr>
        <w:t xml:space="preserve"> =</w:t>
      </w:r>
      <w:r>
        <w:rPr>
          <w:color w:val="000000" w:themeColor="text1"/>
        </w:rPr>
        <w:t>.769), therefore, all items remained.</w:t>
      </w:r>
    </w:p>
    <w:p w14:paraId="38ED54EB" w14:textId="4C66C2D0" w:rsidR="007045BF" w:rsidRPr="007C0EBC" w:rsidRDefault="007045BF" w:rsidP="007C0EBC">
      <w:pPr>
        <w:pStyle w:val="Heading1"/>
        <w:jc w:val="center"/>
        <w:rPr>
          <w:rFonts w:ascii="Times New Roman" w:hAnsi="Times New Roman" w:cs="Times New Roman"/>
          <w:b/>
          <w:bCs/>
          <w:color w:val="000000" w:themeColor="text1"/>
          <w:sz w:val="28"/>
          <w:szCs w:val="28"/>
        </w:rPr>
      </w:pPr>
      <w:bookmarkStart w:id="22" w:name="_Toc131071334"/>
      <w:r w:rsidRPr="007C0EBC">
        <w:rPr>
          <w:rFonts w:ascii="Times New Roman" w:hAnsi="Times New Roman" w:cs="Times New Roman"/>
          <w:b/>
          <w:bCs/>
          <w:color w:val="000000" w:themeColor="text1"/>
          <w:sz w:val="28"/>
          <w:szCs w:val="28"/>
        </w:rPr>
        <w:lastRenderedPageBreak/>
        <w:t>Discussion</w:t>
      </w:r>
      <w:bookmarkEnd w:id="22"/>
    </w:p>
    <w:p w14:paraId="0FEDAF23" w14:textId="77777777" w:rsidR="00065541" w:rsidRPr="00ED2A26" w:rsidRDefault="00065541" w:rsidP="007538EB">
      <w:pPr>
        <w:spacing w:line="360" w:lineRule="auto"/>
        <w:jc w:val="center"/>
        <w:rPr>
          <w:color w:val="000000" w:themeColor="text1"/>
        </w:rPr>
      </w:pPr>
    </w:p>
    <w:p w14:paraId="28986BFD" w14:textId="77777777" w:rsidR="00065541" w:rsidRPr="00ED2A26" w:rsidRDefault="00065541" w:rsidP="00191A73">
      <w:pPr>
        <w:pStyle w:val="Heading3"/>
      </w:pPr>
    </w:p>
    <w:p w14:paraId="27EF29CE" w14:textId="79B0B7A4" w:rsidR="0047287A" w:rsidRPr="00ED2A26" w:rsidRDefault="0047287A" w:rsidP="00191A73">
      <w:pPr>
        <w:pStyle w:val="Heading3"/>
      </w:pPr>
      <w:bookmarkStart w:id="23" w:name="_Toc131071335"/>
      <w:r w:rsidRPr="00ED2A26">
        <w:t>4.1 Overview</w:t>
      </w:r>
      <w:bookmarkEnd w:id="23"/>
    </w:p>
    <w:p w14:paraId="3D9513A1" w14:textId="59551BA4" w:rsidR="009559DD" w:rsidRPr="00ED2A26" w:rsidRDefault="00A16580" w:rsidP="00836D69">
      <w:pPr>
        <w:spacing w:line="360" w:lineRule="auto"/>
        <w:rPr>
          <w:color w:val="000000" w:themeColor="text1"/>
        </w:rPr>
      </w:pPr>
      <w:r w:rsidRPr="00ED2A26">
        <w:rPr>
          <w:color w:val="000000" w:themeColor="text1"/>
        </w:rPr>
        <w:tab/>
        <w:t>The present study aimed to investigate if there is a significant difference in environmental behaviour for males and females while controlling environmental identity.</w:t>
      </w:r>
      <w:r w:rsidR="003B7B91" w:rsidRPr="00ED2A26">
        <w:rPr>
          <w:color w:val="000000" w:themeColor="text1"/>
        </w:rPr>
        <w:t xml:space="preserve"> This study implemented the revised EID scale, to evaluate participants behaviour and environmental identity. Previous studies have made use of the revised EID scale (Clayton, 2021), but no study had been replicated </w:t>
      </w:r>
      <w:r w:rsidR="001E71A7">
        <w:rPr>
          <w:color w:val="000000" w:themeColor="text1"/>
        </w:rPr>
        <w:t>using</w:t>
      </w:r>
      <w:r w:rsidR="003B7B91" w:rsidRPr="00ED2A26">
        <w:rPr>
          <w:color w:val="000000" w:themeColor="text1"/>
        </w:rPr>
        <w:t xml:space="preserve"> an Irish sample. This study explored EID </w:t>
      </w:r>
      <w:r w:rsidR="001E71A7">
        <w:rPr>
          <w:color w:val="000000" w:themeColor="text1"/>
        </w:rPr>
        <w:t>of</w:t>
      </w:r>
      <w:r w:rsidR="003B7B91" w:rsidRPr="00ED2A26">
        <w:rPr>
          <w:color w:val="000000" w:themeColor="text1"/>
        </w:rPr>
        <w:t xml:space="preserve"> an Irish population</w:t>
      </w:r>
      <w:r w:rsidR="001E71A7">
        <w:rPr>
          <w:color w:val="000000" w:themeColor="text1"/>
        </w:rPr>
        <w:t xml:space="preserve"> sample</w:t>
      </w:r>
      <w:r w:rsidR="003B7B91" w:rsidRPr="00ED2A26">
        <w:rPr>
          <w:color w:val="000000" w:themeColor="text1"/>
        </w:rPr>
        <w:t>. Further, the present study had taken gender into account as it is important to explore different demographic groups for further knowledge in this area.</w:t>
      </w:r>
      <w:r w:rsidR="00064CD8" w:rsidRPr="00ED2A26">
        <w:rPr>
          <w:color w:val="000000" w:themeColor="text1"/>
        </w:rPr>
        <w:t xml:space="preserve"> The results concluded</w:t>
      </w:r>
      <w:r w:rsidR="001A4ACE" w:rsidRPr="00ED2A26">
        <w:rPr>
          <w:color w:val="000000" w:themeColor="text1"/>
        </w:rPr>
        <w:t xml:space="preserve"> similar to </w:t>
      </w:r>
      <w:r w:rsidR="00064CD8" w:rsidRPr="00ED2A26">
        <w:rPr>
          <w:color w:val="000000" w:themeColor="text1"/>
        </w:rPr>
        <w:t>the evidence</w:t>
      </w:r>
      <w:r w:rsidR="001A4ACE" w:rsidRPr="00ED2A26">
        <w:rPr>
          <w:color w:val="000000" w:themeColor="text1"/>
        </w:rPr>
        <w:t xml:space="preserve"> of</w:t>
      </w:r>
      <w:r w:rsidR="00064CD8" w:rsidRPr="00ED2A26">
        <w:rPr>
          <w:color w:val="000000" w:themeColor="text1"/>
        </w:rPr>
        <w:t xml:space="preserve"> previous literature</w:t>
      </w:r>
      <w:r w:rsidR="001E71A7">
        <w:rPr>
          <w:color w:val="000000" w:themeColor="text1"/>
        </w:rPr>
        <w:t>,</w:t>
      </w:r>
      <w:r w:rsidR="001A4ACE" w:rsidRPr="00ED2A26">
        <w:rPr>
          <w:color w:val="000000" w:themeColor="text1"/>
        </w:rPr>
        <w:t xml:space="preserve"> </w:t>
      </w:r>
      <w:r w:rsidR="00064CD8" w:rsidRPr="00ED2A26">
        <w:rPr>
          <w:color w:val="000000" w:themeColor="text1"/>
        </w:rPr>
        <w:t xml:space="preserve">that environmental identity can influence and predict a person’s behaviour. </w:t>
      </w:r>
      <w:r w:rsidR="009559DD" w:rsidRPr="00ED2A26">
        <w:rPr>
          <w:color w:val="000000" w:themeColor="text1"/>
        </w:rPr>
        <w:tab/>
      </w:r>
    </w:p>
    <w:p w14:paraId="7C2C6A66" w14:textId="531FA753" w:rsidR="00416BFA" w:rsidRPr="00ED2A26" w:rsidRDefault="00416BFA" w:rsidP="00064CE4">
      <w:pPr>
        <w:spacing w:line="360" w:lineRule="auto"/>
        <w:ind w:firstLine="720"/>
        <w:rPr>
          <w:color w:val="000000" w:themeColor="text1"/>
        </w:rPr>
      </w:pPr>
      <w:r w:rsidRPr="00ED2A26">
        <w:rPr>
          <w:color w:val="000000" w:themeColor="text1"/>
        </w:rPr>
        <w:t>Behaviours</w:t>
      </w:r>
      <w:r w:rsidR="009559DD" w:rsidRPr="00ED2A26">
        <w:rPr>
          <w:color w:val="000000" w:themeColor="text1"/>
        </w:rPr>
        <w:t xml:space="preserve"> associated with environmental sustainability are important factors that need to be introduced </w:t>
      </w:r>
      <w:r w:rsidR="001A4ACE" w:rsidRPr="00ED2A26">
        <w:rPr>
          <w:color w:val="000000" w:themeColor="text1"/>
        </w:rPr>
        <w:t>and</w:t>
      </w:r>
      <w:r w:rsidR="001E71A7">
        <w:rPr>
          <w:color w:val="000000" w:themeColor="text1"/>
        </w:rPr>
        <w:t xml:space="preserve"> become</w:t>
      </w:r>
      <w:r w:rsidR="001A4ACE" w:rsidRPr="00ED2A26">
        <w:rPr>
          <w:color w:val="000000" w:themeColor="text1"/>
        </w:rPr>
        <w:t xml:space="preserve"> familiar within</w:t>
      </w:r>
      <w:r w:rsidR="001E71A7">
        <w:rPr>
          <w:color w:val="000000" w:themeColor="text1"/>
        </w:rPr>
        <w:t xml:space="preserve"> a</w:t>
      </w:r>
      <w:r w:rsidR="009559DD" w:rsidRPr="00ED2A26">
        <w:rPr>
          <w:color w:val="000000" w:themeColor="text1"/>
        </w:rPr>
        <w:t xml:space="preserve"> culture.</w:t>
      </w:r>
      <w:r w:rsidRPr="00ED2A26">
        <w:rPr>
          <w:color w:val="000000" w:themeColor="text1"/>
        </w:rPr>
        <w:t xml:space="preserve"> This can be achieved by providing garden areas</w:t>
      </w:r>
      <w:r w:rsidR="00802F1C" w:rsidRPr="00ED2A26">
        <w:rPr>
          <w:color w:val="000000" w:themeColor="text1"/>
        </w:rPr>
        <w:t xml:space="preserve"> in</w:t>
      </w:r>
      <w:r w:rsidRPr="00ED2A26">
        <w:rPr>
          <w:color w:val="000000" w:themeColor="text1"/>
        </w:rPr>
        <w:t xml:space="preserve"> busy</w:t>
      </w:r>
      <w:r w:rsidR="00802F1C" w:rsidRPr="00ED2A26">
        <w:rPr>
          <w:color w:val="000000" w:themeColor="text1"/>
        </w:rPr>
        <w:t xml:space="preserve"> urban communities</w:t>
      </w:r>
      <w:r w:rsidRPr="00ED2A26">
        <w:rPr>
          <w:color w:val="000000" w:themeColor="text1"/>
        </w:rPr>
        <w:t xml:space="preserve"> or having plants in work offices. </w:t>
      </w:r>
      <w:r w:rsidR="00802F1C" w:rsidRPr="00ED2A26">
        <w:rPr>
          <w:color w:val="000000" w:themeColor="text1"/>
        </w:rPr>
        <w:t xml:space="preserve">Surrounding one’s self with the natural world can promote environmental identity, and individuals that have more sense of environmental identity are more likely to carry out sustainable behaviours. Further, sustainable behaviours are necessary to help reduce and revert damage caused to the earth by climate change. </w:t>
      </w:r>
      <w:r w:rsidR="001E71A7">
        <w:rPr>
          <w:color w:val="000000" w:themeColor="text1"/>
        </w:rPr>
        <w:t>P</w:t>
      </w:r>
      <w:r w:rsidR="009559DD" w:rsidRPr="00ED2A26">
        <w:rPr>
          <w:color w:val="000000" w:themeColor="text1"/>
        </w:rPr>
        <w:t xml:space="preserve">romoting </w:t>
      </w:r>
      <w:r w:rsidR="001A4ACE" w:rsidRPr="00ED2A26">
        <w:rPr>
          <w:color w:val="000000" w:themeColor="text1"/>
        </w:rPr>
        <w:t>sustainable behaviours</w:t>
      </w:r>
      <w:r w:rsidR="00802F1C" w:rsidRPr="00ED2A26">
        <w:rPr>
          <w:color w:val="000000" w:themeColor="text1"/>
        </w:rPr>
        <w:t xml:space="preserve"> </w:t>
      </w:r>
      <w:r w:rsidR="001A4ACE" w:rsidRPr="00ED2A26">
        <w:rPr>
          <w:color w:val="000000" w:themeColor="text1"/>
        </w:rPr>
        <w:t xml:space="preserve">is necessary to obtain a more sustainable </w:t>
      </w:r>
      <w:r w:rsidR="00802F1C" w:rsidRPr="00ED2A26">
        <w:rPr>
          <w:color w:val="000000" w:themeColor="text1"/>
        </w:rPr>
        <w:t>lifestyle</w:t>
      </w:r>
      <w:r w:rsidR="001A4ACE" w:rsidRPr="00ED2A26">
        <w:rPr>
          <w:color w:val="000000" w:themeColor="text1"/>
        </w:rPr>
        <w:t>.</w:t>
      </w:r>
      <w:r w:rsidR="00064CE4" w:rsidRPr="00ED2A26">
        <w:rPr>
          <w:color w:val="000000" w:themeColor="text1"/>
        </w:rPr>
        <w:t xml:space="preserve"> </w:t>
      </w:r>
    </w:p>
    <w:p w14:paraId="3516EE69" w14:textId="77777777" w:rsidR="0047287A" w:rsidRPr="00ED2A26" w:rsidRDefault="0047287A" w:rsidP="00836D69">
      <w:pPr>
        <w:spacing w:line="360" w:lineRule="auto"/>
        <w:rPr>
          <w:color w:val="000000" w:themeColor="text1"/>
        </w:rPr>
      </w:pPr>
    </w:p>
    <w:p w14:paraId="5E3EF8B0" w14:textId="53E279F1" w:rsidR="0047287A" w:rsidRPr="00ED2A26" w:rsidRDefault="0047287A" w:rsidP="00191A73">
      <w:pPr>
        <w:pStyle w:val="Heading3"/>
      </w:pPr>
      <w:bookmarkStart w:id="24" w:name="_Toc131071336"/>
      <w:r w:rsidRPr="00ED2A26">
        <w:t>4.2 Findings</w:t>
      </w:r>
      <w:bookmarkEnd w:id="24"/>
    </w:p>
    <w:p w14:paraId="46AC44BF" w14:textId="1B0AB1C3" w:rsidR="00A74431" w:rsidRPr="00ED2A26" w:rsidRDefault="0047287A" w:rsidP="00836D69">
      <w:pPr>
        <w:spacing w:line="360" w:lineRule="auto"/>
        <w:rPr>
          <w:color w:val="000000" w:themeColor="text1"/>
        </w:rPr>
      </w:pPr>
      <w:r w:rsidRPr="00ED2A26">
        <w:rPr>
          <w:color w:val="000000" w:themeColor="text1"/>
        </w:rPr>
        <w:tab/>
        <w:t xml:space="preserve">The hypothesis of the present study </w:t>
      </w:r>
      <w:r w:rsidR="00636B2B" w:rsidRPr="00ED2A26">
        <w:rPr>
          <w:color w:val="000000" w:themeColor="text1"/>
        </w:rPr>
        <w:t>stated</w:t>
      </w:r>
      <w:r w:rsidRPr="00ED2A26">
        <w:rPr>
          <w:color w:val="000000" w:themeColor="text1"/>
        </w:rPr>
        <w:t xml:space="preserve"> there would be a significant difference between males and females behaviour </w:t>
      </w:r>
      <w:r w:rsidR="00636B2B" w:rsidRPr="00ED2A26">
        <w:rPr>
          <w:color w:val="000000" w:themeColor="text1"/>
        </w:rPr>
        <w:t>while controlling</w:t>
      </w:r>
      <w:r w:rsidRPr="00ED2A26">
        <w:rPr>
          <w:color w:val="000000" w:themeColor="text1"/>
        </w:rPr>
        <w:t xml:space="preserve"> environmental identity. The findings of the research study presented support this hypothesis. These findings c</w:t>
      </w:r>
      <w:r w:rsidR="001E71A7">
        <w:rPr>
          <w:color w:val="000000" w:themeColor="text1"/>
        </w:rPr>
        <w:t>oncur</w:t>
      </w:r>
      <w:r w:rsidRPr="00ED2A26">
        <w:rPr>
          <w:color w:val="000000" w:themeColor="text1"/>
        </w:rPr>
        <w:t xml:space="preserve"> with previous literature based on EID</w:t>
      </w:r>
      <w:r w:rsidR="001E71A7">
        <w:rPr>
          <w:color w:val="000000" w:themeColor="text1"/>
        </w:rPr>
        <w:t>.</w:t>
      </w:r>
      <w:r w:rsidRPr="00ED2A26">
        <w:rPr>
          <w:color w:val="000000" w:themeColor="text1"/>
        </w:rPr>
        <w:t xml:space="preserve"> Clayton et al., (2021) focused on </w:t>
      </w:r>
      <w:r w:rsidR="00A74431" w:rsidRPr="00ED2A26">
        <w:rPr>
          <w:color w:val="000000" w:themeColor="text1"/>
        </w:rPr>
        <w:t xml:space="preserve">EID in relation with behaviour as well as concern </w:t>
      </w:r>
      <w:r w:rsidR="001E71A7">
        <w:rPr>
          <w:color w:val="000000" w:themeColor="text1"/>
        </w:rPr>
        <w:t>in</w:t>
      </w:r>
      <w:r w:rsidR="00A74431" w:rsidRPr="00ED2A26">
        <w:rPr>
          <w:color w:val="000000" w:themeColor="text1"/>
        </w:rPr>
        <w:t xml:space="preserve"> different counties, and found</w:t>
      </w:r>
      <w:r w:rsidRPr="00ED2A26">
        <w:rPr>
          <w:color w:val="000000" w:themeColor="text1"/>
        </w:rPr>
        <w:t xml:space="preserve"> that EID was significantly correlated with behaviour.</w:t>
      </w:r>
      <w:r w:rsidR="00A74431" w:rsidRPr="00ED2A26">
        <w:rPr>
          <w:color w:val="000000" w:themeColor="text1"/>
        </w:rPr>
        <w:t xml:space="preserve"> The current study further contributes to the work of Clayton et al., (2021)</w:t>
      </w:r>
      <w:r w:rsidR="001E71A7">
        <w:rPr>
          <w:color w:val="000000" w:themeColor="text1"/>
        </w:rPr>
        <w:t xml:space="preserve"> in an Irish context</w:t>
      </w:r>
      <w:r w:rsidR="00A74431" w:rsidRPr="00ED2A26">
        <w:rPr>
          <w:color w:val="000000" w:themeColor="text1"/>
        </w:rPr>
        <w:t>.</w:t>
      </w:r>
    </w:p>
    <w:p w14:paraId="432180DC" w14:textId="33314A03" w:rsidR="007B61E1" w:rsidRPr="00ED2A26" w:rsidRDefault="00636B2B" w:rsidP="00836D69">
      <w:pPr>
        <w:spacing w:line="360" w:lineRule="auto"/>
        <w:rPr>
          <w:color w:val="000000" w:themeColor="text1"/>
        </w:rPr>
      </w:pPr>
      <w:r w:rsidRPr="00ED2A26">
        <w:rPr>
          <w:color w:val="000000" w:themeColor="text1"/>
        </w:rPr>
        <w:lastRenderedPageBreak/>
        <w:tab/>
        <w:t xml:space="preserve">Gender </w:t>
      </w:r>
      <w:r w:rsidR="006E32A0" w:rsidRPr="00ED2A26">
        <w:rPr>
          <w:color w:val="000000" w:themeColor="text1"/>
        </w:rPr>
        <w:t>differences were a common result in previous studies. Davidson &amp; Freudenburg (1996) stated that woman have more concern for the environment compared to men, which may influence their behaviours. Similarly, the present study found that wom</w:t>
      </w:r>
      <w:r w:rsidR="001E71A7">
        <w:rPr>
          <w:color w:val="000000" w:themeColor="text1"/>
        </w:rPr>
        <w:t>e</w:t>
      </w:r>
      <w:r w:rsidR="006E32A0" w:rsidRPr="00ED2A26">
        <w:rPr>
          <w:color w:val="000000" w:themeColor="text1"/>
        </w:rPr>
        <w:t xml:space="preserve">n had </w:t>
      </w:r>
      <w:r w:rsidR="00376FE2" w:rsidRPr="006651EA">
        <w:rPr>
          <w:color w:val="000000" w:themeColor="text1"/>
        </w:rPr>
        <w:t>seventeen percent</w:t>
      </w:r>
      <w:r w:rsidR="00376FE2">
        <w:rPr>
          <w:color w:val="000000" w:themeColor="text1"/>
        </w:rPr>
        <w:t xml:space="preserve"> </w:t>
      </w:r>
      <w:r w:rsidR="006E32A0" w:rsidRPr="00ED2A26">
        <w:rPr>
          <w:color w:val="000000" w:themeColor="text1"/>
        </w:rPr>
        <w:t>higher tendencies to carry out sustainable behaviours more so than males.</w:t>
      </w:r>
      <w:r w:rsidR="001E71A7">
        <w:rPr>
          <w:color w:val="000000" w:themeColor="text1"/>
        </w:rPr>
        <w:t xml:space="preserve"> </w:t>
      </w:r>
      <w:r w:rsidR="006E32A0" w:rsidRPr="00ED2A26">
        <w:rPr>
          <w:color w:val="000000" w:themeColor="text1"/>
        </w:rPr>
        <w:t>This research also confirms Zhao (2021) study, that found wom</w:t>
      </w:r>
      <w:r w:rsidR="001E71A7">
        <w:rPr>
          <w:color w:val="000000" w:themeColor="text1"/>
        </w:rPr>
        <w:t>e</w:t>
      </w:r>
      <w:r w:rsidR="006E32A0" w:rsidRPr="00ED2A26">
        <w:rPr>
          <w:color w:val="000000" w:themeColor="text1"/>
        </w:rPr>
        <w:t>n are more likely to follow green consumption behaviours.</w:t>
      </w:r>
    </w:p>
    <w:p w14:paraId="62B48361" w14:textId="06637468" w:rsidR="005112A4" w:rsidRPr="00B934C3" w:rsidRDefault="005112A4" w:rsidP="00836D69">
      <w:pPr>
        <w:spacing w:line="360" w:lineRule="auto"/>
      </w:pPr>
      <w:r w:rsidRPr="00ED2A26">
        <w:rPr>
          <w:color w:val="000000" w:themeColor="text1"/>
        </w:rPr>
        <w:tab/>
      </w:r>
      <w:r w:rsidR="00376FE2">
        <w:rPr>
          <w:color w:val="000000" w:themeColor="text1"/>
        </w:rPr>
        <w:t>P</w:t>
      </w:r>
      <w:r w:rsidR="00376FE2" w:rsidRPr="00ED2A26">
        <w:t>revious literature showed immersing one’s self in natur</w:t>
      </w:r>
      <w:r w:rsidR="00B934C3">
        <w:t>al settings</w:t>
      </w:r>
      <w:r w:rsidR="00376FE2" w:rsidRPr="00ED2A26">
        <w:t xml:space="preserve"> promotes </w:t>
      </w:r>
      <w:r w:rsidR="00B934C3">
        <w:t xml:space="preserve">a </w:t>
      </w:r>
      <w:r w:rsidR="00376FE2" w:rsidRPr="00ED2A26">
        <w:t xml:space="preserve">greater </w:t>
      </w:r>
      <w:r w:rsidR="00B934C3">
        <w:t>human- nature connection</w:t>
      </w:r>
      <w:r w:rsidR="00376FE2" w:rsidRPr="00ED2A26">
        <w:t xml:space="preserve"> and</w:t>
      </w:r>
      <w:r w:rsidR="00B934C3">
        <w:t xml:space="preserve"> aids</w:t>
      </w:r>
      <w:r w:rsidR="00376FE2" w:rsidRPr="00ED2A26">
        <w:t xml:space="preserve"> pro-environmental behaviour (Mayer, 2008; Rosa et al., 2018). </w:t>
      </w:r>
      <w:r w:rsidR="00E3052E">
        <w:t>Linking the previous literature to the present study’s findings</w:t>
      </w:r>
      <w:r w:rsidR="00E3052E" w:rsidRPr="00ED2A26">
        <w:rPr>
          <w:color w:val="000000" w:themeColor="text1"/>
        </w:rPr>
        <w:t xml:space="preserve"> could</w:t>
      </w:r>
      <w:r w:rsidRPr="00ED2A26">
        <w:rPr>
          <w:color w:val="000000" w:themeColor="text1"/>
        </w:rPr>
        <w:t xml:space="preserve"> </w:t>
      </w:r>
      <w:r w:rsidR="00E3052E">
        <w:rPr>
          <w:color w:val="000000" w:themeColor="text1"/>
        </w:rPr>
        <w:t xml:space="preserve">conclude as to why men preformed less sustainable behaviours than women – spending less time surrounded by nature. </w:t>
      </w:r>
      <w:r w:rsidR="00B934C3" w:rsidRPr="003173FE">
        <w:rPr>
          <w:color w:val="000000" w:themeColor="text1"/>
        </w:rPr>
        <w:t>However</w:t>
      </w:r>
      <w:r w:rsidR="003173FE" w:rsidRPr="003173FE">
        <w:rPr>
          <w:color w:val="000000" w:themeColor="text1"/>
        </w:rPr>
        <w:t>,</w:t>
      </w:r>
      <w:r w:rsidR="00B934C3" w:rsidRPr="003173FE">
        <w:rPr>
          <w:color w:val="000000" w:themeColor="text1"/>
        </w:rPr>
        <w:t xml:space="preserve"> </w:t>
      </w:r>
      <w:r w:rsidR="006651EA" w:rsidRPr="003173FE">
        <w:rPr>
          <w:color w:val="000000" w:themeColor="text1"/>
        </w:rPr>
        <w:t xml:space="preserve">it should be noted that this is a </w:t>
      </w:r>
      <w:r w:rsidR="003173FE" w:rsidRPr="003173FE">
        <w:rPr>
          <w:color w:val="000000" w:themeColor="text1"/>
        </w:rPr>
        <w:t>general</w:t>
      </w:r>
      <w:r w:rsidR="006651EA" w:rsidRPr="003173FE">
        <w:rPr>
          <w:color w:val="000000" w:themeColor="text1"/>
        </w:rPr>
        <w:t xml:space="preserve"> </w:t>
      </w:r>
      <w:r w:rsidR="003173FE" w:rsidRPr="003173FE">
        <w:rPr>
          <w:color w:val="000000" w:themeColor="text1"/>
        </w:rPr>
        <w:t xml:space="preserve">assumption </w:t>
      </w:r>
      <w:r w:rsidR="006651EA" w:rsidRPr="003173FE">
        <w:rPr>
          <w:color w:val="000000" w:themeColor="text1"/>
        </w:rPr>
        <w:t xml:space="preserve">and could be </w:t>
      </w:r>
      <w:r w:rsidR="003173FE" w:rsidRPr="003173FE">
        <w:rPr>
          <w:color w:val="000000" w:themeColor="text1"/>
        </w:rPr>
        <w:t>further explored</w:t>
      </w:r>
      <w:r w:rsidR="006651EA" w:rsidRPr="003173FE">
        <w:rPr>
          <w:color w:val="000000" w:themeColor="text1"/>
        </w:rPr>
        <w:t xml:space="preserve"> by</w:t>
      </w:r>
      <w:r w:rsidR="003173FE" w:rsidRPr="003173FE">
        <w:rPr>
          <w:color w:val="000000" w:themeColor="text1"/>
        </w:rPr>
        <w:t xml:space="preserve"> having an</w:t>
      </w:r>
      <w:r w:rsidR="006651EA" w:rsidRPr="003173FE">
        <w:rPr>
          <w:color w:val="000000" w:themeColor="text1"/>
        </w:rPr>
        <w:t xml:space="preserve"> </w:t>
      </w:r>
      <w:r w:rsidR="003173FE" w:rsidRPr="003173FE">
        <w:rPr>
          <w:color w:val="000000" w:themeColor="text1"/>
        </w:rPr>
        <w:t>increased male sample</w:t>
      </w:r>
      <w:r w:rsidR="00B934C3" w:rsidRPr="003173FE">
        <w:rPr>
          <w:color w:val="000000" w:themeColor="text1"/>
        </w:rPr>
        <w:t>.</w:t>
      </w:r>
      <w:r w:rsidR="00B934C3">
        <w:rPr>
          <w:color w:val="000000" w:themeColor="text1"/>
        </w:rPr>
        <w:t xml:space="preserve"> </w:t>
      </w:r>
      <w:r w:rsidR="00B07B79" w:rsidRPr="00ED2A26">
        <w:t>Thi</w:t>
      </w:r>
      <w:r w:rsidR="00B934C3">
        <w:t xml:space="preserve">s idea could draw back to the </w:t>
      </w:r>
      <w:r w:rsidR="00B934C3" w:rsidRPr="00B934C3">
        <w:rPr>
          <w:i/>
          <w:iCs/>
        </w:rPr>
        <w:t>nature deficit disorder</w:t>
      </w:r>
      <w:r w:rsidR="00B934C3">
        <w:rPr>
          <w:i/>
          <w:iCs/>
        </w:rPr>
        <w:t xml:space="preserve">. </w:t>
      </w:r>
      <w:r w:rsidR="00B934C3">
        <w:t xml:space="preserve">Although this disorder is not </w:t>
      </w:r>
      <w:r w:rsidR="00BE4CAF">
        <w:t>associated with</w:t>
      </w:r>
      <w:r w:rsidR="00B934C3">
        <w:t xml:space="preserve"> preforming less sustainable behaviours, </w:t>
      </w:r>
      <w:r w:rsidR="00BE4CAF">
        <w:t>perhaps there is an relationship between these two factors that has not yet been researched.</w:t>
      </w:r>
    </w:p>
    <w:p w14:paraId="6B79C54A" w14:textId="77777777" w:rsidR="00EE3B22" w:rsidRPr="00ED2A26" w:rsidRDefault="00EE3B22" w:rsidP="00836D69">
      <w:pPr>
        <w:spacing w:line="360" w:lineRule="auto"/>
        <w:rPr>
          <w:color w:val="000000" w:themeColor="text1"/>
        </w:rPr>
      </w:pPr>
    </w:p>
    <w:p w14:paraId="1278B607" w14:textId="146EFBF9" w:rsidR="007B61E1" w:rsidRPr="00ED2A26" w:rsidRDefault="007B61E1" w:rsidP="00191A73">
      <w:pPr>
        <w:pStyle w:val="Heading3"/>
      </w:pPr>
      <w:bookmarkStart w:id="25" w:name="_Toc131071337"/>
      <w:r w:rsidRPr="00ED2A26">
        <w:t>4.3 Limitations</w:t>
      </w:r>
      <w:bookmarkEnd w:id="25"/>
    </w:p>
    <w:p w14:paraId="378E83EE" w14:textId="3702E1DC" w:rsidR="007B61E1" w:rsidRPr="00ED2A26" w:rsidRDefault="007B61E1" w:rsidP="00EF0261">
      <w:pPr>
        <w:spacing w:line="360" w:lineRule="auto"/>
        <w:ind w:firstLine="720"/>
        <w:rPr>
          <w:color w:val="000000" w:themeColor="text1"/>
        </w:rPr>
      </w:pPr>
      <w:r w:rsidRPr="00ED2A26">
        <w:rPr>
          <w:color w:val="000000" w:themeColor="text1"/>
        </w:rPr>
        <w:t xml:space="preserve">There are limitations to the present study. Firstly, adaptations were put in place due to the fact that no participant indicated that they did not have concerns for the environment. </w:t>
      </w:r>
      <w:r w:rsidR="0088468C" w:rsidRPr="00ED2A26">
        <w:rPr>
          <w:color w:val="000000" w:themeColor="text1"/>
        </w:rPr>
        <w:t>This implies that the sample size used was limited</w:t>
      </w:r>
      <w:r w:rsidR="00EF0261">
        <w:rPr>
          <w:color w:val="000000" w:themeColor="text1"/>
        </w:rPr>
        <w:t xml:space="preserve"> </w:t>
      </w:r>
      <w:r w:rsidR="0088468C" w:rsidRPr="00ED2A26">
        <w:rPr>
          <w:color w:val="000000" w:themeColor="text1"/>
        </w:rPr>
        <w:t>and not diverse enough</w:t>
      </w:r>
      <w:r w:rsidR="00EA6A2F">
        <w:rPr>
          <w:color w:val="000000" w:themeColor="text1"/>
        </w:rPr>
        <w:t xml:space="preserve"> to provide a sample that had an equal balance of participants</w:t>
      </w:r>
      <w:r w:rsidR="00F40746">
        <w:rPr>
          <w:color w:val="000000" w:themeColor="text1"/>
        </w:rPr>
        <w:t>,</w:t>
      </w:r>
      <w:r w:rsidR="00EA6A2F">
        <w:rPr>
          <w:color w:val="000000" w:themeColor="text1"/>
        </w:rPr>
        <w:t xml:space="preserve"> who </w:t>
      </w:r>
      <w:r w:rsidR="00F40746">
        <w:rPr>
          <w:color w:val="000000" w:themeColor="text1"/>
        </w:rPr>
        <w:t>either did or did not have environmental</w:t>
      </w:r>
      <w:r w:rsidR="00EA6A2F">
        <w:rPr>
          <w:color w:val="000000" w:themeColor="text1"/>
        </w:rPr>
        <w:t xml:space="preserve"> concerns. This could have been overcome by better monitoring the responses</w:t>
      </w:r>
      <w:r w:rsidR="00F40746">
        <w:rPr>
          <w:color w:val="000000" w:themeColor="text1"/>
        </w:rPr>
        <w:t xml:space="preserve"> as data collection was </w:t>
      </w:r>
      <w:r w:rsidR="00F40746" w:rsidRPr="003173FE">
        <w:rPr>
          <w:color w:val="000000" w:themeColor="text1"/>
        </w:rPr>
        <w:t>taking part.</w:t>
      </w:r>
      <w:r w:rsidR="00F40746">
        <w:rPr>
          <w:color w:val="000000" w:themeColor="text1"/>
        </w:rPr>
        <w:t xml:space="preserve"> While noticing a lack of not environmentally concerned participants,</w:t>
      </w:r>
      <w:r w:rsidR="00EA6A2F">
        <w:rPr>
          <w:color w:val="000000" w:themeColor="text1"/>
        </w:rPr>
        <w:t xml:space="preserve"> </w:t>
      </w:r>
      <w:r w:rsidR="00F40746">
        <w:rPr>
          <w:color w:val="000000" w:themeColor="text1"/>
        </w:rPr>
        <w:t>a</w:t>
      </w:r>
      <w:r w:rsidR="00EA6A2F">
        <w:rPr>
          <w:color w:val="000000" w:themeColor="text1"/>
        </w:rPr>
        <w:t xml:space="preserve"> further outreach</w:t>
      </w:r>
      <w:r w:rsidR="00F40746">
        <w:rPr>
          <w:color w:val="000000" w:themeColor="text1"/>
        </w:rPr>
        <w:t xml:space="preserve"> could have been put in place</w:t>
      </w:r>
      <w:r w:rsidR="00EA6A2F">
        <w:rPr>
          <w:color w:val="000000" w:themeColor="text1"/>
        </w:rPr>
        <w:t xml:space="preserve"> to </w:t>
      </w:r>
      <w:r w:rsidR="00F40746">
        <w:rPr>
          <w:color w:val="000000" w:themeColor="text1"/>
        </w:rPr>
        <w:t>only allow non-environmentally concerned individuals to take part in the study</w:t>
      </w:r>
      <w:r w:rsidR="00EA6A2F">
        <w:rPr>
          <w:color w:val="000000" w:themeColor="text1"/>
        </w:rPr>
        <w:t>.</w:t>
      </w:r>
      <w:r w:rsidR="0088468C" w:rsidRPr="00ED2A26">
        <w:rPr>
          <w:color w:val="000000" w:themeColor="text1"/>
        </w:rPr>
        <w:t xml:space="preserve"> Due to this, the revised EID scale was altered to fit the present study better. Furthermore, not being able to use the revised EID scale </w:t>
      </w:r>
      <w:r w:rsidR="00A64FC8" w:rsidRPr="00ED2A26">
        <w:rPr>
          <w:color w:val="000000" w:themeColor="text1"/>
        </w:rPr>
        <w:t xml:space="preserve">as it was designed to. </w:t>
      </w:r>
    </w:p>
    <w:p w14:paraId="7D23DBC3" w14:textId="30757354" w:rsidR="00A64FC8" w:rsidRPr="00ED2A26" w:rsidRDefault="00A64FC8" w:rsidP="007B61E1">
      <w:pPr>
        <w:spacing w:line="360" w:lineRule="auto"/>
        <w:ind w:firstLine="720"/>
        <w:rPr>
          <w:color w:val="000000" w:themeColor="text1"/>
        </w:rPr>
      </w:pPr>
      <w:r w:rsidRPr="00ED2A26">
        <w:rPr>
          <w:color w:val="000000" w:themeColor="text1"/>
        </w:rPr>
        <w:t>A further limitation is sample imbalance between gender group</w:t>
      </w:r>
      <w:r w:rsidR="003173FE">
        <w:rPr>
          <w:color w:val="000000" w:themeColor="text1"/>
        </w:rPr>
        <w:t>s</w:t>
      </w:r>
      <w:r w:rsidR="000E074B">
        <w:rPr>
          <w:color w:val="000000" w:themeColor="text1"/>
        </w:rPr>
        <w:t xml:space="preserve">. </w:t>
      </w:r>
      <w:r w:rsidR="000E074B" w:rsidRPr="003173FE">
        <w:rPr>
          <w:color w:val="000000" w:themeColor="text1"/>
        </w:rPr>
        <w:t xml:space="preserve">This </w:t>
      </w:r>
      <w:r w:rsidR="002D6A92" w:rsidRPr="003173FE">
        <w:rPr>
          <w:color w:val="000000" w:themeColor="text1"/>
        </w:rPr>
        <w:t xml:space="preserve">may </w:t>
      </w:r>
      <w:r w:rsidR="000E074B" w:rsidRPr="003173FE">
        <w:rPr>
          <w:color w:val="000000" w:themeColor="text1"/>
        </w:rPr>
        <w:t xml:space="preserve">have occurred due </w:t>
      </w:r>
      <w:r w:rsidR="002D6A92" w:rsidRPr="003173FE">
        <w:rPr>
          <w:color w:val="000000" w:themeColor="text1"/>
        </w:rPr>
        <w:t xml:space="preserve">to </w:t>
      </w:r>
      <w:r w:rsidR="000E074B" w:rsidRPr="003173FE">
        <w:rPr>
          <w:color w:val="000000" w:themeColor="text1"/>
        </w:rPr>
        <w:t xml:space="preserve">more females </w:t>
      </w:r>
      <w:r w:rsidR="002D6A92" w:rsidRPr="003173FE">
        <w:rPr>
          <w:color w:val="000000" w:themeColor="text1"/>
        </w:rPr>
        <w:t xml:space="preserve">utilizing the </w:t>
      </w:r>
      <w:r w:rsidR="000E074B" w:rsidRPr="003173FE">
        <w:rPr>
          <w:color w:val="000000" w:themeColor="text1"/>
        </w:rPr>
        <w:t>online resources provided</w:t>
      </w:r>
      <w:r w:rsidR="002D6A92" w:rsidRPr="003173FE">
        <w:rPr>
          <w:color w:val="000000" w:themeColor="text1"/>
        </w:rPr>
        <w:t xml:space="preserve"> to gather participants</w:t>
      </w:r>
      <w:r w:rsidR="000E074B" w:rsidRPr="003173FE">
        <w:rPr>
          <w:color w:val="000000" w:themeColor="text1"/>
        </w:rPr>
        <w:t xml:space="preserve">.  </w:t>
      </w:r>
      <w:r w:rsidR="00EF0261" w:rsidRPr="003173FE">
        <w:rPr>
          <w:color w:val="000000" w:themeColor="text1"/>
        </w:rPr>
        <w:t>(</w:t>
      </w:r>
      <w:r w:rsidRPr="003173FE">
        <w:rPr>
          <w:color w:val="000000" w:themeColor="text1"/>
        </w:rPr>
        <w:t>Out of the male and female participants, seventy-one percent were woman and only twenty-</w:t>
      </w:r>
      <w:r w:rsidRPr="00ED2A26">
        <w:rPr>
          <w:color w:val="000000" w:themeColor="text1"/>
        </w:rPr>
        <w:t>nine percent were male. This resulted in a primarily female study.</w:t>
      </w:r>
      <w:r w:rsidR="00B62DA3" w:rsidRPr="00ED2A26">
        <w:rPr>
          <w:color w:val="000000" w:themeColor="text1"/>
        </w:rPr>
        <w:t xml:space="preserve"> This imbalance will decrease the scientific quality and social relevance of</w:t>
      </w:r>
      <w:r w:rsidR="00EF0261">
        <w:rPr>
          <w:color w:val="000000" w:themeColor="text1"/>
        </w:rPr>
        <w:t xml:space="preserve"> the study’s</w:t>
      </w:r>
      <w:r w:rsidR="00B62DA3" w:rsidRPr="00ED2A26">
        <w:rPr>
          <w:color w:val="000000" w:themeColor="text1"/>
        </w:rPr>
        <w:t xml:space="preserve"> res</w:t>
      </w:r>
      <w:r w:rsidR="00EF0261">
        <w:rPr>
          <w:color w:val="000000" w:themeColor="text1"/>
        </w:rPr>
        <w:t>ults</w:t>
      </w:r>
      <w:r w:rsidR="00B62DA3" w:rsidRPr="00ED2A26">
        <w:rPr>
          <w:color w:val="000000" w:themeColor="text1"/>
        </w:rPr>
        <w:t xml:space="preserve">, and lack of </w:t>
      </w:r>
      <w:r w:rsidR="00B62DA3" w:rsidRPr="00ED2A26">
        <w:rPr>
          <w:color w:val="000000" w:themeColor="text1"/>
        </w:rPr>
        <w:lastRenderedPageBreak/>
        <w:t>participant</w:t>
      </w:r>
      <w:r w:rsidR="003625CC" w:rsidRPr="00ED2A26">
        <w:rPr>
          <w:color w:val="000000" w:themeColor="text1"/>
        </w:rPr>
        <w:t xml:space="preserve"> from a group</w:t>
      </w:r>
      <w:r w:rsidR="00B62DA3" w:rsidRPr="00ED2A26">
        <w:rPr>
          <w:color w:val="000000" w:themeColor="text1"/>
        </w:rPr>
        <w:t xml:space="preserve"> might lead to an inaccurate representation of that group.</w:t>
      </w:r>
      <w:r w:rsidR="005D2337">
        <w:rPr>
          <w:color w:val="000000" w:themeColor="text1"/>
        </w:rPr>
        <w:t xml:space="preserve"> </w:t>
      </w:r>
      <w:r w:rsidR="00EF0261" w:rsidRPr="002D6A92">
        <w:rPr>
          <w:color w:val="000000" w:themeColor="text1"/>
        </w:rPr>
        <w:t xml:space="preserve">Gender imbalance could have been </w:t>
      </w:r>
      <w:r w:rsidR="002D6A92">
        <w:rPr>
          <w:color w:val="000000" w:themeColor="text1"/>
        </w:rPr>
        <w:t>avoided</w:t>
      </w:r>
      <w:r w:rsidR="00EF0261" w:rsidRPr="002D6A92">
        <w:rPr>
          <w:color w:val="000000" w:themeColor="text1"/>
        </w:rPr>
        <w:t xml:space="preserve"> by reaching out to a more male dense group, such as a male sporting team</w:t>
      </w:r>
      <w:r w:rsidR="002D6A92">
        <w:rPr>
          <w:color w:val="000000" w:themeColor="text1"/>
        </w:rPr>
        <w:t>, when an imbalance was noticed during data collection.</w:t>
      </w:r>
    </w:p>
    <w:p w14:paraId="120BE1ED" w14:textId="46DE4616" w:rsidR="00CD7090" w:rsidRPr="00ED2A26" w:rsidRDefault="00CD7090" w:rsidP="007B61E1">
      <w:pPr>
        <w:spacing w:line="360" w:lineRule="auto"/>
        <w:ind w:firstLine="720"/>
        <w:rPr>
          <w:color w:val="000000" w:themeColor="text1"/>
        </w:rPr>
      </w:pPr>
      <w:r w:rsidRPr="00ED2A26">
        <w:rPr>
          <w:color w:val="000000" w:themeColor="text1"/>
        </w:rPr>
        <w:t xml:space="preserve">The size of the sample was relatively small in the present study. This could inhibit the appropriateness for the wider true population of Irish people. This was also a factor in generating a diverse sample. Due to lack of diversity among participants, only two genders were used in the study. </w:t>
      </w:r>
      <w:r w:rsidR="003303D3" w:rsidRPr="00ED2A26">
        <w:rPr>
          <w:color w:val="000000" w:themeColor="text1"/>
        </w:rPr>
        <w:t>The sample size used could have an impact on the power of the present study. Therefore, the results collected were analysed and interpreted with caution.</w:t>
      </w:r>
    </w:p>
    <w:p w14:paraId="608BFF21" w14:textId="77777777" w:rsidR="000C0A4C" w:rsidRPr="00ED2A26" w:rsidRDefault="000C0A4C" w:rsidP="00A64FC8">
      <w:pPr>
        <w:spacing w:line="360" w:lineRule="auto"/>
        <w:rPr>
          <w:color w:val="000000" w:themeColor="text1"/>
        </w:rPr>
      </w:pPr>
    </w:p>
    <w:p w14:paraId="0299C2A9" w14:textId="77777777" w:rsidR="000C0A4C" w:rsidRPr="00ED2A26" w:rsidRDefault="000C0A4C" w:rsidP="00A64FC8">
      <w:pPr>
        <w:spacing w:line="360" w:lineRule="auto"/>
        <w:rPr>
          <w:color w:val="000000" w:themeColor="text1"/>
        </w:rPr>
      </w:pPr>
    </w:p>
    <w:p w14:paraId="06DE1E5B" w14:textId="2AB83744" w:rsidR="00A16580" w:rsidRPr="00ED2A26" w:rsidRDefault="007B61E1" w:rsidP="00191A73">
      <w:pPr>
        <w:pStyle w:val="Heading3"/>
      </w:pPr>
      <w:bookmarkStart w:id="26" w:name="_Toc131071338"/>
      <w:r w:rsidRPr="00ED2A26">
        <w:t>4.4 Future research</w:t>
      </w:r>
      <w:bookmarkEnd w:id="26"/>
      <w:r w:rsidRPr="00ED2A26">
        <w:t xml:space="preserve"> </w:t>
      </w:r>
    </w:p>
    <w:p w14:paraId="1B182552" w14:textId="5391D9FB" w:rsidR="00A16580" w:rsidRPr="00ED2A26" w:rsidRDefault="003625CC" w:rsidP="00CA0C15">
      <w:pPr>
        <w:spacing w:line="360" w:lineRule="auto"/>
        <w:rPr>
          <w:color w:val="000000" w:themeColor="text1"/>
        </w:rPr>
      </w:pPr>
      <w:r w:rsidRPr="00ED2A26">
        <w:rPr>
          <w:color w:val="000000" w:themeColor="text1"/>
        </w:rPr>
        <w:tab/>
        <w:t xml:space="preserve">Future research should take these limitations into account. Firstly, a larger sample size </w:t>
      </w:r>
      <w:r w:rsidR="00CD7090" w:rsidRPr="00ED2A26">
        <w:rPr>
          <w:color w:val="000000" w:themeColor="text1"/>
        </w:rPr>
        <w:t>could provide</w:t>
      </w:r>
      <w:r w:rsidRPr="00ED2A26">
        <w:rPr>
          <w:color w:val="000000" w:themeColor="text1"/>
        </w:rPr>
        <w:t xml:space="preserve"> a better representation of the population</w:t>
      </w:r>
      <w:r w:rsidR="00CD7090" w:rsidRPr="00ED2A26">
        <w:rPr>
          <w:color w:val="000000" w:themeColor="text1"/>
        </w:rPr>
        <w:t>,</w:t>
      </w:r>
      <w:r w:rsidRPr="00ED2A26">
        <w:rPr>
          <w:color w:val="000000" w:themeColor="text1"/>
        </w:rPr>
        <w:t xml:space="preserve"> therefore leading to more accurate results (Andrade, 2020). </w:t>
      </w:r>
      <w:r w:rsidR="00CA0C15" w:rsidRPr="00ED2A26">
        <w:rPr>
          <w:color w:val="000000" w:themeColor="text1"/>
        </w:rPr>
        <w:t xml:space="preserve">This would then lead to a more precise </w:t>
      </w:r>
      <w:r w:rsidR="0078412B" w:rsidRPr="00ED2A26">
        <w:rPr>
          <w:color w:val="000000" w:themeColor="text1"/>
        </w:rPr>
        <w:t xml:space="preserve">portrayal of </w:t>
      </w:r>
      <w:r w:rsidR="00CA0C15" w:rsidRPr="00ED2A26">
        <w:rPr>
          <w:color w:val="000000" w:themeColor="text1"/>
        </w:rPr>
        <w:t>the</w:t>
      </w:r>
      <w:r w:rsidR="0078412B" w:rsidRPr="00ED2A26">
        <w:rPr>
          <w:color w:val="000000" w:themeColor="text1"/>
        </w:rPr>
        <w:t xml:space="preserve"> Irish </w:t>
      </w:r>
      <w:r w:rsidR="00CA0C15" w:rsidRPr="00ED2A26">
        <w:rPr>
          <w:color w:val="000000" w:themeColor="text1"/>
        </w:rPr>
        <w:t>population</w:t>
      </w:r>
      <w:r w:rsidR="0078412B" w:rsidRPr="00ED2A26">
        <w:rPr>
          <w:color w:val="000000" w:themeColor="text1"/>
        </w:rPr>
        <w:t>.</w:t>
      </w:r>
      <w:r w:rsidR="00CA0C15" w:rsidRPr="00ED2A26">
        <w:rPr>
          <w:color w:val="000000" w:themeColor="text1"/>
        </w:rPr>
        <w:t xml:space="preserve"> </w:t>
      </w:r>
      <w:r w:rsidRPr="00ED2A26">
        <w:rPr>
          <w:color w:val="000000" w:themeColor="text1"/>
        </w:rPr>
        <w:t xml:space="preserve">This is also important in regards to </w:t>
      </w:r>
      <w:r w:rsidR="00CD7090" w:rsidRPr="00ED2A26">
        <w:rPr>
          <w:color w:val="000000" w:themeColor="text1"/>
        </w:rPr>
        <w:t>demographic groups</w:t>
      </w:r>
      <w:r w:rsidR="00CA0C15" w:rsidRPr="00ED2A26">
        <w:rPr>
          <w:color w:val="000000" w:themeColor="text1"/>
        </w:rPr>
        <w:t xml:space="preserve">. </w:t>
      </w:r>
      <w:r w:rsidR="00EF0261">
        <w:rPr>
          <w:color w:val="000000" w:themeColor="text1"/>
        </w:rPr>
        <w:t>Recruiting</w:t>
      </w:r>
      <w:r w:rsidR="00CA0C15" w:rsidRPr="00ED2A26">
        <w:rPr>
          <w:color w:val="000000" w:themeColor="text1"/>
        </w:rPr>
        <w:t xml:space="preserve"> more participants for the study</w:t>
      </w:r>
      <w:r w:rsidRPr="00ED2A26">
        <w:rPr>
          <w:color w:val="000000" w:themeColor="text1"/>
        </w:rPr>
        <w:t xml:space="preserve"> could provide data that could </w:t>
      </w:r>
      <w:r w:rsidR="003303D3" w:rsidRPr="00ED2A26">
        <w:rPr>
          <w:color w:val="000000" w:themeColor="text1"/>
        </w:rPr>
        <w:t>i</w:t>
      </w:r>
      <w:r w:rsidR="00EF0261">
        <w:rPr>
          <w:color w:val="000000" w:themeColor="text1"/>
        </w:rPr>
        <w:t>nclude</w:t>
      </w:r>
      <w:r w:rsidR="003303D3" w:rsidRPr="00ED2A26">
        <w:rPr>
          <w:color w:val="000000" w:themeColor="text1"/>
        </w:rPr>
        <w:t xml:space="preserve"> a</w:t>
      </w:r>
      <w:r w:rsidRPr="00ED2A26">
        <w:rPr>
          <w:color w:val="000000" w:themeColor="text1"/>
        </w:rPr>
        <w:t xml:space="preserve"> wider variety of genders, such as non-binary.</w:t>
      </w:r>
      <w:r w:rsidR="00CD7090" w:rsidRPr="00ED2A26">
        <w:rPr>
          <w:color w:val="000000" w:themeColor="text1"/>
        </w:rPr>
        <w:t xml:space="preserve"> </w:t>
      </w:r>
      <w:r w:rsidR="003303D3" w:rsidRPr="00ED2A26">
        <w:rPr>
          <w:color w:val="000000" w:themeColor="text1"/>
        </w:rPr>
        <w:t xml:space="preserve">Further research could </w:t>
      </w:r>
      <w:r w:rsidR="00CA0C15" w:rsidRPr="00ED2A26">
        <w:rPr>
          <w:color w:val="000000" w:themeColor="text1"/>
        </w:rPr>
        <w:t xml:space="preserve">therefore benefit from having a more diverse range of participants, leading to study on additional </w:t>
      </w:r>
      <w:r w:rsidR="003303D3" w:rsidRPr="00ED2A26">
        <w:rPr>
          <w:color w:val="000000" w:themeColor="text1"/>
        </w:rPr>
        <w:t>demographic groups</w:t>
      </w:r>
      <w:r w:rsidR="00CA0C15" w:rsidRPr="00ED2A26">
        <w:rPr>
          <w:color w:val="000000" w:themeColor="text1"/>
        </w:rPr>
        <w:t>. An example of another demographic group that could be used in this study would be where participant are situated (i.e.</w:t>
      </w:r>
      <w:r w:rsidR="003303D3" w:rsidRPr="00ED2A26">
        <w:rPr>
          <w:color w:val="000000" w:themeColor="text1"/>
        </w:rPr>
        <w:t xml:space="preserve"> urban versus rural living</w:t>
      </w:r>
      <w:r w:rsidR="00CA0C15" w:rsidRPr="00ED2A26">
        <w:rPr>
          <w:color w:val="000000" w:themeColor="text1"/>
        </w:rPr>
        <w:t xml:space="preserve">). </w:t>
      </w:r>
    </w:p>
    <w:p w14:paraId="472809B1" w14:textId="71A845DE" w:rsidR="00EE3B22" w:rsidRPr="00ED2A26" w:rsidRDefault="00EE3B22" w:rsidP="00CA0C15">
      <w:pPr>
        <w:spacing w:line="360" w:lineRule="auto"/>
        <w:rPr>
          <w:color w:val="000000" w:themeColor="text1"/>
        </w:rPr>
      </w:pPr>
      <w:r w:rsidRPr="00ED2A26">
        <w:rPr>
          <w:color w:val="000000" w:themeColor="text1"/>
        </w:rPr>
        <w:tab/>
        <w:t xml:space="preserve"> Another suggestion for future research could examine participants that are usually surrounded by greenery and the natural world every day, in comparison to individuals that rarely see much greenery</w:t>
      </w:r>
      <w:r w:rsidR="00EF0261">
        <w:rPr>
          <w:color w:val="000000" w:themeColor="text1"/>
        </w:rPr>
        <w:t xml:space="preserve"> (f</w:t>
      </w:r>
      <w:r w:rsidRPr="00ED2A26">
        <w:rPr>
          <w:color w:val="000000" w:themeColor="text1"/>
        </w:rPr>
        <w:t>or example, urban versus rural living</w:t>
      </w:r>
      <w:r w:rsidR="00EF0261">
        <w:rPr>
          <w:color w:val="000000" w:themeColor="text1"/>
        </w:rPr>
        <w:t>)</w:t>
      </w:r>
      <w:r w:rsidRPr="00ED2A26">
        <w:rPr>
          <w:color w:val="000000" w:themeColor="text1"/>
        </w:rPr>
        <w:t xml:space="preserve">. This </w:t>
      </w:r>
      <w:r w:rsidR="00B71FFE">
        <w:rPr>
          <w:color w:val="000000" w:themeColor="text1"/>
        </w:rPr>
        <w:t xml:space="preserve">could be </w:t>
      </w:r>
      <w:r w:rsidRPr="00ED2A26">
        <w:rPr>
          <w:color w:val="000000" w:themeColor="text1"/>
        </w:rPr>
        <w:t xml:space="preserve">further </w:t>
      </w:r>
      <w:r w:rsidR="00B71FFE">
        <w:rPr>
          <w:color w:val="000000" w:themeColor="text1"/>
        </w:rPr>
        <w:t xml:space="preserve">extended into evaluating </w:t>
      </w:r>
      <w:r w:rsidRPr="00ED2A26">
        <w:rPr>
          <w:color w:val="000000" w:themeColor="text1"/>
        </w:rPr>
        <w:t xml:space="preserve">overall life satisfaction between the two groups. As research shows that exposure to the natural can benefit an individual greatly, both physically and mentally, </w:t>
      </w:r>
      <w:r w:rsidR="00B71FFE">
        <w:rPr>
          <w:color w:val="000000" w:themeColor="text1"/>
        </w:rPr>
        <w:t xml:space="preserve">it </w:t>
      </w:r>
      <w:r w:rsidRPr="00ED2A26">
        <w:rPr>
          <w:color w:val="000000" w:themeColor="text1"/>
        </w:rPr>
        <w:t xml:space="preserve">would </w:t>
      </w:r>
      <w:r w:rsidR="00B71FFE">
        <w:rPr>
          <w:color w:val="000000" w:themeColor="text1"/>
        </w:rPr>
        <w:t xml:space="preserve">be beneficial to evaluate nature’s </w:t>
      </w:r>
      <w:r w:rsidRPr="00ED2A26">
        <w:rPr>
          <w:color w:val="000000" w:themeColor="text1"/>
        </w:rPr>
        <w:t>power to impact a</w:t>
      </w:r>
      <w:r w:rsidR="00B71FFE">
        <w:rPr>
          <w:color w:val="000000" w:themeColor="text1"/>
        </w:rPr>
        <w:t>n</w:t>
      </w:r>
      <w:r w:rsidRPr="00ED2A26">
        <w:rPr>
          <w:color w:val="000000" w:themeColor="text1"/>
        </w:rPr>
        <w:t xml:space="preserve"> individual</w:t>
      </w:r>
      <w:r w:rsidR="00B71FFE">
        <w:rPr>
          <w:color w:val="000000" w:themeColor="text1"/>
        </w:rPr>
        <w:t>’</w:t>
      </w:r>
      <w:r w:rsidRPr="00ED2A26">
        <w:rPr>
          <w:color w:val="000000" w:themeColor="text1"/>
        </w:rPr>
        <w:t>s overall life satisfaction.</w:t>
      </w:r>
    </w:p>
    <w:p w14:paraId="4A9D207F" w14:textId="77777777" w:rsidR="00B82D70" w:rsidRDefault="00B82D70" w:rsidP="00CA0C15">
      <w:pPr>
        <w:spacing w:line="360" w:lineRule="auto"/>
        <w:rPr>
          <w:color w:val="000000" w:themeColor="text1"/>
        </w:rPr>
      </w:pPr>
    </w:p>
    <w:p w14:paraId="10710CCA" w14:textId="77777777" w:rsidR="00B71FFE" w:rsidRDefault="00B71FFE" w:rsidP="00CA0C15">
      <w:pPr>
        <w:spacing w:line="360" w:lineRule="auto"/>
        <w:rPr>
          <w:color w:val="000000" w:themeColor="text1"/>
        </w:rPr>
      </w:pPr>
    </w:p>
    <w:p w14:paraId="2FD60F76" w14:textId="77777777" w:rsidR="00B71FFE" w:rsidRDefault="00B71FFE" w:rsidP="00CA0C15">
      <w:pPr>
        <w:spacing w:line="360" w:lineRule="auto"/>
        <w:rPr>
          <w:color w:val="000000" w:themeColor="text1"/>
        </w:rPr>
      </w:pPr>
    </w:p>
    <w:p w14:paraId="0897879A" w14:textId="77777777" w:rsidR="00B71FFE" w:rsidRDefault="00B71FFE" w:rsidP="00191A73">
      <w:pPr>
        <w:pStyle w:val="Heading3"/>
      </w:pPr>
    </w:p>
    <w:p w14:paraId="1A936E82" w14:textId="32A34CBC" w:rsidR="007117E0" w:rsidRPr="007C0EBC" w:rsidRDefault="007117E0" w:rsidP="007C0EBC">
      <w:pPr>
        <w:pStyle w:val="Heading1"/>
        <w:jc w:val="center"/>
        <w:rPr>
          <w:rFonts w:ascii="Times New Roman" w:hAnsi="Times New Roman" w:cs="Times New Roman"/>
          <w:b/>
          <w:bCs/>
          <w:color w:val="000000" w:themeColor="text1"/>
          <w:sz w:val="28"/>
          <w:szCs w:val="28"/>
        </w:rPr>
      </w:pPr>
      <w:bookmarkStart w:id="27" w:name="_Toc131071339"/>
      <w:r w:rsidRPr="007C0EBC">
        <w:rPr>
          <w:rFonts w:ascii="Times New Roman" w:hAnsi="Times New Roman" w:cs="Times New Roman"/>
          <w:b/>
          <w:bCs/>
          <w:color w:val="000000" w:themeColor="text1"/>
          <w:sz w:val="28"/>
          <w:szCs w:val="28"/>
        </w:rPr>
        <w:lastRenderedPageBreak/>
        <w:t>Conclusion</w:t>
      </w:r>
      <w:bookmarkEnd w:id="27"/>
    </w:p>
    <w:p w14:paraId="065102C2" w14:textId="77777777" w:rsidR="00ED2A26" w:rsidRPr="007C0EBC" w:rsidRDefault="00ED2A26" w:rsidP="007C0EBC">
      <w:pPr>
        <w:spacing w:line="360" w:lineRule="auto"/>
        <w:jc w:val="center"/>
        <w:rPr>
          <w:b/>
          <w:bCs/>
          <w:color w:val="000000" w:themeColor="text1"/>
          <w:sz w:val="22"/>
          <w:szCs w:val="22"/>
        </w:rPr>
      </w:pPr>
    </w:p>
    <w:p w14:paraId="0751DC4F" w14:textId="77777777" w:rsidR="00EB1E43" w:rsidRPr="00ED2A26" w:rsidRDefault="00EB1E43" w:rsidP="00EB1E43">
      <w:pPr>
        <w:spacing w:line="360" w:lineRule="auto"/>
        <w:rPr>
          <w:color w:val="000000" w:themeColor="text1"/>
        </w:rPr>
      </w:pPr>
    </w:p>
    <w:p w14:paraId="00C2E757" w14:textId="41816D0C" w:rsidR="007117E0" w:rsidRPr="00ED2A26" w:rsidRDefault="007117E0" w:rsidP="00134363">
      <w:pPr>
        <w:spacing w:line="360" w:lineRule="auto"/>
        <w:ind w:firstLine="720"/>
        <w:rPr>
          <w:color w:val="000000" w:themeColor="text1"/>
        </w:rPr>
      </w:pPr>
      <w:r w:rsidRPr="00ED2A26">
        <w:rPr>
          <w:color w:val="000000" w:themeColor="text1"/>
        </w:rPr>
        <w:t xml:space="preserve">To conclude, the present research study examined </w:t>
      </w:r>
      <w:r w:rsidR="00B71FFE">
        <w:rPr>
          <w:color w:val="000000" w:themeColor="text1"/>
        </w:rPr>
        <w:t xml:space="preserve">sustainable </w:t>
      </w:r>
      <w:r w:rsidRPr="00ED2A26">
        <w:rPr>
          <w:color w:val="000000" w:themeColor="text1"/>
        </w:rPr>
        <w:t xml:space="preserve">behaviour between male and females while controlling environmental identity. The results show that there is a difference between males and females behaviours. </w:t>
      </w:r>
      <w:r w:rsidR="00B71FFE">
        <w:rPr>
          <w:color w:val="000000" w:themeColor="text1"/>
        </w:rPr>
        <w:t>Women</w:t>
      </w:r>
      <w:r w:rsidRPr="00ED2A26">
        <w:rPr>
          <w:color w:val="000000" w:themeColor="text1"/>
        </w:rPr>
        <w:t xml:space="preserve"> tend to carry out environmentally sustainable behaviours more frequently than men. </w:t>
      </w:r>
      <w:r w:rsidR="00B73E3D">
        <w:rPr>
          <w:color w:val="000000" w:themeColor="text1"/>
        </w:rPr>
        <w:t>These findings add</w:t>
      </w:r>
      <w:r w:rsidRPr="00ED2A26">
        <w:rPr>
          <w:color w:val="000000" w:themeColor="text1"/>
        </w:rPr>
        <w:t xml:space="preserve"> to previous literature that found similar results. The present study contributes to gaps in previous literat</w:t>
      </w:r>
      <w:r w:rsidR="00B71FFE">
        <w:rPr>
          <w:color w:val="000000" w:themeColor="text1"/>
        </w:rPr>
        <w:t>ur</w:t>
      </w:r>
      <w:r w:rsidRPr="00ED2A26">
        <w:rPr>
          <w:color w:val="000000" w:themeColor="text1"/>
        </w:rPr>
        <w:t>e</w:t>
      </w:r>
      <w:r w:rsidR="00B73E3D">
        <w:rPr>
          <w:color w:val="000000" w:themeColor="text1"/>
        </w:rPr>
        <w:t xml:space="preserve">, such as not exploring gender differences on sustainable behaviours, while controlling environmental identity. Further, </w:t>
      </w:r>
      <w:r w:rsidR="00134363">
        <w:rPr>
          <w:color w:val="000000" w:themeColor="text1"/>
        </w:rPr>
        <w:t>t</w:t>
      </w:r>
      <w:r w:rsidR="00B73E3D">
        <w:rPr>
          <w:color w:val="000000" w:themeColor="text1"/>
        </w:rPr>
        <w:t xml:space="preserve">he </w:t>
      </w:r>
      <w:r w:rsidRPr="00ED2A26">
        <w:rPr>
          <w:color w:val="000000" w:themeColor="text1"/>
        </w:rPr>
        <w:t xml:space="preserve">revised EID scale </w:t>
      </w:r>
      <w:r w:rsidR="0016035A" w:rsidRPr="00ED2A26">
        <w:rPr>
          <w:color w:val="000000" w:themeColor="text1"/>
        </w:rPr>
        <w:t xml:space="preserve">and examining </w:t>
      </w:r>
      <w:r w:rsidR="00B71FFE">
        <w:rPr>
          <w:color w:val="000000" w:themeColor="text1"/>
        </w:rPr>
        <w:t>sustainable</w:t>
      </w:r>
      <w:r w:rsidR="0016035A" w:rsidRPr="00ED2A26">
        <w:rPr>
          <w:color w:val="000000" w:themeColor="text1"/>
        </w:rPr>
        <w:t xml:space="preserve"> behaviour between gender differences </w:t>
      </w:r>
      <w:r w:rsidRPr="00ED2A26">
        <w:rPr>
          <w:color w:val="000000" w:themeColor="text1"/>
        </w:rPr>
        <w:t xml:space="preserve">had not been </w:t>
      </w:r>
      <w:r w:rsidR="0016035A" w:rsidRPr="00ED2A26">
        <w:rPr>
          <w:color w:val="000000" w:themeColor="text1"/>
        </w:rPr>
        <w:t>investigated</w:t>
      </w:r>
      <w:r w:rsidRPr="00ED2A26">
        <w:rPr>
          <w:color w:val="000000" w:themeColor="text1"/>
        </w:rPr>
        <w:t xml:space="preserve"> </w:t>
      </w:r>
      <w:r w:rsidR="00B71FFE">
        <w:rPr>
          <w:color w:val="000000" w:themeColor="text1"/>
        </w:rPr>
        <w:t>i</w:t>
      </w:r>
      <w:r w:rsidRPr="00ED2A26">
        <w:rPr>
          <w:color w:val="000000" w:themeColor="text1"/>
        </w:rPr>
        <w:t xml:space="preserve">n an Irish </w:t>
      </w:r>
      <w:r w:rsidR="00B71FFE">
        <w:rPr>
          <w:color w:val="000000" w:themeColor="text1"/>
        </w:rPr>
        <w:t>context</w:t>
      </w:r>
      <w:r w:rsidRPr="00ED2A26">
        <w:rPr>
          <w:color w:val="000000" w:themeColor="text1"/>
        </w:rPr>
        <w:t xml:space="preserve">. </w:t>
      </w:r>
    </w:p>
    <w:p w14:paraId="5978F904" w14:textId="77777777" w:rsidR="00D712D8" w:rsidRPr="00ED2A26" w:rsidRDefault="00D712D8" w:rsidP="00D476B2">
      <w:pPr>
        <w:pStyle w:val="ListParagraph"/>
        <w:spacing w:line="360" w:lineRule="auto"/>
        <w:rPr>
          <w:rFonts w:ascii="Times New Roman" w:hAnsi="Times New Roman" w:cs="Times New Roman"/>
          <w:color w:val="000000" w:themeColor="text1"/>
        </w:rPr>
      </w:pPr>
    </w:p>
    <w:p w14:paraId="43936607" w14:textId="77777777" w:rsidR="005871F7" w:rsidRPr="00ED2A26" w:rsidRDefault="005871F7" w:rsidP="00D476B2">
      <w:pPr>
        <w:pStyle w:val="ListParagraph"/>
        <w:spacing w:line="360" w:lineRule="auto"/>
        <w:rPr>
          <w:rFonts w:ascii="Times New Roman" w:hAnsi="Times New Roman" w:cs="Times New Roman"/>
          <w:color w:val="000000" w:themeColor="text1"/>
        </w:rPr>
      </w:pPr>
    </w:p>
    <w:p w14:paraId="7766E706" w14:textId="77777777" w:rsidR="005871F7" w:rsidRPr="00ED2A26" w:rsidRDefault="005871F7" w:rsidP="00D476B2">
      <w:pPr>
        <w:pStyle w:val="ListParagraph"/>
        <w:spacing w:line="360" w:lineRule="auto"/>
        <w:rPr>
          <w:rFonts w:ascii="Times New Roman" w:hAnsi="Times New Roman" w:cs="Times New Roman"/>
          <w:color w:val="000000" w:themeColor="text1"/>
        </w:rPr>
      </w:pPr>
    </w:p>
    <w:p w14:paraId="10C7CC98" w14:textId="77777777" w:rsidR="005871F7" w:rsidRPr="00ED2A26" w:rsidRDefault="005871F7" w:rsidP="00D476B2">
      <w:pPr>
        <w:pStyle w:val="ListParagraph"/>
        <w:spacing w:line="360" w:lineRule="auto"/>
        <w:rPr>
          <w:rFonts w:ascii="Times New Roman" w:hAnsi="Times New Roman" w:cs="Times New Roman"/>
          <w:color w:val="000000" w:themeColor="text1"/>
        </w:rPr>
      </w:pPr>
    </w:p>
    <w:p w14:paraId="2108F527" w14:textId="77777777" w:rsidR="005871F7" w:rsidRPr="00ED2A26" w:rsidRDefault="005871F7" w:rsidP="00D476B2">
      <w:pPr>
        <w:pStyle w:val="ListParagraph"/>
        <w:spacing w:line="360" w:lineRule="auto"/>
        <w:rPr>
          <w:rFonts w:ascii="Times New Roman" w:hAnsi="Times New Roman" w:cs="Times New Roman"/>
          <w:color w:val="000000" w:themeColor="text1"/>
        </w:rPr>
      </w:pPr>
    </w:p>
    <w:p w14:paraId="0BF42A85" w14:textId="77777777" w:rsidR="005871F7" w:rsidRPr="00ED2A26" w:rsidRDefault="005871F7" w:rsidP="00D476B2">
      <w:pPr>
        <w:pStyle w:val="ListParagraph"/>
        <w:spacing w:line="360" w:lineRule="auto"/>
        <w:rPr>
          <w:rFonts w:ascii="Times New Roman" w:hAnsi="Times New Roman" w:cs="Times New Roman"/>
          <w:color w:val="000000" w:themeColor="text1"/>
        </w:rPr>
      </w:pPr>
    </w:p>
    <w:p w14:paraId="489A4051" w14:textId="77777777" w:rsidR="005871F7" w:rsidRDefault="005871F7" w:rsidP="00D476B2">
      <w:pPr>
        <w:pStyle w:val="ListParagraph"/>
        <w:spacing w:line="360" w:lineRule="auto"/>
        <w:rPr>
          <w:rFonts w:ascii="Times New Roman" w:hAnsi="Times New Roman" w:cs="Times New Roman"/>
          <w:color w:val="000000" w:themeColor="text1"/>
        </w:rPr>
      </w:pPr>
    </w:p>
    <w:p w14:paraId="4C58D1BF" w14:textId="77777777" w:rsidR="00164228" w:rsidRDefault="00164228" w:rsidP="00D476B2">
      <w:pPr>
        <w:pStyle w:val="ListParagraph"/>
        <w:spacing w:line="360" w:lineRule="auto"/>
        <w:rPr>
          <w:rFonts w:ascii="Times New Roman" w:hAnsi="Times New Roman" w:cs="Times New Roman"/>
          <w:color w:val="000000" w:themeColor="text1"/>
        </w:rPr>
      </w:pPr>
    </w:p>
    <w:p w14:paraId="16928BD0" w14:textId="77777777" w:rsidR="00164228" w:rsidRDefault="00164228" w:rsidP="00D476B2">
      <w:pPr>
        <w:pStyle w:val="ListParagraph"/>
        <w:spacing w:line="360" w:lineRule="auto"/>
        <w:rPr>
          <w:rFonts w:ascii="Times New Roman" w:hAnsi="Times New Roman" w:cs="Times New Roman"/>
          <w:color w:val="000000" w:themeColor="text1"/>
        </w:rPr>
      </w:pPr>
    </w:p>
    <w:p w14:paraId="1EEE32F7" w14:textId="77777777" w:rsidR="00164228" w:rsidRDefault="00164228" w:rsidP="00D476B2">
      <w:pPr>
        <w:pStyle w:val="ListParagraph"/>
        <w:spacing w:line="360" w:lineRule="auto"/>
        <w:rPr>
          <w:rFonts w:ascii="Times New Roman" w:hAnsi="Times New Roman" w:cs="Times New Roman"/>
          <w:color w:val="000000" w:themeColor="text1"/>
        </w:rPr>
      </w:pPr>
    </w:p>
    <w:p w14:paraId="53DAEAC6" w14:textId="77777777" w:rsidR="00164228" w:rsidRDefault="00164228" w:rsidP="00D476B2">
      <w:pPr>
        <w:pStyle w:val="ListParagraph"/>
        <w:spacing w:line="360" w:lineRule="auto"/>
        <w:rPr>
          <w:rFonts w:ascii="Times New Roman" w:hAnsi="Times New Roman" w:cs="Times New Roman"/>
          <w:color w:val="000000" w:themeColor="text1"/>
        </w:rPr>
      </w:pPr>
    </w:p>
    <w:p w14:paraId="540FCCF9" w14:textId="77777777" w:rsidR="00164228" w:rsidRDefault="00164228" w:rsidP="00D476B2">
      <w:pPr>
        <w:pStyle w:val="ListParagraph"/>
        <w:spacing w:line="360" w:lineRule="auto"/>
        <w:rPr>
          <w:rFonts w:ascii="Times New Roman" w:hAnsi="Times New Roman" w:cs="Times New Roman"/>
          <w:color w:val="000000" w:themeColor="text1"/>
        </w:rPr>
      </w:pPr>
    </w:p>
    <w:p w14:paraId="4C03C99E" w14:textId="77777777" w:rsidR="00164228" w:rsidRDefault="00164228" w:rsidP="00D476B2">
      <w:pPr>
        <w:pStyle w:val="ListParagraph"/>
        <w:spacing w:line="360" w:lineRule="auto"/>
        <w:rPr>
          <w:rFonts w:ascii="Times New Roman" w:hAnsi="Times New Roman" w:cs="Times New Roman"/>
          <w:color w:val="000000" w:themeColor="text1"/>
        </w:rPr>
      </w:pPr>
    </w:p>
    <w:p w14:paraId="56388105" w14:textId="77777777" w:rsidR="00164228" w:rsidRDefault="00164228" w:rsidP="00D476B2">
      <w:pPr>
        <w:pStyle w:val="ListParagraph"/>
        <w:spacing w:line="360" w:lineRule="auto"/>
        <w:rPr>
          <w:rFonts w:ascii="Times New Roman" w:hAnsi="Times New Roman" w:cs="Times New Roman"/>
          <w:color w:val="000000" w:themeColor="text1"/>
        </w:rPr>
      </w:pPr>
    </w:p>
    <w:p w14:paraId="1C895B27" w14:textId="77777777" w:rsidR="00164228" w:rsidRDefault="00164228" w:rsidP="00D476B2">
      <w:pPr>
        <w:pStyle w:val="ListParagraph"/>
        <w:spacing w:line="360" w:lineRule="auto"/>
        <w:rPr>
          <w:rFonts w:ascii="Times New Roman" w:hAnsi="Times New Roman" w:cs="Times New Roman"/>
          <w:color w:val="000000" w:themeColor="text1"/>
        </w:rPr>
      </w:pPr>
    </w:p>
    <w:p w14:paraId="6A908F50" w14:textId="77777777" w:rsidR="00164228" w:rsidRDefault="00164228" w:rsidP="00D476B2">
      <w:pPr>
        <w:pStyle w:val="ListParagraph"/>
        <w:spacing w:line="360" w:lineRule="auto"/>
        <w:rPr>
          <w:rFonts w:ascii="Times New Roman" w:hAnsi="Times New Roman" w:cs="Times New Roman"/>
          <w:color w:val="000000" w:themeColor="text1"/>
        </w:rPr>
      </w:pPr>
    </w:p>
    <w:p w14:paraId="3C1A516A" w14:textId="77777777" w:rsidR="00164228" w:rsidRDefault="00164228" w:rsidP="00D476B2">
      <w:pPr>
        <w:pStyle w:val="ListParagraph"/>
        <w:spacing w:line="360" w:lineRule="auto"/>
        <w:rPr>
          <w:rFonts w:ascii="Times New Roman" w:hAnsi="Times New Roman" w:cs="Times New Roman"/>
          <w:color w:val="000000" w:themeColor="text1"/>
        </w:rPr>
      </w:pPr>
    </w:p>
    <w:p w14:paraId="4495DC44" w14:textId="77777777" w:rsidR="00164228" w:rsidRDefault="00164228" w:rsidP="00D476B2">
      <w:pPr>
        <w:pStyle w:val="ListParagraph"/>
        <w:spacing w:line="360" w:lineRule="auto"/>
        <w:rPr>
          <w:rFonts w:ascii="Times New Roman" w:hAnsi="Times New Roman" w:cs="Times New Roman"/>
          <w:color w:val="000000" w:themeColor="text1"/>
        </w:rPr>
      </w:pPr>
    </w:p>
    <w:p w14:paraId="7D239A69" w14:textId="77777777" w:rsidR="00164228" w:rsidRDefault="00164228" w:rsidP="00D476B2">
      <w:pPr>
        <w:pStyle w:val="ListParagraph"/>
        <w:spacing w:line="360" w:lineRule="auto"/>
        <w:rPr>
          <w:rFonts w:ascii="Times New Roman" w:hAnsi="Times New Roman" w:cs="Times New Roman"/>
          <w:color w:val="000000" w:themeColor="text1"/>
        </w:rPr>
      </w:pPr>
    </w:p>
    <w:p w14:paraId="2504C184" w14:textId="77777777" w:rsidR="00164228" w:rsidRDefault="00164228" w:rsidP="00D476B2">
      <w:pPr>
        <w:pStyle w:val="ListParagraph"/>
        <w:spacing w:line="360" w:lineRule="auto"/>
        <w:rPr>
          <w:rFonts w:ascii="Times New Roman" w:hAnsi="Times New Roman" w:cs="Times New Roman"/>
          <w:color w:val="000000" w:themeColor="text1"/>
        </w:rPr>
      </w:pPr>
    </w:p>
    <w:p w14:paraId="5F8CF467" w14:textId="77777777" w:rsidR="00164228" w:rsidRDefault="00164228" w:rsidP="00D476B2">
      <w:pPr>
        <w:pStyle w:val="ListParagraph"/>
        <w:spacing w:line="360" w:lineRule="auto"/>
        <w:rPr>
          <w:rFonts w:ascii="Times New Roman" w:hAnsi="Times New Roman" w:cs="Times New Roman"/>
          <w:color w:val="000000" w:themeColor="text1"/>
        </w:rPr>
      </w:pPr>
    </w:p>
    <w:p w14:paraId="4A8F7CCD" w14:textId="77777777" w:rsidR="00164228" w:rsidRPr="00ED2A26" w:rsidRDefault="00164228" w:rsidP="00D476B2">
      <w:pPr>
        <w:pStyle w:val="ListParagraph"/>
        <w:spacing w:line="360" w:lineRule="auto"/>
        <w:rPr>
          <w:rFonts w:ascii="Times New Roman" w:hAnsi="Times New Roman" w:cs="Times New Roman"/>
          <w:color w:val="000000" w:themeColor="text1"/>
        </w:rPr>
      </w:pPr>
    </w:p>
    <w:p w14:paraId="6C7005E4" w14:textId="77777777" w:rsidR="005871F7" w:rsidRPr="00ED2A26" w:rsidRDefault="005871F7" w:rsidP="00FE50F2">
      <w:pPr>
        <w:spacing w:line="360" w:lineRule="auto"/>
        <w:rPr>
          <w:b/>
          <w:bCs/>
        </w:rPr>
      </w:pPr>
    </w:p>
    <w:p w14:paraId="4CBAD7CB" w14:textId="1F3F0596" w:rsidR="00E66FCE" w:rsidRPr="007C0EBC" w:rsidRDefault="00506D01" w:rsidP="007C0EBC">
      <w:pPr>
        <w:pStyle w:val="Heading1"/>
        <w:jc w:val="center"/>
        <w:rPr>
          <w:rFonts w:ascii="Times New Roman" w:hAnsi="Times New Roman" w:cs="Times New Roman"/>
          <w:b/>
          <w:bCs/>
          <w:color w:val="000000" w:themeColor="text1"/>
          <w:sz w:val="28"/>
          <w:szCs w:val="28"/>
        </w:rPr>
      </w:pPr>
      <w:bookmarkStart w:id="28" w:name="_Toc131071340"/>
      <w:r w:rsidRPr="007C0EBC">
        <w:rPr>
          <w:rFonts w:ascii="Times New Roman" w:hAnsi="Times New Roman" w:cs="Times New Roman"/>
          <w:b/>
          <w:bCs/>
          <w:color w:val="000000" w:themeColor="text1"/>
          <w:sz w:val="28"/>
          <w:szCs w:val="28"/>
        </w:rPr>
        <w:lastRenderedPageBreak/>
        <w:t>Reference</w:t>
      </w:r>
      <w:r w:rsidR="00164228" w:rsidRPr="007C0EBC">
        <w:rPr>
          <w:rFonts w:ascii="Times New Roman" w:hAnsi="Times New Roman" w:cs="Times New Roman"/>
          <w:b/>
          <w:bCs/>
          <w:color w:val="000000" w:themeColor="text1"/>
          <w:sz w:val="28"/>
          <w:szCs w:val="28"/>
        </w:rPr>
        <w:t xml:space="preserve"> List</w:t>
      </w:r>
      <w:bookmarkEnd w:id="28"/>
    </w:p>
    <w:p w14:paraId="4226AFD3" w14:textId="77777777" w:rsidR="00065541" w:rsidRPr="00ED2A26" w:rsidRDefault="00065541" w:rsidP="00065541">
      <w:pPr>
        <w:spacing w:line="360" w:lineRule="auto"/>
        <w:jc w:val="center"/>
      </w:pPr>
    </w:p>
    <w:p w14:paraId="2589E85C" w14:textId="77777777" w:rsidR="00065541" w:rsidRPr="00ED2A26" w:rsidRDefault="00065541" w:rsidP="00065541">
      <w:pPr>
        <w:spacing w:line="360" w:lineRule="auto"/>
        <w:jc w:val="center"/>
      </w:pPr>
    </w:p>
    <w:p w14:paraId="7135DEA1" w14:textId="62D76856" w:rsidR="00FE50F2" w:rsidRPr="00ED2A26" w:rsidRDefault="00FE50F2" w:rsidP="00415235">
      <w:pPr>
        <w:spacing w:line="360" w:lineRule="auto"/>
        <w:rPr>
          <w:rStyle w:val="Hyperlink"/>
        </w:rPr>
      </w:pPr>
      <w:r w:rsidRPr="00ED2A26">
        <w:t xml:space="preserve">American Psychiatric Association. (2022). </w:t>
      </w:r>
      <w:r w:rsidRPr="00443471">
        <w:rPr>
          <w:i/>
          <w:iCs/>
        </w:rPr>
        <w:t xml:space="preserve">Diagnostic and statistical manual of mental </w:t>
      </w:r>
      <w:r w:rsidR="004D092D" w:rsidRPr="00443471">
        <w:rPr>
          <w:i/>
          <w:iCs/>
        </w:rPr>
        <w:t xml:space="preserve">     </w:t>
      </w:r>
      <w:r w:rsidR="00415235" w:rsidRPr="00443471">
        <w:rPr>
          <w:i/>
          <w:iCs/>
        </w:rPr>
        <w:tab/>
      </w:r>
      <w:r w:rsidRPr="00443471">
        <w:rPr>
          <w:i/>
          <w:iCs/>
        </w:rPr>
        <w:t xml:space="preserve">disorders </w:t>
      </w:r>
      <w:r w:rsidRPr="00ED2A26">
        <w:t>(5th ed</w:t>
      </w:r>
      <w:r w:rsidR="00415235" w:rsidRPr="00ED2A26">
        <w:t>.</w:t>
      </w:r>
      <w:r w:rsidRPr="00ED2A26">
        <w:t xml:space="preserve">). </w:t>
      </w:r>
      <w:hyperlink r:id="rId18" w:history="1">
        <w:r w:rsidR="00BF43AB" w:rsidRPr="00ED2A26">
          <w:rPr>
            <w:rStyle w:val="Hyperlink"/>
          </w:rPr>
          <w:t>https://doi.org/10.1176/appi.books.9780890425787</w:t>
        </w:r>
      </w:hyperlink>
    </w:p>
    <w:p w14:paraId="28932DD5" w14:textId="77777777" w:rsidR="003625CC" w:rsidRPr="00ED2A26" w:rsidRDefault="003625CC" w:rsidP="00415235">
      <w:pPr>
        <w:spacing w:line="360" w:lineRule="auto"/>
        <w:rPr>
          <w:rStyle w:val="Hyperlink"/>
        </w:rPr>
      </w:pPr>
    </w:p>
    <w:p w14:paraId="61119AD8" w14:textId="77777777" w:rsidR="003625CC" w:rsidRPr="00443471" w:rsidRDefault="003625CC" w:rsidP="00415235">
      <w:pPr>
        <w:spacing w:line="360" w:lineRule="auto"/>
        <w:rPr>
          <w:i/>
          <w:iCs/>
        </w:rPr>
      </w:pPr>
      <w:r w:rsidRPr="00ED2A26">
        <w:t xml:space="preserve">Andrade, C. (2020). Sample Size and its Importance in Research. </w:t>
      </w:r>
      <w:r w:rsidRPr="00443471">
        <w:rPr>
          <w:i/>
          <w:iCs/>
        </w:rPr>
        <w:t>Indian Journal of</w:t>
      </w:r>
      <w:r w:rsidRPr="00443471">
        <w:rPr>
          <w:i/>
          <w:iCs/>
        </w:rPr>
        <w:tab/>
      </w:r>
    </w:p>
    <w:p w14:paraId="4D767D91" w14:textId="77777777" w:rsidR="003625CC" w:rsidRPr="00ED2A26" w:rsidRDefault="003625CC" w:rsidP="003625CC">
      <w:pPr>
        <w:spacing w:line="360" w:lineRule="auto"/>
        <w:ind w:firstLine="720"/>
      </w:pPr>
      <w:r w:rsidRPr="00443471">
        <w:rPr>
          <w:i/>
          <w:iCs/>
        </w:rPr>
        <w:t xml:space="preserve"> Psychological Medicine, 42</w:t>
      </w:r>
      <w:r w:rsidRPr="00ED2A26">
        <w:t xml:space="preserve">(1), 102-103. </w:t>
      </w:r>
    </w:p>
    <w:p w14:paraId="20EE6BB2" w14:textId="7B6E31B9" w:rsidR="003625CC" w:rsidRPr="00ED2A26" w:rsidRDefault="003625CC" w:rsidP="003625CC">
      <w:pPr>
        <w:spacing w:line="360" w:lineRule="auto"/>
        <w:ind w:left="720"/>
      </w:pPr>
      <w:r w:rsidRPr="00ED2A26">
        <w:t>https://doi.org/10.4103/IJPSYM.IJPSYM_504_19</w:t>
      </w:r>
    </w:p>
    <w:p w14:paraId="1EE0D062" w14:textId="77777777" w:rsidR="002214ED" w:rsidRDefault="002214ED" w:rsidP="00415235">
      <w:pPr>
        <w:spacing w:line="360" w:lineRule="auto"/>
      </w:pPr>
    </w:p>
    <w:p w14:paraId="21126149" w14:textId="0D4547C6" w:rsidR="002214ED" w:rsidRPr="00ED2A26" w:rsidRDefault="002214ED" w:rsidP="00415235">
      <w:pPr>
        <w:spacing w:line="360" w:lineRule="auto"/>
      </w:pPr>
      <w:proofErr w:type="spellStart"/>
      <w:r w:rsidRPr="002214ED">
        <w:t>Aygen</w:t>
      </w:r>
      <w:proofErr w:type="spellEnd"/>
      <w:r w:rsidRPr="002214ED">
        <w:t xml:space="preserve"> </w:t>
      </w:r>
      <w:proofErr w:type="spellStart"/>
      <w:r w:rsidRPr="002214ED">
        <w:t>Ispahi</w:t>
      </w:r>
      <w:proofErr w:type="spellEnd"/>
      <w:r w:rsidRPr="002214ED">
        <w:t>, F. G. (2022). Understanding the Attitude-</w:t>
      </w:r>
      <w:proofErr w:type="spellStart"/>
      <w:r w:rsidRPr="002214ED">
        <w:t>Behavior</w:t>
      </w:r>
      <w:proofErr w:type="spellEnd"/>
      <w:r w:rsidRPr="002214ED">
        <w:t xml:space="preserve"> Gap in the Context of </w:t>
      </w:r>
      <w:r>
        <w:tab/>
      </w:r>
      <w:r w:rsidRPr="002214ED">
        <w:t xml:space="preserve">Green Consumption </w:t>
      </w:r>
      <w:proofErr w:type="spellStart"/>
      <w:r w:rsidRPr="002214ED">
        <w:t>Behavior</w:t>
      </w:r>
      <w:proofErr w:type="spellEnd"/>
      <w:r w:rsidRPr="002214ED">
        <w:t xml:space="preserve">. In C. Popescu (Ed.), </w:t>
      </w:r>
      <w:r w:rsidRPr="002214ED">
        <w:rPr>
          <w:i/>
          <w:iCs/>
        </w:rPr>
        <w:t xml:space="preserve">Frameworks for Sustainable </w:t>
      </w:r>
      <w:r w:rsidRPr="002214ED">
        <w:rPr>
          <w:i/>
          <w:iCs/>
        </w:rPr>
        <w:tab/>
        <w:t xml:space="preserve">Development Goals to Manage Economic, Social, and Environmental Shocks and </w:t>
      </w:r>
      <w:r w:rsidRPr="002214ED">
        <w:rPr>
          <w:i/>
          <w:iCs/>
        </w:rPr>
        <w:tab/>
      </w:r>
      <w:r w:rsidRPr="002214ED">
        <w:rPr>
          <w:i/>
          <w:iCs/>
        </w:rPr>
        <w:tab/>
        <w:t>Disasters</w:t>
      </w:r>
      <w:r w:rsidRPr="002214ED">
        <w:t xml:space="preserve"> (pp. 222-238). IGI Global. </w:t>
      </w:r>
      <w:r>
        <w:t>https://doi.org/10.4018/978-1-6684-6750-</w:t>
      </w:r>
      <w:r>
        <w:tab/>
      </w:r>
      <w:r w:rsidRPr="002214ED">
        <w:t>3.ch012</w:t>
      </w:r>
    </w:p>
    <w:p w14:paraId="535277C7" w14:textId="77777777" w:rsidR="004D092D" w:rsidRPr="00ED2A26" w:rsidRDefault="004D092D" w:rsidP="004D092D">
      <w:pPr>
        <w:spacing w:line="360" w:lineRule="auto"/>
      </w:pPr>
    </w:p>
    <w:p w14:paraId="6963840E" w14:textId="224385B6" w:rsidR="006E2CD8" w:rsidRPr="00ED2A26" w:rsidRDefault="006E2CD8" w:rsidP="00415235">
      <w:pPr>
        <w:spacing w:line="360" w:lineRule="auto"/>
      </w:pPr>
      <w:r w:rsidRPr="00ED2A26">
        <w:t>Barton, J., &amp; Pretty, J. (2010). What is the best dose of nature and green</w:t>
      </w:r>
      <w:r w:rsidR="00415235" w:rsidRPr="00ED2A26">
        <w:t xml:space="preserve"> </w:t>
      </w:r>
      <w:r w:rsidRPr="00ED2A26">
        <w:t>exercise for</w:t>
      </w:r>
      <w:r w:rsidR="00415235" w:rsidRPr="00ED2A26">
        <w:t xml:space="preserve"> </w:t>
      </w:r>
      <w:r w:rsidR="00415235" w:rsidRPr="00ED2A26">
        <w:tab/>
      </w:r>
      <w:r w:rsidRPr="00ED2A26">
        <w:t xml:space="preserve">improving mental health? A multi-study analysis. </w:t>
      </w:r>
      <w:r w:rsidRPr="002214ED">
        <w:rPr>
          <w:i/>
          <w:iCs/>
        </w:rPr>
        <w:t xml:space="preserve">Environmental Science &amp; </w:t>
      </w:r>
      <w:r w:rsidR="00415235" w:rsidRPr="002214ED">
        <w:rPr>
          <w:i/>
          <w:iCs/>
        </w:rPr>
        <w:tab/>
      </w:r>
      <w:r w:rsidRPr="002214ED">
        <w:rPr>
          <w:i/>
          <w:iCs/>
        </w:rPr>
        <w:t>Technology, 44</w:t>
      </w:r>
      <w:r w:rsidRPr="00ED2A26">
        <w:t xml:space="preserve">(10), 3947–3955. </w:t>
      </w:r>
      <w:hyperlink r:id="rId19" w:history="1">
        <w:r w:rsidR="006D2315" w:rsidRPr="00ED2A26">
          <w:rPr>
            <w:rStyle w:val="Hyperlink"/>
          </w:rPr>
          <w:t>https://doi.org/10.1021/es903183r</w:t>
        </w:r>
      </w:hyperlink>
    </w:p>
    <w:p w14:paraId="5DC7B625" w14:textId="617FEE09" w:rsidR="006D2315" w:rsidRPr="00ED2A26" w:rsidRDefault="006D2315" w:rsidP="006E2CD8">
      <w:pPr>
        <w:spacing w:line="360" w:lineRule="auto"/>
        <w:ind w:firstLine="720"/>
      </w:pPr>
    </w:p>
    <w:p w14:paraId="176BABF4" w14:textId="394ED674" w:rsidR="00506D01" w:rsidRPr="00ED2A26" w:rsidRDefault="006D2315" w:rsidP="006E2CD8">
      <w:pPr>
        <w:spacing w:line="360" w:lineRule="auto"/>
      </w:pPr>
      <w:r w:rsidRPr="00ED2A26">
        <w:t xml:space="preserve">Browne, K. (2008). </w:t>
      </w:r>
      <w:r w:rsidRPr="002214ED">
        <w:rPr>
          <w:i/>
          <w:iCs/>
        </w:rPr>
        <w:t xml:space="preserve">Sociology for </w:t>
      </w:r>
      <w:r w:rsidR="002214ED" w:rsidRPr="002214ED">
        <w:rPr>
          <w:i/>
          <w:iCs/>
        </w:rPr>
        <w:t>AS</w:t>
      </w:r>
      <w:r w:rsidRPr="002214ED">
        <w:rPr>
          <w:i/>
          <w:iCs/>
        </w:rPr>
        <w:t xml:space="preserve"> </w:t>
      </w:r>
      <w:r w:rsidR="002214ED" w:rsidRPr="002214ED">
        <w:rPr>
          <w:i/>
          <w:iCs/>
        </w:rPr>
        <w:t>AQA</w:t>
      </w:r>
      <w:r w:rsidRPr="002214ED">
        <w:rPr>
          <w:i/>
          <w:iCs/>
        </w:rPr>
        <w:t xml:space="preserve"> </w:t>
      </w:r>
      <w:r w:rsidRPr="00ED2A26">
        <w:t>(3rd ed.). Polity.</w:t>
      </w:r>
    </w:p>
    <w:p w14:paraId="60AAFCB7" w14:textId="77777777" w:rsidR="00157FAB" w:rsidRPr="00ED2A26" w:rsidRDefault="00157FAB" w:rsidP="006E2CD8">
      <w:pPr>
        <w:spacing w:line="360" w:lineRule="auto"/>
      </w:pPr>
    </w:p>
    <w:p w14:paraId="136FF3B9" w14:textId="57C0889E" w:rsidR="00273B04" w:rsidRPr="00ED2A26" w:rsidRDefault="00273B04" w:rsidP="00415235">
      <w:pPr>
        <w:spacing w:line="360" w:lineRule="auto"/>
      </w:pPr>
      <w:r w:rsidRPr="00ED2A26">
        <w:t xml:space="preserve">Clayton, S. (2003). Environmental Identity: A Conceptual and an Operational Definition. In </w:t>
      </w:r>
      <w:r w:rsidR="002214ED">
        <w:tab/>
      </w:r>
      <w:r w:rsidRPr="00ED2A26">
        <w:t xml:space="preserve">S. Clayton &amp; S. </w:t>
      </w:r>
      <w:proofErr w:type="spellStart"/>
      <w:r w:rsidRPr="00ED2A26">
        <w:t>Opotow</w:t>
      </w:r>
      <w:proofErr w:type="spellEnd"/>
      <w:r w:rsidRPr="00ED2A26">
        <w:t xml:space="preserve"> (Eds.), </w:t>
      </w:r>
      <w:r w:rsidRPr="002214ED">
        <w:rPr>
          <w:i/>
          <w:iCs/>
        </w:rPr>
        <w:t xml:space="preserve">Identity and the natural environment: The </w:t>
      </w:r>
      <w:r w:rsidR="002214ED" w:rsidRPr="002214ED">
        <w:rPr>
          <w:i/>
          <w:iCs/>
        </w:rPr>
        <w:tab/>
      </w:r>
      <w:r w:rsidRPr="002214ED">
        <w:rPr>
          <w:i/>
          <w:iCs/>
        </w:rPr>
        <w:t xml:space="preserve">psychological </w:t>
      </w:r>
      <w:r w:rsidR="00415235" w:rsidRPr="002214ED">
        <w:rPr>
          <w:i/>
          <w:iCs/>
        </w:rPr>
        <w:tab/>
      </w:r>
      <w:r w:rsidRPr="002214ED">
        <w:rPr>
          <w:i/>
          <w:iCs/>
        </w:rPr>
        <w:t>significance of nature</w:t>
      </w:r>
      <w:r w:rsidRPr="00ED2A26">
        <w:t xml:space="preserve"> (pp. 45–65). MIT Press.</w:t>
      </w:r>
    </w:p>
    <w:p w14:paraId="0031CFA1" w14:textId="77777777" w:rsidR="004D092D" w:rsidRPr="00ED2A26" w:rsidRDefault="004D092D" w:rsidP="004D092D">
      <w:pPr>
        <w:spacing w:line="360" w:lineRule="auto"/>
        <w:ind w:firstLine="720"/>
      </w:pPr>
    </w:p>
    <w:p w14:paraId="3C5C8E74" w14:textId="3284963B" w:rsidR="00BD7849" w:rsidRPr="00ED2A26" w:rsidRDefault="006E2CD8" w:rsidP="00415235">
      <w:pPr>
        <w:spacing w:line="360" w:lineRule="auto"/>
      </w:pPr>
      <w:r w:rsidRPr="00ED2A26">
        <w:t xml:space="preserve">Clayton, S. D. (2012). </w:t>
      </w:r>
      <w:r w:rsidRPr="002214ED">
        <w:rPr>
          <w:i/>
          <w:iCs/>
        </w:rPr>
        <w:t xml:space="preserve">The Oxford Handbook of Environmental and Conservation </w:t>
      </w:r>
      <w:r w:rsidR="002214ED" w:rsidRPr="002214ED">
        <w:rPr>
          <w:i/>
          <w:iCs/>
        </w:rPr>
        <w:tab/>
      </w:r>
      <w:r w:rsidRPr="002214ED">
        <w:rPr>
          <w:i/>
          <w:iCs/>
        </w:rPr>
        <w:t xml:space="preserve">Psychology. </w:t>
      </w:r>
      <w:r w:rsidRPr="00ED2A26">
        <w:t>Oxford University Press.</w:t>
      </w:r>
    </w:p>
    <w:p w14:paraId="4EB30DCE" w14:textId="77777777" w:rsidR="004D092D" w:rsidRPr="00ED2A26" w:rsidRDefault="004D092D" w:rsidP="004D092D">
      <w:pPr>
        <w:spacing w:line="360" w:lineRule="auto"/>
        <w:ind w:firstLine="720"/>
      </w:pPr>
    </w:p>
    <w:p w14:paraId="153434A7" w14:textId="11909424" w:rsidR="005247B8" w:rsidRPr="00ED2A26" w:rsidRDefault="005247B8" w:rsidP="00415235">
      <w:pPr>
        <w:spacing w:line="360" w:lineRule="auto"/>
      </w:pPr>
      <w:r w:rsidRPr="00ED2A26">
        <w:t xml:space="preserve">Clayton, S., </w:t>
      </w:r>
      <w:proofErr w:type="spellStart"/>
      <w:r w:rsidRPr="00ED2A26">
        <w:t>Czellar</w:t>
      </w:r>
      <w:proofErr w:type="spellEnd"/>
      <w:r w:rsidRPr="00ED2A26">
        <w:t xml:space="preserve">, S., </w:t>
      </w:r>
      <w:proofErr w:type="spellStart"/>
      <w:r w:rsidRPr="00ED2A26">
        <w:t>Nartova-Bochaver</w:t>
      </w:r>
      <w:proofErr w:type="spellEnd"/>
      <w:r w:rsidRPr="00ED2A26">
        <w:t xml:space="preserve">, S., </w:t>
      </w:r>
      <w:proofErr w:type="spellStart"/>
      <w:r w:rsidRPr="00ED2A26">
        <w:t>Skibins</w:t>
      </w:r>
      <w:proofErr w:type="spellEnd"/>
      <w:r w:rsidRPr="00ED2A26">
        <w:t>, J. C., Salazar, G., Tseng, Y.</w:t>
      </w:r>
      <w:r w:rsidR="00415235" w:rsidRPr="00ED2A26">
        <w:t xml:space="preserve"> </w:t>
      </w:r>
      <w:r w:rsidRPr="00ED2A26">
        <w:t xml:space="preserve">C., </w:t>
      </w:r>
      <w:r w:rsidR="002214ED">
        <w:tab/>
      </w:r>
      <w:proofErr w:type="spellStart"/>
      <w:r w:rsidRPr="00ED2A26">
        <w:t>Irkhin</w:t>
      </w:r>
      <w:proofErr w:type="spellEnd"/>
      <w:r w:rsidRPr="00ED2A26">
        <w:t xml:space="preserve">, B., &amp; Monge-Rodriguez, F. S. (2021). Cross-cultural validation of a revised </w:t>
      </w:r>
      <w:r w:rsidR="002214ED">
        <w:tab/>
      </w:r>
      <w:r w:rsidRPr="00ED2A26">
        <w:t xml:space="preserve">environmental identity scale. </w:t>
      </w:r>
      <w:r w:rsidRPr="002214ED">
        <w:rPr>
          <w:i/>
          <w:iCs/>
        </w:rPr>
        <w:t>Sustainability, 13</w:t>
      </w:r>
      <w:r w:rsidRPr="00ED2A26">
        <w:t xml:space="preserve">(4), 2387. </w:t>
      </w:r>
      <w:r w:rsidR="002214ED">
        <w:tab/>
      </w:r>
      <w:hyperlink r:id="rId20" w:history="1">
        <w:r w:rsidR="002214ED" w:rsidRPr="00A47D9A">
          <w:rPr>
            <w:rStyle w:val="Hyperlink"/>
          </w:rPr>
          <w:t>https://doi.org/10.3390/su13042387</w:t>
        </w:r>
      </w:hyperlink>
    </w:p>
    <w:p w14:paraId="2CCD2606" w14:textId="5736F396" w:rsidR="00157FAB" w:rsidRPr="00ED2A26" w:rsidRDefault="00157FAB" w:rsidP="00157FAB">
      <w:pPr>
        <w:spacing w:line="360" w:lineRule="auto"/>
        <w:rPr>
          <w:rStyle w:val="Hyperlink"/>
        </w:rPr>
      </w:pPr>
    </w:p>
    <w:p w14:paraId="262FD726" w14:textId="585D4512" w:rsidR="00F64122" w:rsidRPr="00ED2A26" w:rsidRDefault="00216068" w:rsidP="00415235">
      <w:pPr>
        <w:spacing w:line="360" w:lineRule="auto"/>
      </w:pPr>
      <w:r w:rsidRPr="00ED2A26">
        <w:lastRenderedPageBreak/>
        <w:t xml:space="preserve">Cox, A., &amp; Sykes, G. (2016). </w:t>
      </w:r>
      <w:r w:rsidRPr="002214ED">
        <w:rPr>
          <w:i/>
          <w:iCs/>
        </w:rPr>
        <w:t xml:space="preserve">The multiple identities of the reception teacher: Pedagogy and </w:t>
      </w:r>
      <w:r w:rsidR="00415235" w:rsidRPr="002214ED">
        <w:rPr>
          <w:i/>
          <w:iCs/>
        </w:rPr>
        <w:tab/>
      </w:r>
      <w:r w:rsidRPr="002214ED">
        <w:rPr>
          <w:i/>
          <w:iCs/>
        </w:rPr>
        <w:t xml:space="preserve">purpose. </w:t>
      </w:r>
      <w:r w:rsidRPr="002214ED">
        <w:t>SAGE Publications.</w:t>
      </w:r>
    </w:p>
    <w:p w14:paraId="5394F757" w14:textId="77777777" w:rsidR="00216068" w:rsidRPr="00ED2A26" w:rsidRDefault="00216068" w:rsidP="006E2CD8">
      <w:pPr>
        <w:spacing w:line="360" w:lineRule="auto"/>
        <w:ind w:firstLine="720"/>
      </w:pPr>
    </w:p>
    <w:p w14:paraId="0C17641C" w14:textId="1EB39AF7" w:rsidR="00F64122" w:rsidRDefault="00F64122" w:rsidP="00415235">
      <w:pPr>
        <w:spacing w:line="360" w:lineRule="auto"/>
      </w:pPr>
      <w:r w:rsidRPr="00ED2A26">
        <w:t xml:space="preserve">Davidson, D. J., &amp; Freudenburg, W. R. (1996). Gender and environmental risk concerns: A </w:t>
      </w:r>
      <w:r w:rsidR="00415235" w:rsidRPr="00ED2A26">
        <w:tab/>
      </w:r>
      <w:r w:rsidRPr="00ED2A26">
        <w:t xml:space="preserve">review and analysis of available research. </w:t>
      </w:r>
      <w:r w:rsidRPr="002214ED">
        <w:rPr>
          <w:i/>
          <w:iCs/>
        </w:rPr>
        <w:t xml:space="preserve">Environment and </w:t>
      </w:r>
      <w:r w:rsidR="002214ED" w:rsidRPr="002214ED">
        <w:rPr>
          <w:i/>
          <w:iCs/>
        </w:rPr>
        <w:t>Behaviour</w:t>
      </w:r>
      <w:r w:rsidRPr="002214ED">
        <w:rPr>
          <w:i/>
          <w:iCs/>
        </w:rPr>
        <w:t>, 28</w:t>
      </w:r>
      <w:r w:rsidRPr="00ED2A26">
        <w:t>(3), 302–</w:t>
      </w:r>
      <w:r w:rsidR="00415235" w:rsidRPr="00ED2A26">
        <w:tab/>
      </w:r>
      <w:r w:rsidRPr="00ED2A26">
        <w:t>339.</w:t>
      </w:r>
      <w:r w:rsidR="002214ED">
        <w:t xml:space="preserve"> </w:t>
      </w:r>
      <w:r w:rsidR="001F6E08">
        <w:t>https://doi.org/10.1177/0013916596283003</w:t>
      </w:r>
    </w:p>
    <w:p w14:paraId="5C7EC8D6" w14:textId="77777777" w:rsidR="00443471" w:rsidRDefault="00443471" w:rsidP="00415235">
      <w:pPr>
        <w:spacing w:line="360" w:lineRule="auto"/>
      </w:pPr>
    </w:p>
    <w:p w14:paraId="3132DBC4" w14:textId="2E082045" w:rsidR="00443471" w:rsidRPr="00443471" w:rsidRDefault="00443471" w:rsidP="00415235">
      <w:pPr>
        <w:spacing w:line="360" w:lineRule="auto"/>
        <w:rPr>
          <w:i/>
          <w:iCs/>
        </w:rPr>
      </w:pPr>
      <w:r w:rsidRPr="00443471">
        <w:t xml:space="preserve">Diamantopoulos, A., </w:t>
      </w:r>
      <w:proofErr w:type="spellStart"/>
      <w:r w:rsidRPr="00443471">
        <w:t>Schlegelmilch</w:t>
      </w:r>
      <w:proofErr w:type="spellEnd"/>
      <w:r w:rsidRPr="00443471">
        <w:t xml:space="preserve">, B. B., </w:t>
      </w:r>
      <w:proofErr w:type="spellStart"/>
      <w:r w:rsidRPr="00443471">
        <w:t>Sinkovics</w:t>
      </w:r>
      <w:proofErr w:type="spellEnd"/>
      <w:r w:rsidRPr="00443471">
        <w:t xml:space="preserve">, R. R., </w:t>
      </w:r>
      <w:r>
        <w:t>&amp;</w:t>
      </w:r>
      <w:r w:rsidRPr="00443471">
        <w:t xml:space="preserve"> Bohlen, G. M. (2003). Can </w:t>
      </w:r>
      <w:r>
        <w:tab/>
      </w:r>
      <w:r w:rsidRPr="00443471">
        <w:t xml:space="preserve">socio-demographics still play a role in profiling green consumers? A review of the </w:t>
      </w:r>
      <w:r>
        <w:tab/>
      </w:r>
      <w:r w:rsidRPr="00443471">
        <w:t xml:space="preserve">evidence and an empirical investigation. </w:t>
      </w:r>
      <w:r w:rsidRPr="00443471">
        <w:rPr>
          <w:i/>
          <w:iCs/>
        </w:rPr>
        <w:t>J</w:t>
      </w:r>
      <w:r>
        <w:rPr>
          <w:i/>
          <w:iCs/>
        </w:rPr>
        <w:t>ournal of</w:t>
      </w:r>
      <w:r w:rsidRPr="00443471">
        <w:rPr>
          <w:i/>
          <w:iCs/>
        </w:rPr>
        <w:t xml:space="preserve"> Bus</w:t>
      </w:r>
      <w:r>
        <w:rPr>
          <w:i/>
          <w:iCs/>
        </w:rPr>
        <w:t>iness</w:t>
      </w:r>
      <w:r w:rsidRPr="00443471">
        <w:rPr>
          <w:i/>
          <w:iCs/>
        </w:rPr>
        <w:t xml:space="preserve"> Res</w:t>
      </w:r>
      <w:r>
        <w:rPr>
          <w:i/>
          <w:iCs/>
        </w:rPr>
        <w:t>earch,</w:t>
      </w:r>
      <w:r w:rsidRPr="00443471">
        <w:rPr>
          <w:i/>
          <w:iCs/>
        </w:rPr>
        <w:t xml:space="preserve"> 56</w:t>
      </w:r>
      <w:r w:rsidRPr="00443471">
        <w:t xml:space="preserve">, 465–480. </w:t>
      </w:r>
      <w:r>
        <w:tab/>
      </w:r>
      <w:proofErr w:type="spellStart"/>
      <w:r w:rsidRPr="00443471">
        <w:t>doi</w:t>
      </w:r>
      <w:proofErr w:type="spellEnd"/>
      <w:r w:rsidRPr="00443471">
        <w:t>: 10.1016/S0148-2963(01)00241-7</w:t>
      </w:r>
    </w:p>
    <w:p w14:paraId="1B6F8634" w14:textId="77777777" w:rsidR="004D092D" w:rsidRPr="00ED2A26" w:rsidRDefault="004D092D" w:rsidP="004D092D">
      <w:pPr>
        <w:spacing w:line="360" w:lineRule="auto"/>
        <w:ind w:firstLine="720"/>
      </w:pPr>
    </w:p>
    <w:p w14:paraId="24C6F774" w14:textId="22610B57" w:rsidR="00334C09" w:rsidRPr="00ED2A26" w:rsidRDefault="006E056A" w:rsidP="00415235">
      <w:pPr>
        <w:spacing w:line="360" w:lineRule="auto"/>
      </w:pPr>
      <w:r w:rsidRPr="00ED2A26">
        <w:t xml:space="preserve">Düzgün, Ş. (2022). The Interaction and Conflict Between Personal and Social Identities in </w:t>
      </w:r>
      <w:r w:rsidR="00415235" w:rsidRPr="00ED2A26">
        <w:tab/>
      </w:r>
      <w:r w:rsidRPr="00ED2A26">
        <w:t xml:space="preserve">Robert Bolt’s A Man for All Seasons. </w:t>
      </w:r>
      <w:r w:rsidRPr="002214ED">
        <w:rPr>
          <w:i/>
          <w:iCs/>
        </w:rPr>
        <w:t xml:space="preserve">Gaziantep University Journal of Social </w:t>
      </w:r>
      <w:r w:rsidR="002214ED">
        <w:rPr>
          <w:i/>
          <w:iCs/>
        </w:rPr>
        <w:tab/>
      </w:r>
      <w:r w:rsidRPr="002214ED">
        <w:rPr>
          <w:i/>
          <w:iCs/>
        </w:rPr>
        <w:t>Sciences, 21</w:t>
      </w:r>
      <w:r w:rsidRPr="00ED2A26">
        <w:t>(4), 2145–2153.</w:t>
      </w:r>
      <w:r w:rsidR="00334C09" w:rsidRPr="00ED2A26">
        <w:t xml:space="preserve"> https://doi.org/10.21547/jss.1104666</w:t>
      </w:r>
    </w:p>
    <w:p w14:paraId="217E43CC" w14:textId="77777777" w:rsidR="004D092D" w:rsidRPr="00ED2A26" w:rsidRDefault="004D092D" w:rsidP="004D092D">
      <w:pPr>
        <w:spacing w:line="360" w:lineRule="auto"/>
      </w:pPr>
    </w:p>
    <w:p w14:paraId="7B874304" w14:textId="37131EF8" w:rsidR="00334C09" w:rsidRPr="00ED2A26" w:rsidRDefault="00334C09" w:rsidP="00415235">
      <w:pPr>
        <w:spacing w:line="360" w:lineRule="auto"/>
      </w:pPr>
      <w:r w:rsidRPr="00ED2A26">
        <w:t xml:space="preserve">Fritsche, I., Barth, M., </w:t>
      </w:r>
      <w:proofErr w:type="spellStart"/>
      <w:r w:rsidRPr="00ED2A26">
        <w:t>Jugert</w:t>
      </w:r>
      <w:proofErr w:type="spellEnd"/>
      <w:r w:rsidRPr="00ED2A26">
        <w:t xml:space="preserve">, P., Masson, T., &amp; Reese, G. (2018). A social identity model of </w:t>
      </w:r>
      <w:r w:rsidR="00415235" w:rsidRPr="00ED2A26">
        <w:tab/>
      </w:r>
      <w:r w:rsidRPr="00ED2A26">
        <w:t xml:space="preserve">Pro-Environmental Action (SIMPEA). </w:t>
      </w:r>
      <w:r w:rsidRPr="002214ED">
        <w:rPr>
          <w:i/>
          <w:iCs/>
        </w:rPr>
        <w:t>Psychological Review, 125</w:t>
      </w:r>
      <w:r w:rsidRPr="00ED2A26">
        <w:t xml:space="preserve">(2), 245–269. </w:t>
      </w:r>
      <w:r w:rsidR="00415235" w:rsidRPr="00ED2A26">
        <w:tab/>
      </w:r>
      <w:hyperlink r:id="rId21" w:history="1">
        <w:r w:rsidR="00415235" w:rsidRPr="00ED2A26">
          <w:rPr>
            <w:rStyle w:val="Hyperlink"/>
          </w:rPr>
          <w:t>https://doi.org/10.1037/rev0000090</w:t>
        </w:r>
      </w:hyperlink>
    </w:p>
    <w:p w14:paraId="3336AF94" w14:textId="77777777" w:rsidR="00BF43AB" w:rsidRPr="00ED2A26" w:rsidRDefault="00BF43AB" w:rsidP="004D092D">
      <w:pPr>
        <w:spacing w:line="360" w:lineRule="auto"/>
        <w:ind w:firstLine="720"/>
      </w:pPr>
    </w:p>
    <w:p w14:paraId="3530EB61" w14:textId="77311E18" w:rsidR="00BF43AB" w:rsidRDefault="00BF43AB" w:rsidP="00415235">
      <w:pPr>
        <w:spacing w:line="360" w:lineRule="auto"/>
        <w:rPr>
          <w:rStyle w:val="Hyperlink"/>
        </w:rPr>
      </w:pPr>
      <w:r w:rsidRPr="00ED2A26">
        <w:t xml:space="preserve">Gaillac, R., &amp; Marbach, S. (2021). The carbon footprint of meat and dairy proteins: A </w:t>
      </w:r>
      <w:r w:rsidR="00415235" w:rsidRPr="00ED2A26">
        <w:tab/>
      </w:r>
      <w:r w:rsidRPr="00ED2A26">
        <w:t xml:space="preserve">practical perspective to guide low carbon footprint dietary choices. </w:t>
      </w:r>
      <w:r w:rsidR="002214ED" w:rsidRPr="002214ED">
        <w:rPr>
          <w:i/>
          <w:iCs/>
        </w:rPr>
        <w:t>Journal of</w:t>
      </w:r>
      <w:r w:rsidR="002214ED">
        <w:t xml:space="preserve"> </w:t>
      </w:r>
      <w:r w:rsidRPr="00464866">
        <w:rPr>
          <w:i/>
          <w:iCs/>
        </w:rPr>
        <w:t xml:space="preserve">Cleaner </w:t>
      </w:r>
      <w:r w:rsidR="00415235" w:rsidRPr="00464866">
        <w:rPr>
          <w:i/>
          <w:iCs/>
        </w:rPr>
        <w:tab/>
      </w:r>
      <w:r w:rsidRPr="00464866">
        <w:rPr>
          <w:i/>
          <w:iCs/>
        </w:rPr>
        <w:t>Production</w:t>
      </w:r>
      <w:r w:rsidRPr="00ED2A26">
        <w:t xml:space="preserve">, </w:t>
      </w:r>
      <w:r w:rsidRPr="002214ED">
        <w:rPr>
          <w:i/>
          <w:iCs/>
        </w:rPr>
        <w:t>321</w:t>
      </w:r>
      <w:r w:rsidRPr="00ED2A26">
        <w:t xml:space="preserve">. </w:t>
      </w:r>
      <w:hyperlink r:id="rId22" w:history="1">
        <w:r w:rsidRPr="00ED2A26">
          <w:rPr>
            <w:rStyle w:val="Hyperlink"/>
          </w:rPr>
          <w:t>https://doi.org/10.1101/2021.01.31.429047</w:t>
        </w:r>
      </w:hyperlink>
    </w:p>
    <w:p w14:paraId="0E12923B" w14:textId="77777777" w:rsidR="00BF43AB" w:rsidRPr="00ED2A26" w:rsidRDefault="00BF43AB" w:rsidP="00BF43AB">
      <w:pPr>
        <w:spacing w:line="360" w:lineRule="auto"/>
      </w:pPr>
    </w:p>
    <w:p w14:paraId="31F17C07" w14:textId="03CDED3B" w:rsidR="004D092D" w:rsidRPr="00ED2A26" w:rsidRDefault="00D80133" w:rsidP="00BF43AB">
      <w:pPr>
        <w:spacing w:line="360" w:lineRule="auto"/>
      </w:pPr>
      <w:r w:rsidRPr="00ED2A26">
        <w:t xml:space="preserve">Green-schools. Green-schools Ireland. (2022). Retrieved from </w:t>
      </w:r>
    </w:p>
    <w:p w14:paraId="17AF9EBC" w14:textId="334C85BA" w:rsidR="00D80133" w:rsidRPr="00ED2A26" w:rsidRDefault="00000000" w:rsidP="004D092D">
      <w:pPr>
        <w:spacing w:line="360" w:lineRule="auto"/>
        <w:ind w:firstLine="720"/>
      </w:pPr>
      <w:hyperlink r:id="rId23" w:history="1">
        <w:r w:rsidR="004D092D" w:rsidRPr="00ED2A26">
          <w:rPr>
            <w:rStyle w:val="Hyperlink"/>
          </w:rPr>
          <w:t>https://greenschoolsireland.org/</w:t>
        </w:r>
      </w:hyperlink>
    </w:p>
    <w:p w14:paraId="7CD450FF" w14:textId="77777777" w:rsidR="00D80133" w:rsidRPr="00ED2A26" w:rsidRDefault="00D80133" w:rsidP="006E2CD8">
      <w:pPr>
        <w:spacing w:line="360" w:lineRule="auto"/>
        <w:ind w:firstLine="720"/>
      </w:pPr>
    </w:p>
    <w:p w14:paraId="57B680D3" w14:textId="6F014622" w:rsidR="00506D01" w:rsidRDefault="00464866" w:rsidP="006E2CD8">
      <w:pPr>
        <w:spacing w:line="360" w:lineRule="auto"/>
      </w:pPr>
      <w:r w:rsidRPr="00464866">
        <w:t xml:space="preserve">Jucker, R., &amp; von Au, J. (2022). High-quality Outdoor Learning: Evidence-based Education </w:t>
      </w:r>
      <w:r>
        <w:tab/>
      </w:r>
      <w:r w:rsidRPr="00464866">
        <w:t>Outside the Classroom for Children, Teachers and Society (p. 386). Springer Nature.</w:t>
      </w:r>
    </w:p>
    <w:p w14:paraId="4E7C27C7" w14:textId="77777777" w:rsidR="00464866" w:rsidRPr="00ED2A26" w:rsidRDefault="00464866" w:rsidP="006E2CD8">
      <w:pPr>
        <w:spacing w:line="360" w:lineRule="auto"/>
        <w:rPr>
          <w:highlight w:val="yellow"/>
        </w:rPr>
      </w:pPr>
    </w:p>
    <w:p w14:paraId="1FBD3E5A" w14:textId="40CC215D" w:rsidR="00491512" w:rsidRPr="00ED2A26" w:rsidRDefault="00506D01" w:rsidP="00415235">
      <w:pPr>
        <w:spacing w:line="360" w:lineRule="auto"/>
      </w:pPr>
      <w:r w:rsidRPr="00ED2A26">
        <w:t>IPCC</w:t>
      </w:r>
      <w:r w:rsidR="00FE0F2F" w:rsidRPr="00ED2A26">
        <w:t>.</w:t>
      </w:r>
      <w:r w:rsidRPr="00ED2A26">
        <w:t xml:space="preserve"> </w:t>
      </w:r>
      <w:r w:rsidR="00FE0F2F" w:rsidRPr="00ED2A26">
        <w:t>(</w:t>
      </w:r>
      <w:r w:rsidRPr="00ED2A26">
        <w:t>2022</w:t>
      </w:r>
      <w:r w:rsidR="009B1561" w:rsidRPr="00ED2A26">
        <w:t>, April</w:t>
      </w:r>
      <w:r w:rsidR="00FE0F2F" w:rsidRPr="00ED2A26">
        <w:t xml:space="preserve">). </w:t>
      </w:r>
      <w:r w:rsidRPr="00ED2A26">
        <w:t xml:space="preserve">Climate Change 2022: Impacts, </w:t>
      </w:r>
      <w:r w:rsidR="009B1561" w:rsidRPr="00ED2A26">
        <w:t>a</w:t>
      </w:r>
      <w:r w:rsidRPr="00ED2A26">
        <w:t xml:space="preserve">daptation, and </w:t>
      </w:r>
      <w:r w:rsidR="009B1561" w:rsidRPr="00ED2A26">
        <w:t>v</w:t>
      </w:r>
      <w:r w:rsidRPr="00ED2A26">
        <w:t xml:space="preserve">ulnerability. </w:t>
      </w:r>
      <w:r w:rsidR="009B1561" w:rsidRPr="00ED2A26">
        <w:tab/>
      </w:r>
      <w:r w:rsidRPr="00ED2A26">
        <w:t xml:space="preserve">Contribution of </w:t>
      </w:r>
      <w:r w:rsidR="009B1561" w:rsidRPr="00ED2A26">
        <w:t>w</w:t>
      </w:r>
      <w:r w:rsidRPr="00ED2A26">
        <w:t xml:space="preserve">orking </w:t>
      </w:r>
      <w:r w:rsidR="009B1561" w:rsidRPr="00ED2A26">
        <w:t>g</w:t>
      </w:r>
      <w:r w:rsidRPr="00ED2A26">
        <w:t xml:space="preserve">roup II to the </w:t>
      </w:r>
      <w:r w:rsidR="009B1561" w:rsidRPr="00ED2A26">
        <w:t>s</w:t>
      </w:r>
      <w:r w:rsidRPr="00ED2A26">
        <w:t xml:space="preserve">ixth </w:t>
      </w:r>
      <w:r w:rsidR="009B1561" w:rsidRPr="00ED2A26">
        <w:t>a</w:t>
      </w:r>
      <w:r w:rsidRPr="00ED2A26">
        <w:t xml:space="preserve">ssessment </w:t>
      </w:r>
      <w:r w:rsidR="009B1561" w:rsidRPr="00ED2A26">
        <w:t>r</w:t>
      </w:r>
      <w:r w:rsidRPr="00ED2A26">
        <w:t xml:space="preserve">eport of the </w:t>
      </w:r>
      <w:r w:rsidR="009B1561" w:rsidRPr="00ED2A26">
        <w:tab/>
        <w:t>i</w:t>
      </w:r>
      <w:r w:rsidRPr="00ED2A26">
        <w:t xml:space="preserve">ntergovernmental </w:t>
      </w:r>
      <w:r w:rsidR="009B1561" w:rsidRPr="00ED2A26">
        <w:t>p</w:t>
      </w:r>
      <w:r w:rsidRPr="00ED2A26">
        <w:t xml:space="preserve">anel on </w:t>
      </w:r>
      <w:r w:rsidR="009B1561" w:rsidRPr="00ED2A26">
        <w:t>c</w:t>
      </w:r>
      <w:r w:rsidRPr="00ED2A26">
        <w:t>limate</w:t>
      </w:r>
      <w:r w:rsidR="009B1561" w:rsidRPr="00ED2A26">
        <w:t xml:space="preserve"> c</w:t>
      </w:r>
      <w:r w:rsidRPr="00ED2A26">
        <w:t>hange</w:t>
      </w:r>
      <w:r w:rsidR="00FE0F2F" w:rsidRPr="00ED2A26">
        <w:t xml:space="preserve">. Retrieved from </w:t>
      </w:r>
      <w:hyperlink r:id="rId24" w:history="1">
        <w:r w:rsidR="00FE0F2F" w:rsidRPr="00ED2A26">
          <w:rPr>
            <w:rStyle w:val="Hyperlink"/>
          </w:rPr>
          <w:t>https://www.ipcc.ch/</w:t>
        </w:r>
      </w:hyperlink>
      <w:r w:rsidR="00FE0F2F" w:rsidRPr="00ED2A26">
        <w:t xml:space="preserve"> </w:t>
      </w:r>
    </w:p>
    <w:p w14:paraId="42DB6FE2" w14:textId="77777777" w:rsidR="00FE0F2F" w:rsidRPr="00ED2A26" w:rsidRDefault="00FE0F2F" w:rsidP="00491512">
      <w:pPr>
        <w:spacing w:line="360" w:lineRule="auto"/>
      </w:pPr>
    </w:p>
    <w:p w14:paraId="155241DA" w14:textId="7D05AAF7" w:rsidR="00CB7751" w:rsidRPr="00464866" w:rsidRDefault="00CB7751" w:rsidP="00415235">
      <w:pPr>
        <w:spacing w:line="360" w:lineRule="auto"/>
      </w:pPr>
      <w:r w:rsidRPr="00ED2A26">
        <w:lastRenderedPageBreak/>
        <w:t xml:space="preserve">Kaplan, R., &amp; Kaplan, S. (1989). </w:t>
      </w:r>
      <w:r w:rsidRPr="00464866">
        <w:rPr>
          <w:i/>
          <w:iCs/>
        </w:rPr>
        <w:t>The experience of nature: A psychological perspective.</w:t>
      </w:r>
      <w:r w:rsidR="00415235" w:rsidRPr="00464866">
        <w:rPr>
          <w:i/>
          <w:iCs/>
        </w:rPr>
        <w:t xml:space="preserve"> </w:t>
      </w:r>
      <w:r w:rsidR="00415235" w:rsidRPr="00464866">
        <w:tab/>
      </w:r>
      <w:r w:rsidRPr="00464866">
        <w:t>Cambridge university press</w:t>
      </w:r>
      <w:r w:rsidR="00464866">
        <w:t>.</w:t>
      </w:r>
    </w:p>
    <w:p w14:paraId="0C77D019" w14:textId="6B771271" w:rsidR="00CB7751" w:rsidRPr="00ED2A26" w:rsidRDefault="00CB7751" w:rsidP="00CB7751">
      <w:pPr>
        <w:spacing w:line="360" w:lineRule="auto"/>
      </w:pPr>
    </w:p>
    <w:p w14:paraId="520B5E34" w14:textId="6802EA17" w:rsidR="00CB7751" w:rsidRPr="00ED2A26" w:rsidRDefault="00CB7751" w:rsidP="00415235">
      <w:pPr>
        <w:spacing w:line="360" w:lineRule="auto"/>
      </w:pPr>
      <w:r w:rsidRPr="00ED2A26">
        <w:t xml:space="preserve">Kaplan, S. (1995). The restorative benefits of nature: Toward an integrative framework. </w:t>
      </w:r>
      <w:r w:rsidR="00415235" w:rsidRPr="00ED2A26">
        <w:tab/>
      </w:r>
      <w:r w:rsidRPr="00464866">
        <w:rPr>
          <w:i/>
          <w:iCs/>
        </w:rPr>
        <w:t>Journal of environmental psychology, 15</w:t>
      </w:r>
      <w:r w:rsidRPr="00ED2A26">
        <w:t>(3), 169-182.</w:t>
      </w:r>
    </w:p>
    <w:p w14:paraId="625014EC" w14:textId="0AEA7FF4" w:rsidR="00273B04" w:rsidRPr="00ED2A26" w:rsidRDefault="00273B04" w:rsidP="006E2CD8">
      <w:pPr>
        <w:spacing w:line="360" w:lineRule="auto"/>
        <w:ind w:firstLine="720"/>
      </w:pPr>
    </w:p>
    <w:p w14:paraId="702DB3FF" w14:textId="3837CD94" w:rsidR="005A5318" w:rsidRPr="00ED2A26" w:rsidRDefault="006E2CD8" w:rsidP="00415235">
      <w:pPr>
        <w:spacing w:line="360" w:lineRule="auto"/>
        <w:rPr>
          <w:rStyle w:val="Hyperlink"/>
          <w:color w:val="auto"/>
          <w:u w:val="none"/>
        </w:rPr>
      </w:pPr>
      <w:r w:rsidRPr="00ED2A26">
        <w:t xml:space="preserve">Kiesling, F. M., &amp; Manning, C. M. (2010). How green is your thumb? environmental </w:t>
      </w:r>
      <w:r w:rsidR="00415235" w:rsidRPr="00ED2A26">
        <w:tab/>
      </w:r>
      <w:r w:rsidRPr="00ED2A26">
        <w:t xml:space="preserve">gardening identity and ecological gardening practices. </w:t>
      </w:r>
      <w:r w:rsidRPr="00464866">
        <w:rPr>
          <w:i/>
          <w:iCs/>
        </w:rPr>
        <w:t xml:space="preserve">Journal of Environmental </w:t>
      </w:r>
      <w:r w:rsidR="00415235" w:rsidRPr="00464866">
        <w:rPr>
          <w:i/>
          <w:iCs/>
        </w:rPr>
        <w:tab/>
      </w:r>
      <w:r w:rsidRPr="00464866">
        <w:rPr>
          <w:i/>
          <w:iCs/>
        </w:rPr>
        <w:t>Psychology, 30</w:t>
      </w:r>
      <w:r w:rsidRPr="00ED2A26">
        <w:t xml:space="preserve">(3), 315–327. </w:t>
      </w:r>
      <w:hyperlink r:id="rId25" w:history="1">
        <w:r w:rsidR="00415235" w:rsidRPr="00ED2A26">
          <w:rPr>
            <w:rStyle w:val="Hyperlink"/>
          </w:rPr>
          <w:t>https://doi.org/10.1016/j.jenvp.2010.02.004</w:t>
        </w:r>
      </w:hyperlink>
    </w:p>
    <w:p w14:paraId="6E501786" w14:textId="11A35882" w:rsidR="003705F7" w:rsidRPr="00ED2A26" w:rsidRDefault="003705F7" w:rsidP="00042954">
      <w:pPr>
        <w:spacing w:line="360" w:lineRule="auto"/>
        <w:ind w:firstLine="720"/>
        <w:rPr>
          <w:rStyle w:val="Hyperlink"/>
        </w:rPr>
      </w:pPr>
    </w:p>
    <w:p w14:paraId="03480E64" w14:textId="6E9E18E4" w:rsidR="00ED2A26" w:rsidRPr="00C50740" w:rsidRDefault="003705F7" w:rsidP="00415235">
      <w:pPr>
        <w:spacing w:line="360" w:lineRule="auto"/>
        <w:rPr>
          <w:color w:val="222222"/>
          <w:shd w:val="clear" w:color="auto" w:fill="FFFFFF"/>
        </w:rPr>
      </w:pPr>
      <w:r w:rsidRPr="00ED2A26">
        <w:rPr>
          <w:color w:val="222222"/>
          <w:shd w:val="clear" w:color="auto" w:fill="FFFFFF"/>
        </w:rPr>
        <w:t>Lazard, O., &amp; Youngs, R. (2021</w:t>
      </w:r>
      <w:r w:rsidR="003F353B">
        <w:rPr>
          <w:color w:val="222222"/>
          <w:shd w:val="clear" w:color="auto" w:fill="FFFFFF"/>
        </w:rPr>
        <w:t>, July 12th</w:t>
      </w:r>
      <w:r w:rsidRPr="00ED2A26">
        <w:rPr>
          <w:color w:val="222222"/>
          <w:shd w:val="clear" w:color="auto" w:fill="FFFFFF"/>
        </w:rPr>
        <w:t>). The EU and climate security: toward ecological</w:t>
      </w:r>
      <w:r w:rsidR="00415235" w:rsidRPr="00ED2A26">
        <w:rPr>
          <w:color w:val="222222"/>
          <w:shd w:val="clear" w:color="auto" w:fill="FFFFFF"/>
        </w:rPr>
        <w:t xml:space="preserve"> </w:t>
      </w:r>
      <w:r w:rsidR="00415235" w:rsidRPr="00ED2A26">
        <w:rPr>
          <w:color w:val="222222"/>
          <w:shd w:val="clear" w:color="auto" w:fill="FFFFFF"/>
        </w:rPr>
        <w:tab/>
      </w:r>
      <w:r w:rsidRPr="00ED2A26">
        <w:rPr>
          <w:color w:val="222222"/>
          <w:shd w:val="clear" w:color="auto" w:fill="FFFFFF"/>
        </w:rPr>
        <w:t>diplomacy.</w:t>
      </w:r>
      <w:r w:rsidR="00464866">
        <w:rPr>
          <w:color w:val="222222"/>
          <w:shd w:val="clear" w:color="auto" w:fill="FFFFFF"/>
        </w:rPr>
        <w:t xml:space="preserve"> </w:t>
      </w:r>
      <w:r w:rsidR="003F353B">
        <w:rPr>
          <w:color w:val="222222"/>
          <w:shd w:val="clear" w:color="auto" w:fill="FFFFFF"/>
        </w:rPr>
        <w:t>Carnegie</w:t>
      </w:r>
      <w:r w:rsidR="00464866">
        <w:rPr>
          <w:color w:val="222222"/>
          <w:shd w:val="clear" w:color="auto" w:fill="FFFFFF"/>
        </w:rPr>
        <w:t xml:space="preserve"> Europe.</w:t>
      </w:r>
      <w:r w:rsidRPr="00ED2A26">
        <w:rPr>
          <w:color w:val="222222"/>
          <w:shd w:val="clear" w:color="auto" w:fill="FFFFFF"/>
        </w:rPr>
        <w:t> </w:t>
      </w:r>
      <w:r w:rsidR="00464866">
        <w:rPr>
          <w:color w:val="222222"/>
          <w:shd w:val="clear" w:color="auto" w:fill="FFFFFF"/>
        </w:rPr>
        <w:t>https://carnegieeurope.eu/2021/07/12/eu-and-climate-</w:t>
      </w:r>
      <w:r w:rsidR="00464866">
        <w:rPr>
          <w:color w:val="222222"/>
          <w:shd w:val="clear" w:color="auto" w:fill="FFFFFF"/>
        </w:rPr>
        <w:tab/>
      </w:r>
      <w:r w:rsidR="003F353B">
        <w:rPr>
          <w:color w:val="222222"/>
          <w:shd w:val="clear" w:color="auto" w:fill="FFFFFF"/>
        </w:rPr>
        <w:t>security-toward-</w:t>
      </w:r>
      <w:r w:rsidR="003F353B" w:rsidRPr="003F353B">
        <w:rPr>
          <w:color w:val="222222"/>
          <w:shd w:val="clear" w:color="auto" w:fill="FFFFFF"/>
        </w:rPr>
        <w:t>ecological-diplomacy-pub-84873</w:t>
      </w:r>
    </w:p>
    <w:p w14:paraId="5685E15D" w14:textId="669D69D5" w:rsidR="001E79A1" w:rsidRPr="00ED2A26" w:rsidRDefault="001E79A1" w:rsidP="00212932">
      <w:pPr>
        <w:pStyle w:val="NormalWeb"/>
        <w:spacing w:line="360" w:lineRule="auto"/>
        <w:rPr>
          <w:rStyle w:val="Hyperlink"/>
          <w:color w:val="auto"/>
          <w:u w:val="none"/>
        </w:rPr>
      </w:pPr>
      <w:r w:rsidRPr="00ED2A26">
        <w:t>Lee, J.-</w:t>
      </w:r>
      <w:proofErr w:type="spellStart"/>
      <w:r w:rsidRPr="00ED2A26">
        <w:t>hyoung</w:t>
      </w:r>
      <w:proofErr w:type="spellEnd"/>
      <w:r w:rsidRPr="00ED2A26">
        <w:t xml:space="preserve">, Cheng, M., </w:t>
      </w:r>
      <w:proofErr w:type="spellStart"/>
      <w:r w:rsidRPr="00ED2A26">
        <w:t>Syamsi</w:t>
      </w:r>
      <w:proofErr w:type="spellEnd"/>
      <w:r w:rsidRPr="00ED2A26">
        <w:t>, M. N., Lee, K. H., Aung, T. R., &amp; Burns, R. C.</w:t>
      </w:r>
      <w:r w:rsidR="00415235" w:rsidRPr="00ED2A26">
        <w:t xml:space="preserve"> </w:t>
      </w:r>
      <w:r w:rsidRPr="00ED2A26">
        <w:t xml:space="preserve">(2022). </w:t>
      </w:r>
      <w:r w:rsidR="00415235" w:rsidRPr="00ED2A26">
        <w:tab/>
      </w:r>
      <w:r w:rsidRPr="00ED2A26">
        <w:t xml:space="preserve">Accelerating the nature deficit or enhancing the nature-based human health during </w:t>
      </w:r>
      <w:r w:rsidR="00415235" w:rsidRPr="00ED2A26">
        <w:tab/>
      </w:r>
      <w:r w:rsidRPr="00ED2A26">
        <w:t xml:space="preserve">the pandemic era: An international study in Cambodia, Indonesia, Japan, South </w:t>
      </w:r>
      <w:r w:rsidR="00415235" w:rsidRPr="00ED2A26">
        <w:tab/>
      </w:r>
      <w:r w:rsidR="00415235" w:rsidRPr="00ED2A26">
        <w:tab/>
      </w:r>
      <w:r w:rsidRPr="00ED2A26">
        <w:t xml:space="preserve">Korea, and Myanmar, following the start of the COVID-19 pandemic. </w:t>
      </w:r>
      <w:r w:rsidRPr="003F353B">
        <w:rPr>
          <w:i/>
          <w:iCs/>
        </w:rPr>
        <w:t>Forests, 13</w:t>
      </w:r>
      <w:r w:rsidRPr="00ED2A26">
        <w:t xml:space="preserve">(1), </w:t>
      </w:r>
      <w:r w:rsidR="00415235" w:rsidRPr="00ED2A26">
        <w:tab/>
      </w:r>
      <w:r w:rsidRPr="00ED2A26">
        <w:t xml:space="preserve">57. https://doi.org/10.3390/f13010057 </w:t>
      </w:r>
    </w:p>
    <w:p w14:paraId="30468DC7" w14:textId="7766780D" w:rsidR="004C77F2" w:rsidRPr="00ED2A26" w:rsidRDefault="004C77F2" w:rsidP="004D092D">
      <w:pPr>
        <w:spacing w:line="360" w:lineRule="auto"/>
      </w:pPr>
      <w:r w:rsidRPr="00ED2A26">
        <w:t xml:space="preserve">Louv, R. (2005). </w:t>
      </w:r>
      <w:r w:rsidRPr="003F353B">
        <w:rPr>
          <w:i/>
          <w:iCs/>
        </w:rPr>
        <w:t>Last child in the woods: Saving our children from nature-deficit disorder</w:t>
      </w:r>
      <w:r w:rsidRPr="00ED2A26">
        <w:t xml:space="preserve">. </w:t>
      </w:r>
      <w:r w:rsidR="003F353B">
        <w:tab/>
      </w:r>
      <w:r w:rsidRPr="00ED2A26">
        <w:t>Algonquin Books of Chapel Hill.</w:t>
      </w:r>
    </w:p>
    <w:p w14:paraId="11D2B02A" w14:textId="77777777" w:rsidR="006E2CD8" w:rsidRPr="00ED2A26" w:rsidRDefault="006E2CD8" w:rsidP="006E2CD8">
      <w:pPr>
        <w:spacing w:line="360" w:lineRule="auto"/>
        <w:ind w:firstLine="720"/>
      </w:pPr>
    </w:p>
    <w:p w14:paraId="5B7CF90A" w14:textId="39E2BD65" w:rsidR="00273B04" w:rsidRPr="00ED2A26" w:rsidRDefault="006E2CD8" w:rsidP="004D092D">
      <w:pPr>
        <w:spacing w:line="360" w:lineRule="auto"/>
        <w:rPr>
          <w:rStyle w:val="Hyperlink"/>
        </w:rPr>
      </w:pPr>
      <w:r w:rsidRPr="00ED2A26">
        <w:t xml:space="preserve">Mackay, C. M. L., &amp; Schmitt, M. T. (2019). Do people who feel connected to nature do more </w:t>
      </w:r>
      <w:r w:rsidR="00415235" w:rsidRPr="00ED2A26">
        <w:tab/>
      </w:r>
      <w:r w:rsidRPr="00ED2A26">
        <w:t>to protect it? A meta-analysis.</w:t>
      </w:r>
      <w:r w:rsidRPr="003F353B">
        <w:rPr>
          <w:i/>
          <w:iCs/>
        </w:rPr>
        <w:t xml:space="preserve"> Journal of Environmental Psychology, 65, </w:t>
      </w:r>
      <w:r w:rsidRPr="00ED2A26">
        <w:t>101</w:t>
      </w:r>
      <w:r w:rsidR="003F353B">
        <w:t xml:space="preserve">- </w:t>
      </w:r>
      <w:r w:rsidRPr="00ED2A26">
        <w:t xml:space="preserve">323. </w:t>
      </w:r>
      <w:r w:rsidR="00415235" w:rsidRPr="00ED2A26">
        <w:tab/>
      </w:r>
      <w:hyperlink r:id="rId26" w:history="1">
        <w:r w:rsidR="00415235" w:rsidRPr="00ED2A26">
          <w:rPr>
            <w:rStyle w:val="Hyperlink"/>
          </w:rPr>
          <w:t>https://doi.org/10.1016/j.jenvp.2019.101323</w:t>
        </w:r>
      </w:hyperlink>
    </w:p>
    <w:p w14:paraId="556A6DF3" w14:textId="6F08F338" w:rsidR="001477A3" w:rsidRPr="00ED2A26" w:rsidRDefault="001477A3" w:rsidP="006E2CD8">
      <w:pPr>
        <w:spacing w:line="360" w:lineRule="auto"/>
        <w:ind w:firstLine="720"/>
        <w:rPr>
          <w:rStyle w:val="Hyperlink"/>
        </w:rPr>
      </w:pPr>
    </w:p>
    <w:p w14:paraId="4DE6BAA2" w14:textId="16ACEBD8" w:rsidR="001477A3" w:rsidRPr="00ED2A26" w:rsidRDefault="001477A3" w:rsidP="004D092D">
      <w:pPr>
        <w:spacing w:line="360" w:lineRule="auto"/>
        <w:rPr>
          <w:rStyle w:val="Hyperlink"/>
        </w:rPr>
      </w:pPr>
      <w:r w:rsidRPr="00ED2A26">
        <w:t xml:space="preserve">Mayer, F. S., Frantz, C. M. P., </w:t>
      </w:r>
      <w:proofErr w:type="spellStart"/>
      <w:r w:rsidRPr="00ED2A26">
        <w:t>Bruehlman-Senecal</w:t>
      </w:r>
      <w:proofErr w:type="spellEnd"/>
      <w:r w:rsidRPr="00ED2A26">
        <w:t xml:space="preserve">, E., &amp; Dolliver, K. (2008). Why is nature </w:t>
      </w:r>
      <w:r w:rsidR="00415235" w:rsidRPr="00ED2A26">
        <w:tab/>
      </w:r>
      <w:r w:rsidRPr="00ED2A26">
        <w:t xml:space="preserve">beneficial? </w:t>
      </w:r>
      <w:r w:rsidRPr="003F353B">
        <w:rPr>
          <w:i/>
          <w:iCs/>
        </w:rPr>
        <w:t xml:space="preserve">Environment and </w:t>
      </w:r>
      <w:proofErr w:type="spellStart"/>
      <w:r w:rsidRPr="003F353B">
        <w:rPr>
          <w:i/>
          <w:iCs/>
        </w:rPr>
        <w:t>Behavior</w:t>
      </w:r>
      <w:proofErr w:type="spellEnd"/>
      <w:r w:rsidRPr="003F353B">
        <w:rPr>
          <w:i/>
          <w:iCs/>
        </w:rPr>
        <w:t>, 41</w:t>
      </w:r>
      <w:r w:rsidRPr="00ED2A26">
        <w:t>(5), 607–643.</w:t>
      </w:r>
      <w:r w:rsidR="00415235" w:rsidRPr="00ED2A26">
        <w:t xml:space="preserve"> </w:t>
      </w:r>
      <w:r w:rsidR="00415235" w:rsidRPr="00ED2A26">
        <w:tab/>
      </w:r>
      <w:hyperlink r:id="rId27" w:history="1">
        <w:r w:rsidR="00415235" w:rsidRPr="00ED2A26">
          <w:rPr>
            <w:rStyle w:val="Hyperlink"/>
          </w:rPr>
          <w:t>https://doi.org/10.1177/0013916508319745</w:t>
        </w:r>
      </w:hyperlink>
    </w:p>
    <w:p w14:paraId="15EC459C" w14:textId="24372C45" w:rsidR="006D2315" w:rsidRDefault="006D2315" w:rsidP="001477A3">
      <w:pPr>
        <w:spacing w:line="360" w:lineRule="auto"/>
        <w:ind w:firstLine="720"/>
        <w:rPr>
          <w:rStyle w:val="Hyperlink"/>
        </w:rPr>
      </w:pPr>
    </w:p>
    <w:p w14:paraId="40A71686" w14:textId="77777777" w:rsidR="003F353B" w:rsidRDefault="003F353B" w:rsidP="001477A3">
      <w:pPr>
        <w:spacing w:line="360" w:lineRule="auto"/>
        <w:ind w:firstLine="720"/>
        <w:rPr>
          <w:rStyle w:val="Hyperlink"/>
        </w:rPr>
      </w:pPr>
    </w:p>
    <w:p w14:paraId="643800B3" w14:textId="77777777" w:rsidR="003F353B" w:rsidRDefault="003F353B" w:rsidP="001477A3">
      <w:pPr>
        <w:spacing w:line="360" w:lineRule="auto"/>
        <w:ind w:firstLine="720"/>
        <w:rPr>
          <w:rStyle w:val="Hyperlink"/>
        </w:rPr>
      </w:pPr>
    </w:p>
    <w:p w14:paraId="65F1DCFB" w14:textId="77777777" w:rsidR="003F353B" w:rsidRPr="00ED2A26" w:rsidRDefault="003F353B" w:rsidP="001477A3">
      <w:pPr>
        <w:spacing w:line="360" w:lineRule="auto"/>
        <w:ind w:firstLine="720"/>
        <w:rPr>
          <w:rStyle w:val="Hyperlink"/>
        </w:rPr>
      </w:pPr>
    </w:p>
    <w:p w14:paraId="0E8368AE" w14:textId="77777777" w:rsidR="003F353B" w:rsidRDefault="006D2315" w:rsidP="003F353B">
      <w:pPr>
        <w:spacing w:line="360" w:lineRule="auto"/>
      </w:pPr>
      <w:r w:rsidRPr="00ED2A26">
        <w:lastRenderedPageBreak/>
        <w:t xml:space="preserve">Michael, N., </w:t>
      </w:r>
      <w:proofErr w:type="spellStart"/>
      <w:r w:rsidRPr="00ED2A26">
        <w:t>Nyadzayo</w:t>
      </w:r>
      <w:proofErr w:type="spellEnd"/>
      <w:r w:rsidRPr="00ED2A26">
        <w:t xml:space="preserve">, M. W., Michael, I., &amp; Balasubramanian, S. (2020). Differential roles </w:t>
      </w:r>
    </w:p>
    <w:p w14:paraId="3B423FDA" w14:textId="77777777" w:rsidR="003F353B" w:rsidRDefault="006D2315" w:rsidP="003F353B">
      <w:pPr>
        <w:spacing w:line="360" w:lineRule="auto"/>
        <w:ind w:firstLine="720"/>
      </w:pPr>
      <w:r w:rsidRPr="00ED2A26">
        <w:t xml:space="preserve">of push and pull factors on escape for travel: Personal and Social Identity </w:t>
      </w:r>
    </w:p>
    <w:p w14:paraId="73AA0830" w14:textId="77985680" w:rsidR="006D2315" w:rsidRDefault="006D2315" w:rsidP="003F353B">
      <w:pPr>
        <w:spacing w:line="360" w:lineRule="auto"/>
        <w:ind w:firstLine="720"/>
        <w:rPr>
          <w:rStyle w:val="Hyperlink"/>
        </w:rPr>
      </w:pPr>
      <w:r w:rsidRPr="00ED2A26">
        <w:t xml:space="preserve">Perspectives. </w:t>
      </w:r>
      <w:r w:rsidRPr="003F353B">
        <w:rPr>
          <w:i/>
          <w:iCs/>
        </w:rPr>
        <w:t>International Journal of Tourism Research, 22</w:t>
      </w:r>
      <w:r w:rsidRPr="00ED2A26">
        <w:t>(4), 464</w:t>
      </w:r>
      <w:r w:rsidR="004D092D" w:rsidRPr="00ED2A26">
        <w:t xml:space="preserve"> - </w:t>
      </w:r>
      <w:r w:rsidRPr="00ED2A26">
        <w:t xml:space="preserve">478. </w:t>
      </w:r>
      <w:r w:rsidR="00415235" w:rsidRPr="00ED2A26">
        <w:tab/>
      </w:r>
      <w:hyperlink r:id="rId28" w:history="1">
        <w:r w:rsidR="00415235" w:rsidRPr="00ED2A26">
          <w:rPr>
            <w:rStyle w:val="Hyperlink"/>
          </w:rPr>
          <w:t>https://doi.org/10.1002/jtr.2349</w:t>
        </w:r>
      </w:hyperlink>
    </w:p>
    <w:p w14:paraId="56FE4945" w14:textId="77777777" w:rsidR="00C50740" w:rsidRPr="00ED2A26" w:rsidRDefault="00C50740" w:rsidP="004D092D">
      <w:pPr>
        <w:spacing w:line="360" w:lineRule="auto"/>
      </w:pPr>
    </w:p>
    <w:p w14:paraId="772F9A8B" w14:textId="3A91E59B" w:rsidR="0078454C" w:rsidRDefault="00C50740" w:rsidP="004D092D">
      <w:pPr>
        <w:spacing w:line="360" w:lineRule="auto"/>
      </w:pPr>
      <w:r w:rsidRPr="00C50740">
        <w:t xml:space="preserve">Mostafa, M. M. (2007). Gender differences in Egyptian consumers’ green purchase </w:t>
      </w:r>
      <w:r>
        <w:tab/>
      </w:r>
      <w:r w:rsidRPr="00C50740">
        <w:t xml:space="preserve">behaviour: the effects of environmental knowledge, concern and attitude. </w:t>
      </w:r>
      <w:r>
        <w:tab/>
      </w:r>
      <w:r w:rsidRPr="00C50740">
        <w:rPr>
          <w:i/>
          <w:iCs/>
        </w:rPr>
        <w:t>International Journal of Consumer Studie</w:t>
      </w:r>
      <w:r>
        <w:rPr>
          <w:i/>
          <w:iCs/>
        </w:rPr>
        <w:t>s</w:t>
      </w:r>
      <w:r w:rsidRPr="003F353B">
        <w:rPr>
          <w:i/>
          <w:iCs/>
        </w:rPr>
        <w:t>, 31</w:t>
      </w:r>
      <w:r w:rsidRPr="00C50740">
        <w:t xml:space="preserve">, 220–229. </w:t>
      </w:r>
      <w:proofErr w:type="spellStart"/>
      <w:r w:rsidRPr="00C50740">
        <w:t>doi</w:t>
      </w:r>
      <w:proofErr w:type="spellEnd"/>
      <w:r w:rsidRPr="00C50740">
        <w:t>: 10.1111/j.1470-</w:t>
      </w:r>
      <w:r>
        <w:tab/>
      </w:r>
      <w:r w:rsidRPr="00C50740">
        <w:t>6431.2006.00523.x</w:t>
      </w:r>
    </w:p>
    <w:p w14:paraId="3DD3CF20" w14:textId="77777777" w:rsidR="00C50740" w:rsidRPr="00ED2A26" w:rsidRDefault="00C50740" w:rsidP="004D092D">
      <w:pPr>
        <w:spacing w:line="360" w:lineRule="auto"/>
      </w:pPr>
    </w:p>
    <w:p w14:paraId="7540FD05" w14:textId="49F33690" w:rsidR="00E40E92" w:rsidRPr="00ED2A26" w:rsidRDefault="0078454C" w:rsidP="00A64528">
      <w:pPr>
        <w:spacing w:line="360" w:lineRule="auto"/>
        <w:rPr>
          <w:rStyle w:val="Hyperlink"/>
        </w:rPr>
      </w:pPr>
      <w:r w:rsidRPr="00ED2A26">
        <w:t xml:space="preserve">Neville, F. G., Templeton, A., Smith, J. R., &amp; Louis, W. R. (2021). Social norms, social </w:t>
      </w:r>
      <w:r w:rsidR="00ED2A26" w:rsidRPr="00ED2A26">
        <w:tab/>
      </w:r>
      <w:r w:rsidRPr="00ED2A26">
        <w:t xml:space="preserve">identities and the COVID‐19 pandemic: Theory and recommendations. </w:t>
      </w:r>
      <w:r w:rsidRPr="003F353B">
        <w:rPr>
          <w:i/>
          <w:iCs/>
        </w:rPr>
        <w:t xml:space="preserve">Social and </w:t>
      </w:r>
      <w:r w:rsidR="00ED2A26" w:rsidRPr="003F353B">
        <w:rPr>
          <w:i/>
          <w:iCs/>
        </w:rPr>
        <w:tab/>
      </w:r>
      <w:r w:rsidRPr="003F353B">
        <w:rPr>
          <w:i/>
          <w:iCs/>
        </w:rPr>
        <w:t>Personality Psychology Compass, 15</w:t>
      </w:r>
      <w:r w:rsidRPr="00ED2A26">
        <w:t xml:space="preserve">(5). </w:t>
      </w:r>
      <w:hyperlink r:id="rId29" w:history="1">
        <w:r w:rsidR="00415235" w:rsidRPr="00ED2A26">
          <w:rPr>
            <w:rStyle w:val="Hyperlink"/>
          </w:rPr>
          <w:t>https://doi.org/10.1111/spc3.12596</w:t>
        </w:r>
      </w:hyperlink>
    </w:p>
    <w:p w14:paraId="69B2D995" w14:textId="77777777" w:rsidR="00AC100F" w:rsidRDefault="00AC100F" w:rsidP="00A64528">
      <w:pPr>
        <w:spacing w:line="360" w:lineRule="auto"/>
        <w:rPr>
          <w:rStyle w:val="Hyperlink"/>
        </w:rPr>
      </w:pPr>
    </w:p>
    <w:p w14:paraId="51B93743" w14:textId="6AE2E2DD" w:rsidR="00C50740" w:rsidRDefault="00C50740" w:rsidP="00A64528">
      <w:pPr>
        <w:spacing w:line="360" w:lineRule="auto"/>
        <w:rPr>
          <w:rStyle w:val="Hyperlink"/>
          <w:color w:val="000000" w:themeColor="text1"/>
          <w:u w:val="none"/>
        </w:rPr>
      </w:pPr>
      <w:proofErr w:type="spellStart"/>
      <w:r w:rsidRPr="00C50740">
        <w:rPr>
          <w:rStyle w:val="Hyperlink"/>
          <w:color w:val="000000" w:themeColor="text1"/>
          <w:u w:val="none"/>
        </w:rPr>
        <w:t>Pagiaslis</w:t>
      </w:r>
      <w:proofErr w:type="spellEnd"/>
      <w:r w:rsidRPr="00C50740">
        <w:rPr>
          <w:rStyle w:val="Hyperlink"/>
          <w:color w:val="000000" w:themeColor="text1"/>
          <w:u w:val="none"/>
        </w:rPr>
        <w:t xml:space="preserve">, A., and </w:t>
      </w:r>
      <w:proofErr w:type="spellStart"/>
      <w:r w:rsidRPr="00C50740">
        <w:rPr>
          <w:rStyle w:val="Hyperlink"/>
          <w:color w:val="000000" w:themeColor="text1"/>
          <w:u w:val="none"/>
        </w:rPr>
        <w:t>Krontalis</w:t>
      </w:r>
      <w:proofErr w:type="spellEnd"/>
      <w:r w:rsidRPr="00C50740">
        <w:rPr>
          <w:rStyle w:val="Hyperlink"/>
          <w:color w:val="000000" w:themeColor="text1"/>
          <w:u w:val="none"/>
        </w:rPr>
        <w:t xml:space="preserve">, A. K. (2014). Green consumption </w:t>
      </w:r>
      <w:proofErr w:type="spellStart"/>
      <w:r w:rsidRPr="00C50740">
        <w:rPr>
          <w:rStyle w:val="Hyperlink"/>
          <w:color w:val="000000" w:themeColor="text1"/>
          <w:u w:val="none"/>
        </w:rPr>
        <w:t>behavior</w:t>
      </w:r>
      <w:proofErr w:type="spellEnd"/>
      <w:r w:rsidRPr="00C50740">
        <w:rPr>
          <w:rStyle w:val="Hyperlink"/>
          <w:color w:val="000000" w:themeColor="text1"/>
          <w:u w:val="none"/>
        </w:rPr>
        <w:t xml:space="preserve"> antecedents: </w:t>
      </w:r>
      <w:r w:rsidRPr="00C50740">
        <w:rPr>
          <w:rStyle w:val="Hyperlink"/>
          <w:color w:val="000000" w:themeColor="text1"/>
          <w:u w:val="none"/>
        </w:rPr>
        <w:tab/>
      </w:r>
      <w:r w:rsidRPr="00C50740">
        <w:rPr>
          <w:rStyle w:val="Hyperlink"/>
          <w:color w:val="000000" w:themeColor="text1"/>
          <w:u w:val="none"/>
        </w:rPr>
        <w:tab/>
        <w:t xml:space="preserve">environmental concern, knowledge, and beliefs. </w:t>
      </w:r>
      <w:r w:rsidRPr="003F353B">
        <w:rPr>
          <w:rStyle w:val="Hyperlink"/>
          <w:i/>
          <w:iCs/>
          <w:color w:val="000000" w:themeColor="text1"/>
          <w:u w:val="none"/>
        </w:rPr>
        <w:t>Psychol</w:t>
      </w:r>
      <w:r w:rsidR="003F353B" w:rsidRPr="003F353B">
        <w:rPr>
          <w:rStyle w:val="Hyperlink"/>
          <w:i/>
          <w:iCs/>
          <w:color w:val="000000" w:themeColor="text1"/>
          <w:u w:val="none"/>
        </w:rPr>
        <w:t xml:space="preserve">ogy and </w:t>
      </w:r>
      <w:r w:rsidRPr="003F353B">
        <w:rPr>
          <w:rStyle w:val="Hyperlink"/>
          <w:i/>
          <w:iCs/>
          <w:color w:val="000000" w:themeColor="text1"/>
          <w:u w:val="none"/>
        </w:rPr>
        <w:t>Mark</w:t>
      </w:r>
      <w:r w:rsidR="003F353B" w:rsidRPr="003F353B">
        <w:rPr>
          <w:rStyle w:val="Hyperlink"/>
          <w:i/>
          <w:iCs/>
          <w:color w:val="000000" w:themeColor="text1"/>
          <w:u w:val="none"/>
        </w:rPr>
        <w:t>eting,</w:t>
      </w:r>
      <w:r w:rsidRPr="003F353B">
        <w:rPr>
          <w:rStyle w:val="Hyperlink"/>
          <w:i/>
          <w:iCs/>
          <w:color w:val="000000" w:themeColor="text1"/>
          <w:u w:val="none"/>
        </w:rPr>
        <w:t xml:space="preserve"> 31</w:t>
      </w:r>
      <w:r w:rsidRPr="00C50740">
        <w:rPr>
          <w:rStyle w:val="Hyperlink"/>
          <w:color w:val="000000" w:themeColor="text1"/>
          <w:u w:val="none"/>
        </w:rPr>
        <w:t>, 335–</w:t>
      </w:r>
      <w:r w:rsidR="003F353B">
        <w:rPr>
          <w:rStyle w:val="Hyperlink"/>
          <w:color w:val="000000" w:themeColor="text1"/>
          <w:u w:val="none"/>
        </w:rPr>
        <w:tab/>
      </w:r>
      <w:r w:rsidRPr="00C50740">
        <w:rPr>
          <w:rStyle w:val="Hyperlink"/>
          <w:color w:val="000000" w:themeColor="text1"/>
          <w:u w:val="none"/>
        </w:rPr>
        <w:t xml:space="preserve">348. </w:t>
      </w:r>
      <w:proofErr w:type="spellStart"/>
      <w:r w:rsidRPr="00C50740">
        <w:rPr>
          <w:rStyle w:val="Hyperlink"/>
          <w:color w:val="000000" w:themeColor="text1"/>
          <w:u w:val="none"/>
        </w:rPr>
        <w:t>doi</w:t>
      </w:r>
      <w:proofErr w:type="spellEnd"/>
      <w:r w:rsidRPr="00C50740">
        <w:rPr>
          <w:rStyle w:val="Hyperlink"/>
          <w:color w:val="000000" w:themeColor="text1"/>
          <w:u w:val="none"/>
        </w:rPr>
        <w:t xml:space="preserve">: 10.1002/mar.20698 </w:t>
      </w:r>
    </w:p>
    <w:p w14:paraId="48C59CB4" w14:textId="77777777" w:rsidR="00C50740" w:rsidRPr="00C50740" w:rsidRDefault="00C50740" w:rsidP="00A64528">
      <w:pPr>
        <w:spacing w:line="360" w:lineRule="auto"/>
        <w:rPr>
          <w:rStyle w:val="Hyperlink"/>
          <w:color w:val="000000" w:themeColor="text1"/>
          <w:u w:val="none"/>
        </w:rPr>
      </w:pPr>
    </w:p>
    <w:p w14:paraId="21341425" w14:textId="4D8BE819" w:rsidR="00AC100F" w:rsidRPr="00ED2A26" w:rsidRDefault="00AC100F" w:rsidP="00C50740">
      <w:pPr>
        <w:spacing w:line="360" w:lineRule="auto"/>
      </w:pPr>
      <w:proofErr w:type="spellStart"/>
      <w:r w:rsidRPr="00ED2A26">
        <w:t>Pallant</w:t>
      </w:r>
      <w:proofErr w:type="spellEnd"/>
      <w:r w:rsidRPr="00ED2A26">
        <w:t xml:space="preserve">, J. (2003). </w:t>
      </w:r>
      <w:r w:rsidRPr="003F353B">
        <w:rPr>
          <w:i/>
          <w:iCs/>
        </w:rPr>
        <w:t xml:space="preserve">SPSS Survival Manual : A Step by Step Guide to Data Analysis Using </w:t>
      </w:r>
      <w:r w:rsidR="00C50740" w:rsidRPr="003F353B">
        <w:rPr>
          <w:i/>
          <w:iCs/>
        </w:rPr>
        <w:tab/>
      </w:r>
      <w:r w:rsidRPr="003F353B">
        <w:rPr>
          <w:i/>
          <w:iCs/>
        </w:rPr>
        <w:t>SPSS</w:t>
      </w:r>
      <w:r w:rsidR="00157FAB" w:rsidRPr="003F353B">
        <w:rPr>
          <w:i/>
          <w:iCs/>
        </w:rPr>
        <w:t xml:space="preserve"> </w:t>
      </w:r>
      <w:r w:rsidR="00157FAB" w:rsidRPr="00ED2A26">
        <w:t>(4</w:t>
      </w:r>
      <w:r w:rsidR="00157FAB" w:rsidRPr="00ED2A26">
        <w:rPr>
          <w:vertAlign w:val="superscript"/>
        </w:rPr>
        <w:t>th</w:t>
      </w:r>
      <w:r w:rsidR="00157FAB" w:rsidRPr="00ED2A26">
        <w:t xml:space="preserve"> ed.). </w:t>
      </w:r>
      <w:r w:rsidRPr="003F353B">
        <w:t>McGraw-Hill Education</w:t>
      </w:r>
      <w:r w:rsidR="00157FAB" w:rsidRPr="00ED2A26">
        <w:t>.</w:t>
      </w:r>
    </w:p>
    <w:p w14:paraId="406DF719" w14:textId="77777777" w:rsidR="00ED2A26" w:rsidRPr="00ED2A26" w:rsidRDefault="00ED2A26" w:rsidP="00E40E92">
      <w:pPr>
        <w:spacing w:line="360" w:lineRule="auto"/>
      </w:pPr>
    </w:p>
    <w:p w14:paraId="41B5E0A6" w14:textId="0ED538AF" w:rsidR="00F01AA2" w:rsidRPr="00ED2A26" w:rsidRDefault="00E40E92" w:rsidP="00415235">
      <w:pPr>
        <w:spacing w:line="360" w:lineRule="auto"/>
        <w:rPr>
          <w:rStyle w:val="Hyperlink"/>
          <w:color w:val="auto"/>
          <w:u w:val="none"/>
        </w:rPr>
      </w:pPr>
      <w:r w:rsidRPr="00ED2A26">
        <w:t>Pérez Ibarra, R. E., Tapia-</w:t>
      </w:r>
      <w:proofErr w:type="spellStart"/>
      <w:r w:rsidRPr="00ED2A26">
        <w:t>Fonllem</w:t>
      </w:r>
      <w:proofErr w:type="spellEnd"/>
      <w:r w:rsidRPr="00ED2A26">
        <w:t xml:space="preserve">, C. O., </w:t>
      </w:r>
      <w:proofErr w:type="spellStart"/>
      <w:r w:rsidRPr="00ED2A26">
        <w:t>Fraijo</w:t>
      </w:r>
      <w:proofErr w:type="spellEnd"/>
      <w:r w:rsidRPr="00ED2A26">
        <w:t xml:space="preserve">-Sing, B. S., </w:t>
      </w:r>
      <w:proofErr w:type="spellStart"/>
      <w:r w:rsidRPr="00ED2A26">
        <w:t>Nieblas</w:t>
      </w:r>
      <w:proofErr w:type="spellEnd"/>
      <w:r w:rsidRPr="00ED2A26">
        <w:t xml:space="preserve"> Soto, N., &amp;</w:t>
      </w:r>
      <w:r w:rsidR="00415235" w:rsidRPr="00ED2A26">
        <w:t xml:space="preserve"> </w:t>
      </w:r>
      <w:proofErr w:type="spellStart"/>
      <w:r w:rsidRPr="00ED2A26">
        <w:t>Poggio</w:t>
      </w:r>
      <w:proofErr w:type="spellEnd"/>
      <w:r w:rsidRPr="00ED2A26">
        <w:t xml:space="preserve">, L. </w:t>
      </w:r>
      <w:r w:rsidR="00415235" w:rsidRPr="00ED2A26">
        <w:tab/>
      </w:r>
      <w:r w:rsidRPr="00ED2A26">
        <w:t xml:space="preserve">(2020). Psychosocial predispositions towards Sustainability and their relationship </w:t>
      </w:r>
      <w:r w:rsidR="00415235" w:rsidRPr="00ED2A26">
        <w:tab/>
      </w:r>
      <w:r w:rsidRPr="00ED2A26">
        <w:t xml:space="preserve">with environmental identity. </w:t>
      </w:r>
      <w:r w:rsidRPr="003F353B">
        <w:rPr>
          <w:i/>
          <w:iCs/>
        </w:rPr>
        <w:t>Sustainability, 12</w:t>
      </w:r>
      <w:r w:rsidRPr="00ED2A26">
        <w:t xml:space="preserve">(17), 7195. </w:t>
      </w:r>
      <w:r w:rsidR="00415235" w:rsidRPr="00ED2A26">
        <w:tab/>
      </w:r>
      <w:hyperlink r:id="rId30" w:history="1">
        <w:r w:rsidR="00415235" w:rsidRPr="00ED2A26">
          <w:rPr>
            <w:rStyle w:val="Hyperlink"/>
          </w:rPr>
          <w:t>https://doi.org/10.3390/su12177195</w:t>
        </w:r>
      </w:hyperlink>
    </w:p>
    <w:p w14:paraId="107839E8" w14:textId="77777777" w:rsidR="00E40E92" w:rsidRPr="00ED2A26" w:rsidRDefault="00E40E92" w:rsidP="00E40E92">
      <w:pPr>
        <w:spacing w:line="360" w:lineRule="auto"/>
        <w:ind w:left="720"/>
        <w:rPr>
          <w:color w:val="0563C1" w:themeColor="hyperlink"/>
          <w:u w:val="single"/>
        </w:rPr>
      </w:pPr>
    </w:p>
    <w:p w14:paraId="4B6553D0" w14:textId="366EF408" w:rsidR="00F01AA2" w:rsidRPr="00ED2A26" w:rsidRDefault="00F01AA2" w:rsidP="00415235">
      <w:pPr>
        <w:spacing w:line="360" w:lineRule="auto"/>
      </w:pPr>
      <w:r w:rsidRPr="00ED2A26">
        <w:t xml:space="preserve">Rosa, C. D., </w:t>
      </w:r>
      <w:proofErr w:type="spellStart"/>
      <w:r w:rsidRPr="00ED2A26">
        <w:t>Profice</w:t>
      </w:r>
      <w:proofErr w:type="spellEnd"/>
      <w:r w:rsidRPr="00ED2A26">
        <w:t xml:space="preserve">, C. C., &amp; </w:t>
      </w:r>
      <w:proofErr w:type="spellStart"/>
      <w:r w:rsidRPr="00ED2A26">
        <w:t>Collado</w:t>
      </w:r>
      <w:proofErr w:type="spellEnd"/>
      <w:r w:rsidRPr="00ED2A26">
        <w:t>, S. (2018). Nature experiences and adults’</w:t>
      </w:r>
      <w:r w:rsidR="00415235" w:rsidRPr="00ED2A26">
        <w:t xml:space="preserve"> </w:t>
      </w:r>
      <w:r w:rsidRPr="00ED2A26">
        <w:t>self-</w:t>
      </w:r>
      <w:r w:rsidR="00ED2A26" w:rsidRPr="00ED2A26">
        <w:tab/>
      </w:r>
      <w:r w:rsidRPr="00ED2A26">
        <w:t xml:space="preserve">reported pro-environmental </w:t>
      </w:r>
      <w:proofErr w:type="spellStart"/>
      <w:r w:rsidRPr="00ED2A26">
        <w:t>behaviors</w:t>
      </w:r>
      <w:proofErr w:type="spellEnd"/>
      <w:r w:rsidRPr="00ED2A26">
        <w:t xml:space="preserve">: The role of connectedness to nature and </w:t>
      </w:r>
      <w:r w:rsidR="00ED2A26" w:rsidRPr="00ED2A26">
        <w:tab/>
      </w:r>
      <w:r w:rsidRPr="00ED2A26">
        <w:t xml:space="preserve">childhood nature experiences. </w:t>
      </w:r>
      <w:r w:rsidRPr="003F353B">
        <w:rPr>
          <w:i/>
          <w:iCs/>
        </w:rPr>
        <w:t>Frontiers in Psychology, 9.</w:t>
      </w:r>
      <w:r w:rsidR="00415235" w:rsidRPr="00ED2A26">
        <w:t xml:space="preserve"> </w:t>
      </w:r>
      <w:r w:rsidR="00415235" w:rsidRPr="00ED2A26">
        <w:tab/>
      </w:r>
      <w:hyperlink r:id="rId31" w:history="1">
        <w:r w:rsidR="00415235" w:rsidRPr="00ED2A26">
          <w:rPr>
            <w:rStyle w:val="Hyperlink"/>
          </w:rPr>
          <w:t>https://doi.org/10.3389/fpsyg.2018.01055</w:t>
        </w:r>
      </w:hyperlink>
    </w:p>
    <w:p w14:paraId="083F7C84" w14:textId="4324883C" w:rsidR="004D092D" w:rsidRPr="00ED2A26" w:rsidRDefault="00415235" w:rsidP="004D092D">
      <w:pPr>
        <w:spacing w:line="360" w:lineRule="auto"/>
        <w:ind w:firstLine="720"/>
      </w:pPr>
      <w:r w:rsidRPr="00ED2A26">
        <w:tab/>
      </w:r>
    </w:p>
    <w:p w14:paraId="68DEB124" w14:textId="36345C8C" w:rsidR="00E40E92" w:rsidRPr="00ED2A26" w:rsidRDefault="00E133A1" w:rsidP="00415235">
      <w:pPr>
        <w:spacing w:line="360" w:lineRule="auto"/>
        <w:rPr>
          <w:rStyle w:val="Hyperlink"/>
          <w:color w:val="auto"/>
          <w:u w:val="none"/>
        </w:rPr>
      </w:pPr>
      <w:r w:rsidRPr="00ED2A26">
        <w:t>Schertz, K. E., &amp; Berman, M. G. (2019). Understanding nature and its cognitive benefits.</w:t>
      </w:r>
      <w:r w:rsidR="00415235" w:rsidRPr="00ED2A26">
        <w:t xml:space="preserve"> </w:t>
      </w:r>
      <w:r w:rsidR="00415235" w:rsidRPr="00ED2A26">
        <w:tab/>
      </w:r>
      <w:r w:rsidRPr="003F353B">
        <w:rPr>
          <w:i/>
          <w:iCs/>
        </w:rPr>
        <w:t>Current Directions in Psychological Science, 28</w:t>
      </w:r>
      <w:r w:rsidRPr="00ED2A26">
        <w:t>(5), 496–502.</w:t>
      </w:r>
      <w:r w:rsidR="00415235" w:rsidRPr="00ED2A26">
        <w:t xml:space="preserve"> </w:t>
      </w:r>
      <w:r w:rsidR="00415235" w:rsidRPr="00ED2A26">
        <w:tab/>
      </w:r>
      <w:hyperlink r:id="rId32" w:history="1">
        <w:r w:rsidR="00415235" w:rsidRPr="00ED2A26">
          <w:rPr>
            <w:rStyle w:val="Hyperlink"/>
          </w:rPr>
          <w:t>https://doi.org/10.1177/0963721419854100</w:t>
        </w:r>
      </w:hyperlink>
      <w:r w:rsidR="003F353B">
        <w:rPr>
          <w:rStyle w:val="Hyperlink"/>
        </w:rPr>
        <w:t xml:space="preserve"> </w:t>
      </w:r>
    </w:p>
    <w:p w14:paraId="79FCA951" w14:textId="1D2CE7CE" w:rsidR="00E40E92" w:rsidRPr="00ED2A26" w:rsidRDefault="00E40E92" w:rsidP="00E40E92">
      <w:pPr>
        <w:pStyle w:val="NormalWeb"/>
        <w:spacing w:line="360" w:lineRule="auto"/>
        <w:ind w:left="567" w:hanging="567"/>
        <w:rPr>
          <w:rStyle w:val="Hyperlink"/>
          <w:color w:val="auto"/>
          <w:u w:val="none"/>
        </w:rPr>
      </w:pPr>
      <w:r w:rsidRPr="00ED2A26">
        <w:lastRenderedPageBreak/>
        <w:t xml:space="preserve">Seneviratne, S. I., </w:t>
      </w:r>
      <w:proofErr w:type="spellStart"/>
      <w:r w:rsidRPr="00ED2A26">
        <w:t>Rogelj</w:t>
      </w:r>
      <w:proofErr w:type="spellEnd"/>
      <w:r w:rsidRPr="00ED2A26">
        <w:t xml:space="preserve">, J., </w:t>
      </w:r>
      <w:proofErr w:type="spellStart"/>
      <w:r w:rsidRPr="00ED2A26">
        <w:t>Séférian</w:t>
      </w:r>
      <w:proofErr w:type="spellEnd"/>
      <w:r w:rsidRPr="00ED2A26">
        <w:t xml:space="preserve">, R., </w:t>
      </w:r>
      <w:proofErr w:type="spellStart"/>
      <w:r w:rsidRPr="00ED2A26">
        <w:t>Wartenburger</w:t>
      </w:r>
      <w:proofErr w:type="spellEnd"/>
      <w:r w:rsidRPr="00ED2A26">
        <w:t xml:space="preserve">, R., Allen, M. R., Cain, M., Millar, R. J., </w:t>
      </w:r>
      <w:proofErr w:type="spellStart"/>
      <w:r w:rsidRPr="00ED2A26">
        <w:t>Ebi</w:t>
      </w:r>
      <w:proofErr w:type="spellEnd"/>
      <w:r w:rsidRPr="00ED2A26">
        <w:t xml:space="preserve">, K. L., Ellis, N., </w:t>
      </w:r>
      <w:proofErr w:type="spellStart"/>
      <w:r w:rsidRPr="00ED2A26">
        <w:t>Hoegh</w:t>
      </w:r>
      <w:proofErr w:type="spellEnd"/>
      <w:r w:rsidRPr="00ED2A26">
        <w:t xml:space="preserve">-Guldberg, O., Payne, A. J., </w:t>
      </w:r>
      <w:proofErr w:type="spellStart"/>
      <w:r w:rsidRPr="00ED2A26">
        <w:t>Schleussner</w:t>
      </w:r>
      <w:proofErr w:type="spellEnd"/>
      <w:r w:rsidRPr="00ED2A26">
        <w:t xml:space="preserve">, C.-F., </w:t>
      </w:r>
      <w:proofErr w:type="spellStart"/>
      <w:r w:rsidRPr="00ED2A26">
        <w:t>Tschakert</w:t>
      </w:r>
      <w:proofErr w:type="spellEnd"/>
      <w:r w:rsidRPr="00ED2A26">
        <w:t xml:space="preserve">, P., &amp; Warren, R. F. (2018). The many possible climates from the Paris Agreement’s aim of 1.5 °C warming. </w:t>
      </w:r>
      <w:r w:rsidRPr="003F353B">
        <w:rPr>
          <w:i/>
          <w:iCs/>
        </w:rPr>
        <w:t>Nature, 558</w:t>
      </w:r>
      <w:r w:rsidRPr="00ED2A26">
        <w:t xml:space="preserve">(7708), 41–49. https://doi.org/10.1038/s41586-018-0181-4 </w:t>
      </w:r>
    </w:p>
    <w:p w14:paraId="47F53DE1" w14:textId="21E413A6" w:rsidR="006E699A" w:rsidRPr="00ED2A26" w:rsidRDefault="006E699A" w:rsidP="00483C12">
      <w:pPr>
        <w:pStyle w:val="NormalWeb"/>
        <w:spacing w:line="360" w:lineRule="auto"/>
        <w:ind w:left="567" w:hanging="567"/>
      </w:pPr>
      <w:r w:rsidRPr="00ED2A26">
        <w:t xml:space="preserve">Snyder-Beattie, A. E., Ord, T., &amp; Bonsall, M. B. (2019). An upper bound for the background rate of human extinction. </w:t>
      </w:r>
      <w:r w:rsidRPr="003F353B">
        <w:rPr>
          <w:i/>
          <w:iCs/>
        </w:rPr>
        <w:t>Scientific Reports, 9</w:t>
      </w:r>
      <w:r w:rsidRPr="00ED2A26">
        <w:t xml:space="preserve">(1). https://doi.org/10.1038/s41598-019-47540-7 </w:t>
      </w:r>
    </w:p>
    <w:p w14:paraId="6F25E3E8" w14:textId="6E1847BD" w:rsidR="000976E2" w:rsidRPr="00ED2A26" w:rsidRDefault="000976E2" w:rsidP="000976E2">
      <w:pPr>
        <w:pStyle w:val="NormalWeb"/>
        <w:spacing w:line="360" w:lineRule="auto"/>
        <w:ind w:left="567" w:hanging="567"/>
        <w:rPr>
          <w:rStyle w:val="Hyperlink"/>
          <w:color w:val="auto"/>
          <w:u w:val="none"/>
        </w:rPr>
      </w:pPr>
      <w:r w:rsidRPr="00ED2A26">
        <w:t xml:space="preserve">Steg, L., &amp; Vlek, C. (2009). Encouraging pro-environmental behaviour: An integrative review and research agenda. </w:t>
      </w:r>
      <w:r w:rsidRPr="003F353B">
        <w:rPr>
          <w:i/>
          <w:iCs/>
        </w:rPr>
        <w:t>Journal of Environmental Psychology, 29</w:t>
      </w:r>
      <w:r w:rsidRPr="00ED2A26">
        <w:t>(3), 309–317. https://doi.org/10.1016/j.jenvp.2008.10.004</w:t>
      </w:r>
    </w:p>
    <w:p w14:paraId="482B77D4" w14:textId="77777777" w:rsidR="00415235" w:rsidRPr="00ED2A26" w:rsidRDefault="00FF47B3" w:rsidP="00415235">
      <w:pPr>
        <w:spacing w:line="360" w:lineRule="auto"/>
      </w:pPr>
      <w:r w:rsidRPr="00ED2A26">
        <w:t>Stets, J. E., &amp;</w:t>
      </w:r>
      <w:r w:rsidR="00212932" w:rsidRPr="00ED2A26">
        <w:t xml:space="preserve"> </w:t>
      </w:r>
      <w:r w:rsidRPr="00ED2A26">
        <w:t xml:space="preserve">Biga, C. F. (2003). Bringing identity theory into environmental sociology. </w:t>
      </w:r>
      <w:r w:rsidR="00415235" w:rsidRPr="00ED2A26">
        <w:tab/>
      </w:r>
      <w:r w:rsidRPr="003F353B">
        <w:rPr>
          <w:i/>
          <w:iCs/>
        </w:rPr>
        <w:t>Sociological Theory, 21</w:t>
      </w:r>
      <w:r w:rsidRPr="00ED2A26">
        <w:t xml:space="preserve">(4), 398–423. </w:t>
      </w:r>
    </w:p>
    <w:p w14:paraId="7EB19888" w14:textId="4F45208E" w:rsidR="00FF47B3" w:rsidRDefault="00C50740" w:rsidP="00415235">
      <w:pPr>
        <w:spacing w:line="360" w:lineRule="auto"/>
        <w:ind w:firstLine="720"/>
      </w:pPr>
      <w:r>
        <w:t>https://doi.org/10.1046/j.1467-9558.2003.00196.x</w:t>
      </w:r>
    </w:p>
    <w:p w14:paraId="4C2A0509" w14:textId="77777777" w:rsidR="00C50740" w:rsidRPr="00ED2A26" w:rsidRDefault="00C50740" w:rsidP="00C50740">
      <w:pPr>
        <w:spacing w:line="360" w:lineRule="auto"/>
        <w:ind w:firstLine="720"/>
      </w:pPr>
    </w:p>
    <w:p w14:paraId="6D9E232F" w14:textId="56BE3513" w:rsidR="004D4224" w:rsidRPr="003F353B" w:rsidRDefault="00C50740" w:rsidP="00E40E92">
      <w:pPr>
        <w:spacing w:line="360" w:lineRule="auto"/>
        <w:rPr>
          <w:rStyle w:val="Hyperlink"/>
          <w:color w:val="000000" w:themeColor="text1"/>
          <w:u w:val="none"/>
        </w:rPr>
      </w:pPr>
      <w:proofErr w:type="spellStart"/>
      <w:r w:rsidRPr="00C50740">
        <w:rPr>
          <w:rStyle w:val="Hyperlink"/>
          <w:color w:val="000000" w:themeColor="text1"/>
          <w:u w:val="none"/>
        </w:rPr>
        <w:t>Schahn</w:t>
      </w:r>
      <w:proofErr w:type="spellEnd"/>
      <w:r w:rsidRPr="00C50740">
        <w:rPr>
          <w:rStyle w:val="Hyperlink"/>
          <w:color w:val="000000" w:themeColor="text1"/>
          <w:u w:val="none"/>
        </w:rPr>
        <w:t xml:space="preserve">, J., and Holzer, E. (1990). Studies of individual environmental concern: the role of </w:t>
      </w:r>
      <w:r>
        <w:rPr>
          <w:rStyle w:val="Hyperlink"/>
          <w:color w:val="000000" w:themeColor="text1"/>
          <w:u w:val="none"/>
        </w:rPr>
        <w:tab/>
      </w:r>
      <w:r w:rsidRPr="00C50740">
        <w:rPr>
          <w:rStyle w:val="Hyperlink"/>
          <w:color w:val="000000" w:themeColor="text1"/>
          <w:u w:val="none"/>
        </w:rPr>
        <w:t xml:space="preserve">knowledge, gender and background variables. </w:t>
      </w:r>
      <w:r w:rsidRPr="003F353B">
        <w:rPr>
          <w:rStyle w:val="Hyperlink"/>
          <w:i/>
          <w:iCs/>
          <w:color w:val="000000" w:themeColor="text1"/>
          <w:u w:val="none"/>
        </w:rPr>
        <w:t>Environ</w:t>
      </w:r>
      <w:r w:rsidR="003F353B" w:rsidRPr="003F353B">
        <w:rPr>
          <w:rStyle w:val="Hyperlink"/>
          <w:i/>
          <w:iCs/>
          <w:color w:val="000000" w:themeColor="text1"/>
          <w:u w:val="none"/>
        </w:rPr>
        <w:t>mental</w:t>
      </w:r>
      <w:r w:rsidRPr="003F353B">
        <w:rPr>
          <w:rStyle w:val="Hyperlink"/>
          <w:i/>
          <w:iCs/>
          <w:color w:val="000000" w:themeColor="text1"/>
          <w:u w:val="none"/>
        </w:rPr>
        <w:t xml:space="preserve"> Behav</w:t>
      </w:r>
      <w:r w:rsidR="003F353B" w:rsidRPr="003F353B">
        <w:rPr>
          <w:rStyle w:val="Hyperlink"/>
          <w:i/>
          <w:iCs/>
          <w:color w:val="000000" w:themeColor="text1"/>
          <w:u w:val="none"/>
        </w:rPr>
        <w:t>iour,</w:t>
      </w:r>
      <w:r w:rsidRPr="00C50740">
        <w:rPr>
          <w:rStyle w:val="Hyperlink"/>
          <w:color w:val="000000" w:themeColor="text1"/>
          <w:u w:val="none"/>
        </w:rPr>
        <w:t xml:space="preserve"> </w:t>
      </w:r>
      <w:r w:rsidRPr="003F353B">
        <w:rPr>
          <w:rStyle w:val="Hyperlink"/>
          <w:i/>
          <w:iCs/>
          <w:color w:val="000000" w:themeColor="text1"/>
          <w:u w:val="none"/>
        </w:rPr>
        <w:t>22,</w:t>
      </w:r>
      <w:r w:rsidRPr="00C50740">
        <w:rPr>
          <w:rStyle w:val="Hyperlink"/>
          <w:color w:val="000000" w:themeColor="text1"/>
          <w:u w:val="none"/>
        </w:rPr>
        <w:t xml:space="preserve"> 767–</w:t>
      </w:r>
      <w:r w:rsidR="003F353B">
        <w:rPr>
          <w:rStyle w:val="Hyperlink"/>
          <w:color w:val="000000" w:themeColor="text1"/>
          <w:u w:val="none"/>
        </w:rPr>
        <w:tab/>
      </w:r>
      <w:r w:rsidRPr="00C50740">
        <w:rPr>
          <w:rStyle w:val="Hyperlink"/>
          <w:color w:val="000000" w:themeColor="text1"/>
          <w:u w:val="none"/>
        </w:rPr>
        <w:t xml:space="preserve">786. </w:t>
      </w:r>
      <w:proofErr w:type="spellStart"/>
      <w:r w:rsidRPr="00C50740">
        <w:rPr>
          <w:rStyle w:val="Hyperlink"/>
          <w:color w:val="000000" w:themeColor="text1"/>
          <w:u w:val="none"/>
        </w:rPr>
        <w:t>doi</w:t>
      </w:r>
      <w:proofErr w:type="spellEnd"/>
      <w:r w:rsidRPr="00C50740">
        <w:rPr>
          <w:rStyle w:val="Hyperlink"/>
          <w:color w:val="000000" w:themeColor="text1"/>
          <w:u w:val="none"/>
        </w:rPr>
        <w:t>: 10.1177/0013916590226003</w:t>
      </w:r>
    </w:p>
    <w:p w14:paraId="29F1860A" w14:textId="77777777" w:rsidR="00C50740" w:rsidRPr="00ED2A26" w:rsidRDefault="00C50740" w:rsidP="00E40E92">
      <w:pPr>
        <w:spacing w:line="360" w:lineRule="auto"/>
        <w:rPr>
          <w:rStyle w:val="Hyperlink"/>
        </w:rPr>
      </w:pPr>
    </w:p>
    <w:p w14:paraId="5E2F6002" w14:textId="40DDB27B" w:rsidR="004D092D" w:rsidRPr="00ED2A26" w:rsidRDefault="004D4224" w:rsidP="00415235">
      <w:pPr>
        <w:spacing w:line="360" w:lineRule="auto"/>
      </w:pPr>
      <w:r w:rsidRPr="00ED2A26">
        <w:t xml:space="preserve">Tam, K.-P. (2013). Concepts and measures related to connection to nature: Similarities and </w:t>
      </w:r>
      <w:r w:rsidR="00415235" w:rsidRPr="00ED2A26">
        <w:tab/>
      </w:r>
      <w:r w:rsidRPr="00ED2A26">
        <w:t xml:space="preserve">differences. </w:t>
      </w:r>
      <w:r w:rsidRPr="003F353B">
        <w:rPr>
          <w:i/>
          <w:iCs/>
        </w:rPr>
        <w:t>Journal of Environmental Psychology, 34</w:t>
      </w:r>
      <w:r w:rsidRPr="00ED2A26">
        <w:t xml:space="preserve">, 64–78. </w:t>
      </w:r>
    </w:p>
    <w:p w14:paraId="335FC72F" w14:textId="6F52463B" w:rsidR="004D092D" w:rsidRPr="00ED2A26" w:rsidRDefault="00000000" w:rsidP="00E40E92">
      <w:pPr>
        <w:spacing w:line="360" w:lineRule="auto"/>
        <w:ind w:firstLine="720"/>
      </w:pPr>
      <w:hyperlink r:id="rId33" w:history="1">
        <w:r w:rsidR="004D092D" w:rsidRPr="00ED2A26">
          <w:rPr>
            <w:rStyle w:val="Hyperlink"/>
          </w:rPr>
          <w:t>https://doi.org/10.1016/j.jenvp.2013.01.004</w:t>
        </w:r>
      </w:hyperlink>
      <w:r w:rsidR="004D4224" w:rsidRPr="00ED2A26">
        <w:t xml:space="preserve"> </w:t>
      </w:r>
    </w:p>
    <w:p w14:paraId="44BB2FB2" w14:textId="5C21A1D2" w:rsidR="00BD7849" w:rsidRPr="00ED2A26" w:rsidRDefault="00BD7849" w:rsidP="006E2CD8">
      <w:pPr>
        <w:spacing w:line="360" w:lineRule="auto"/>
        <w:ind w:firstLine="720"/>
        <w:rPr>
          <w:color w:val="000000" w:themeColor="text1"/>
        </w:rPr>
      </w:pPr>
    </w:p>
    <w:p w14:paraId="1149CD2F" w14:textId="34630B88" w:rsidR="00BD7849" w:rsidRPr="00ED2A26" w:rsidRDefault="006E2CD8" w:rsidP="004D092D">
      <w:pPr>
        <w:spacing w:line="360" w:lineRule="auto"/>
      </w:pPr>
      <w:r w:rsidRPr="00ED2A26">
        <w:t xml:space="preserve">Young, J. C., Carsten Conner, L. D., &amp; Pettit, E. (2020). ‘you really see it’: Environmental </w:t>
      </w:r>
      <w:r w:rsidR="00415235" w:rsidRPr="00ED2A26">
        <w:tab/>
      </w:r>
      <w:r w:rsidRPr="00ED2A26">
        <w:t>identity shifts through interacting with a climate change-impacted Glacie</w:t>
      </w:r>
      <w:r w:rsidR="003F353B">
        <w:t xml:space="preserve">r </w:t>
      </w:r>
      <w:r w:rsidRPr="00ED2A26">
        <w:t xml:space="preserve">Landscape. </w:t>
      </w:r>
      <w:r w:rsidRPr="003F353B">
        <w:rPr>
          <w:i/>
          <w:iCs/>
        </w:rPr>
        <w:t>International Journal of Science Education, 42</w:t>
      </w:r>
      <w:r w:rsidRPr="00ED2A26">
        <w:t xml:space="preserve">(18), 3049–3070. </w:t>
      </w:r>
      <w:r w:rsidR="00415235" w:rsidRPr="00ED2A26">
        <w:tab/>
      </w:r>
      <w:hyperlink r:id="rId34" w:history="1">
        <w:r w:rsidR="00415235" w:rsidRPr="00ED2A26">
          <w:rPr>
            <w:rStyle w:val="Hyperlink"/>
          </w:rPr>
          <w:t>https://doi.org/10.1080/09500693.2020.1851065</w:t>
        </w:r>
      </w:hyperlink>
    </w:p>
    <w:p w14:paraId="15BF37A0" w14:textId="4257FE54" w:rsidR="00A31C9E" w:rsidRPr="00ED2A26" w:rsidRDefault="00A31C9E" w:rsidP="00CB7751">
      <w:pPr>
        <w:spacing w:line="360" w:lineRule="auto"/>
      </w:pPr>
    </w:p>
    <w:p w14:paraId="6EDE2436" w14:textId="7DB3A49A" w:rsidR="00065541" w:rsidRDefault="00FF47B3" w:rsidP="00065541">
      <w:pPr>
        <w:spacing w:line="360" w:lineRule="auto"/>
      </w:pPr>
      <w:r w:rsidRPr="00ED2A26">
        <w:t xml:space="preserve">Zhao, Z., Gong, Y., Li, Y., Zhang, L., &amp; Sun, Y. (2021). Gender-related beliefs, norms, and </w:t>
      </w:r>
      <w:r w:rsidR="00ED2A26" w:rsidRPr="00ED2A26">
        <w:tab/>
      </w:r>
      <w:r w:rsidRPr="00ED2A26">
        <w:t xml:space="preserve">the link with green consumption. </w:t>
      </w:r>
      <w:r w:rsidRPr="003F353B">
        <w:rPr>
          <w:i/>
          <w:iCs/>
        </w:rPr>
        <w:t>Frontiers in Psychology, 12.</w:t>
      </w:r>
      <w:r w:rsidRPr="00ED2A26">
        <w:t xml:space="preserve"> </w:t>
      </w:r>
      <w:r w:rsidR="004D092D" w:rsidRPr="00ED2A26">
        <w:tab/>
      </w:r>
      <w:hyperlink r:id="rId35" w:history="1">
        <w:r w:rsidR="00065541" w:rsidRPr="00ED2A26">
          <w:rPr>
            <w:rStyle w:val="Hyperlink"/>
          </w:rPr>
          <w:t>https://doi.org/10.3389/fpsyg.2021.710239</w:t>
        </w:r>
      </w:hyperlink>
    </w:p>
    <w:p w14:paraId="0087A8A8" w14:textId="77777777" w:rsidR="00164228" w:rsidRPr="00164228" w:rsidRDefault="00164228" w:rsidP="00065541">
      <w:pPr>
        <w:spacing w:line="360" w:lineRule="auto"/>
      </w:pPr>
    </w:p>
    <w:p w14:paraId="6A495CE8" w14:textId="39C24D82" w:rsidR="00065541" w:rsidRPr="007C0EBC" w:rsidRDefault="00065541" w:rsidP="007C0EBC">
      <w:pPr>
        <w:pStyle w:val="Heading1"/>
        <w:jc w:val="center"/>
        <w:rPr>
          <w:rFonts w:ascii="Times New Roman" w:hAnsi="Times New Roman" w:cs="Times New Roman"/>
          <w:b/>
          <w:bCs/>
          <w:color w:val="000000" w:themeColor="text1"/>
          <w:sz w:val="28"/>
          <w:szCs w:val="28"/>
        </w:rPr>
      </w:pPr>
      <w:bookmarkStart w:id="29" w:name="_Toc131071341"/>
      <w:r w:rsidRPr="007C0EBC">
        <w:rPr>
          <w:rFonts w:ascii="Times New Roman" w:hAnsi="Times New Roman" w:cs="Times New Roman"/>
          <w:b/>
          <w:bCs/>
          <w:color w:val="000000" w:themeColor="text1"/>
          <w:sz w:val="28"/>
          <w:szCs w:val="28"/>
        </w:rPr>
        <w:lastRenderedPageBreak/>
        <w:t>Appendi</w:t>
      </w:r>
      <w:r w:rsidR="00164228" w:rsidRPr="007C0EBC">
        <w:rPr>
          <w:rFonts w:ascii="Times New Roman" w:hAnsi="Times New Roman" w:cs="Times New Roman"/>
          <w:b/>
          <w:bCs/>
          <w:color w:val="000000" w:themeColor="text1"/>
          <w:sz w:val="28"/>
          <w:szCs w:val="28"/>
        </w:rPr>
        <w:t>ces</w:t>
      </w:r>
      <w:bookmarkEnd w:id="29"/>
    </w:p>
    <w:p w14:paraId="1D36D3D1" w14:textId="77777777" w:rsidR="00065541" w:rsidRPr="00ED2A26" w:rsidRDefault="00065541" w:rsidP="00065541">
      <w:pPr>
        <w:spacing w:line="360" w:lineRule="auto"/>
        <w:jc w:val="center"/>
        <w:rPr>
          <w:b/>
          <w:bCs/>
        </w:rPr>
      </w:pPr>
    </w:p>
    <w:p w14:paraId="5923A32B" w14:textId="0F85F071" w:rsidR="00065541" w:rsidRPr="00ED2A26" w:rsidRDefault="00065541" w:rsidP="00CB026B">
      <w:pPr>
        <w:pStyle w:val="Heading3"/>
      </w:pPr>
      <w:bookmarkStart w:id="30" w:name="_Toc131071342"/>
      <w:r w:rsidRPr="00ED2A26">
        <w:t>Appendix A</w:t>
      </w:r>
      <w:bookmarkEnd w:id="30"/>
    </w:p>
    <w:p w14:paraId="28096906" w14:textId="77777777" w:rsidR="00065541" w:rsidRPr="00ED2A26" w:rsidRDefault="00065541" w:rsidP="00DC33AE">
      <w:pPr>
        <w:spacing w:line="360" w:lineRule="auto"/>
        <w:jc w:val="center"/>
        <w:rPr>
          <w:b/>
          <w:bCs/>
        </w:rPr>
      </w:pPr>
    </w:p>
    <w:p w14:paraId="31213096" w14:textId="0F1FD535" w:rsidR="00065541" w:rsidRPr="00CB026B" w:rsidRDefault="00164228" w:rsidP="00CB026B">
      <w:pPr>
        <w:spacing w:line="360" w:lineRule="auto"/>
        <w:rPr>
          <w:b/>
          <w:bCs/>
        </w:rPr>
      </w:pPr>
      <w:r>
        <w:rPr>
          <w:b/>
          <w:bCs/>
        </w:rPr>
        <w:t>Ethical approval</w:t>
      </w:r>
    </w:p>
    <w:p w14:paraId="166D5F01" w14:textId="46DC9C09" w:rsidR="00065541" w:rsidRPr="00ED2A26" w:rsidRDefault="008A4032" w:rsidP="00DC33AE">
      <w:pPr>
        <w:spacing w:line="360" w:lineRule="auto"/>
        <w:jc w:val="center"/>
      </w:pPr>
      <w:r>
        <w:rPr>
          <w:noProof/>
        </w:rPr>
        <mc:AlternateContent>
          <mc:Choice Requires="wpi">
            <w:drawing>
              <wp:anchor distT="0" distB="0" distL="114300" distR="114300" simplePos="0" relativeHeight="251663360" behindDoc="0" locked="0" layoutInCell="1" allowOverlap="1" wp14:anchorId="28D3D6D2" wp14:editId="6CB99221">
                <wp:simplePos x="0" y="0"/>
                <wp:positionH relativeFrom="column">
                  <wp:posOffset>469900</wp:posOffset>
                </wp:positionH>
                <wp:positionV relativeFrom="paragraph">
                  <wp:posOffset>212090</wp:posOffset>
                </wp:positionV>
                <wp:extent cx="8890" cy="6710"/>
                <wp:effectExtent l="50800" t="76200" r="54610" b="82550"/>
                <wp:wrapNone/>
                <wp:docPr id="1705312006" name="Ink 11"/>
                <wp:cNvGraphicFramePr/>
                <a:graphic xmlns:a="http://schemas.openxmlformats.org/drawingml/2006/main">
                  <a:graphicData uri="http://schemas.microsoft.com/office/word/2010/wordprocessingInk">
                    <w14:contentPart bwMode="auto" r:id="rId36">
                      <w14:nvContentPartPr>
                        <w14:cNvContentPartPr/>
                      </w14:nvContentPartPr>
                      <w14:xfrm>
                        <a:off x="0" y="0"/>
                        <a:ext cx="8890" cy="6710"/>
                      </w14:xfrm>
                    </w14:contentPart>
                  </a:graphicData>
                </a:graphic>
              </wp:anchor>
            </w:drawing>
          </mc:Choice>
          <mc:Fallback>
            <w:pict>
              <v:shapetype w14:anchorId="12CAD4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34.3pt;margin-top:13.9pt;width:6.05pt;height:6.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">
                <v:imagedata r:id="rId37" o:title=""/>
              </v:shape>
            </w:pict>
          </mc:Fallback>
        </mc:AlternateContent>
      </w:r>
      <w:r>
        <w:rPr>
          <w:noProof/>
        </w:rPr>
        <mc:AlternateContent>
          <mc:Choice Requires="wpi">
            <w:drawing>
              <wp:anchor distT="0" distB="0" distL="114300" distR="114300" simplePos="0" relativeHeight="251660288" behindDoc="0" locked="0" layoutInCell="1" allowOverlap="1" wp14:anchorId="56025231" wp14:editId="61DC209B">
                <wp:simplePos x="0" y="0"/>
                <wp:positionH relativeFrom="column">
                  <wp:posOffset>150847</wp:posOffset>
                </wp:positionH>
                <wp:positionV relativeFrom="paragraph">
                  <wp:posOffset>2265268</wp:posOffset>
                </wp:positionV>
                <wp:extent cx="356400" cy="6120"/>
                <wp:effectExtent l="76200" t="76200" r="50165" b="83185"/>
                <wp:wrapNone/>
                <wp:docPr id="1235036017" name="Ink 8"/>
                <wp:cNvGraphicFramePr/>
                <a:graphic xmlns:a="http://schemas.openxmlformats.org/drawingml/2006/main">
                  <a:graphicData uri="http://schemas.microsoft.com/office/word/2010/wordprocessingInk">
                    <w14:contentPart bwMode="auto" r:id="rId38">
                      <w14:nvContentPartPr>
                        <w14:cNvContentPartPr/>
                      </w14:nvContentPartPr>
                      <w14:xfrm>
                        <a:off x="0" y="0"/>
                        <a:ext cx="356400" cy="6120"/>
                      </w14:xfrm>
                    </w14:contentPart>
                  </a:graphicData>
                </a:graphic>
              </wp:anchor>
            </w:drawing>
          </mc:Choice>
          <mc:Fallback>
            <w:pict>
              <v:shape w14:anchorId="3D1F75F6" id="Ink 8" o:spid="_x0000_s1026" type="#_x0000_t75" style="position:absolute;margin-left:9.05pt;margin-top:175.55pt;width:33.7pt;height:6.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">
                <v:imagedata r:id="rId39" o:title=""/>
              </v:shape>
            </w:pict>
          </mc:Fallback>
        </mc:AlternateContent>
      </w:r>
      <w:r>
        <w:rPr>
          <w:noProof/>
        </w:rPr>
        <mc:AlternateContent>
          <mc:Choice Requires="wpi">
            <w:drawing>
              <wp:anchor distT="0" distB="0" distL="114300" distR="114300" simplePos="0" relativeHeight="251659264" behindDoc="0" locked="0" layoutInCell="1" allowOverlap="1" wp14:anchorId="5E29E0B2" wp14:editId="27F8F8C4">
                <wp:simplePos x="0" y="0"/>
                <wp:positionH relativeFrom="column">
                  <wp:posOffset>518047</wp:posOffset>
                </wp:positionH>
                <wp:positionV relativeFrom="paragraph">
                  <wp:posOffset>207835</wp:posOffset>
                </wp:positionV>
                <wp:extent cx="2127240" cy="19440"/>
                <wp:effectExtent l="76200" t="76200" r="57785" b="82550"/>
                <wp:wrapNone/>
                <wp:docPr id="830597345" name="Ink 7"/>
                <wp:cNvGraphicFramePr/>
                <a:graphic xmlns:a="http://schemas.openxmlformats.org/drawingml/2006/main">
                  <a:graphicData uri="http://schemas.microsoft.com/office/word/2010/wordprocessingInk">
                    <w14:contentPart bwMode="auto" r:id="rId40">
                      <w14:nvContentPartPr>
                        <w14:cNvContentPartPr/>
                      </w14:nvContentPartPr>
                      <w14:xfrm>
                        <a:off x="0" y="0"/>
                        <a:ext cx="2127240" cy="19440"/>
                      </w14:xfrm>
                    </w14:contentPart>
                  </a:graphicData>
                </a:graphic>
              </wp:anchor>
            </w:drawing>
          </mc:Choice>
          <mc:Fallback>
            <w:pict>
              <v:shape w14:anchorId="420BE448" id="Ink 7" o:spid="_x0000_s1026" type="#_x0000_t75" style="position:absolute;margin-left:37.95pt;margin-top:13.5pt;width:173.2pt;height:7.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">
                <v:imagedata r:id="rId41" o:title=""/>
              </v:shape>
            </w:pict>
          </mc:Fallback>
        </mc:AlternateContent>
      </w:r>
      <w:r>
        <w:rPr>
          <w:noProof/>
        </w:rPr>
        <w:drawing>
          <wp:inline distT="0" distB="0" distL="0" distR="0" wp14:anchorId="645FF3CF" wp14:editId="1AA388E7">
            <wp:extent cx="5731510" cy="2467992"/>
            <wp:effectExtent l="0" t="0" r="0" b="0"/>
            <wp:docPr id="2022645454" name="Picture 5"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45454" name="Picture 5" descr="Graphical user interface, text, application, letter, emai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79244" cy="2488546"/>
                    </a:xfrm>
                    <a:prstGeom prst="rect">
                      <a:avLst/>
                    </a:prstGeom>
                  </pic:spPr>
                </pic:pic>
              </a:graphicData>
            </a:graphic>
          </wp:inline>
        </w:drawing>
      </w:r>
    </w:p>
    <w:p w14:paraId="16A28CA8" w14:textId="77777777" w:rsidR="00065541" w:rsidRPr="00ED2A26" w:rsidRDefault="00065541" w:rsidP="00DC33AE">
      <w:pPr>
        <w:spacing w:line="360" w:lineRule="auto"/>
        <w:jc w:val="center"/>
      </w:pPr>
    </w:p>
    <w:p w14:paraId="5121A447" w14:textId="77777777" w:rsidR="00065541" w:rsidRDefault="00065541" w:rsidP="00DC33AE">
      <w:pPr>
        <w:spacing w:line="360" w:lineRule="auto"/>
        <w:jc w:val="center"/>
      </w:pPr>
    </w:p>
    <w:p w14:paraId="6450D495" w14:textId="77777777" w:rsidR="008A4032" w:rsidRDefault="008A4032" w:rsidP="00DC33AE">
      <w:pPr>
        <w:spacing w:line="360" w:lineRule="auto"/>
        <w:jc w:val="center"/>
      </w:pPr>
    </w:p>
    <w:p w14:paraId="0EA48832" w14:textId="77777777" w:rsidR="008A4032" w:rsidRDefault="008A4032" w:rsidP="00DC33AE">
      <w:pPr>
        <w:spacing w:line="360" w:lineRule="auto"/>
        <w:jc w:val="center"/>
      </w:pPr>
    </w:p>
    <w:p w14:paraId="5FED9F09" w14:textId="77777777" w:rsidR="008A4032" w:rsidRDefault="008A4032" w:rsidP="00DC33AE">
      <w:pPr>
        <w:spacing w:line="360" w:lineRule="auto"/>
        <w:jc w:val="center"/>
      </w:pPr>
    </w:p>
    <w:p w14:paraId="6B89C44C" w14:textId="77777777" w:rsidR="008A4032" w:rsidRDefault="008A4032" w:rsidP="00DC33AE">
      <w:pPr>
        <w:spacing w:line="360" w:lineRule="auto"/>
        <w:jc w:val="center"/>
      </w:pPr>
    </w:p>
    <w:p w14:paraId="72C3F671" w14:textId="77777777" w:rsidR="008A4032" w:rsidRDefault="008A4032" w:rsidP="00DC33AE">
      <w:pPr>
        <w:spacing w:line="360" w:lineRule="auto"/>
        <w:jc w:val="center"/>
      </w:pPr>
    </w:p>
    <w:p w14:paraId="376C39A3" w14:textId="77777777" w:rsidR="008A4032" w:rsidRDefault="008A4032" w:rsidP="00DC33AE">
      <w:pPr>
        <w:spacing w:line="360" w:lineRule="auto"/>
        <w:jc w:val="center"/>
      </w:pPr>
    </w:p>
    <w:p w14:paraId="6F1DAEAE" w14:textId="77777777" w:rsidR="008A4032" w:rsidRDefault="008A4032" w:rsidP="00DC33AE">
      <w:pPr>
        <w:spacing w:line="360" w:lineRule="auto"/>
        <w:jc w:val="center"/>
      </w:pPr>
    </w:p>
    <w:p w14:paraId="3E18225D" w14:textId="77777777" w:rsidR="008A4032" w:rsidRDefault="008A4032" w:rsidP="00DC33AE">
      <w:pPr>
        <w:spacing w:line="360" w:lineRule="auto"/>
        <w:jc w:val="center"/>
      </w:pPr>
    </w:p>
    <w:p w14:paraId="5B8C3C46" w14:textId="77777777" w:rsidR="008A4032" w:rsidRDefault="008A4032" w:rsidP="00DC33AE">
      <w:pPr>
        <w:spacing w:line="360" w:lineRule="auto"/>
        <w:jc w:val="center"/>
      </w:pPr>
    </w:p>
    <w:p w14:paraId="17C035C8" w14:textId="77777777" w:rsidR="008A4032" w:rsidRDefault="008A4032" w:rsidP="00DC33AE">
      <w:pPr>
        <w:spacing w:line="360" w:lineRule="auto"/>
        <w:jc w:val="center"/>
      </w:pPr>
    </w:p>
    <w:p w14:paraId="6B43F38F" w14:textId="77777777" w:rsidR="008A4032" w:rsidRDefault="008A4032" w:rsidP="00DC33AE">
      <w:pPr>
        <w:spacing w:line="360" w:lineRule="auto"/>
        <w:jc w:val="center"/>
      </w:pPr>
    </w:p>
    <w:p w14:paraId="402867AE" w14:textId="77777777" w:rsidR="008A4032" w:rsidRDefault="008A4032" w:rsidP="00DC33AE">
      <w:pPr>
        <w:spacing w:line="360" w:lineRule="auto"/>
        <w:jc w:val="center"/>
      </w:pPr>
    </w:p>
    <w:p w14:paraId="4BD16025" w14:textId="77777777" w:rsidR="008A4032" w:rsidRDefault="008A4032" w:rsidP="00DC33AE">
      <w:pPr>
        <w:spacing w:line="360" w:lineRule="auto"/>
        <w:jc w:val="center"/>
      </w:pPr>
    </w:p>
    <w:p w14:paraId="67A105F9" w14:textId="77777777" w:rsidR="008A4032" w:rsidRDefault="008A4032" w:rsidP="00DC33AE">
      <w:pPr>
        <w:spacing w:line="360" w:lineRule="auto"/>
        <w:jc w:val="center"/>
      </w:pPr>
    </w:p>
    <w:p w14:paraId="5748A809" w14:textId="77777777" w:rsidR="00065541" w:rsidRPr="00ED2A26" w:rsidRDefault="00065541" w:rsidP="00DC33AE">
      <w:pPr>
        <w:spacing w:line="360" w:lineRule="auto"/>
        <w:jc w:val="center"/>
      </w:pPr>
    </w:p>
    <w:p w14:paraId="1D5E34BD" w14:textId="253B82A1" w:rsidR="00065541" w:rsidRPr="00ED2A26" w:rsidRDefault="00065541" w:rsidP="00CB026B">
      <w:pPr>
        <w:pStyle w:val="Heading3"/>
      </w:pPr>
      <w:bookmarkStart w:id="31" w:name="_Toc131071343"/>
      <w:r w:rsidRPr="00ED2A26">
        <w:lastRenderedPageBreak/>
        <w:t>Appendix B</w:t>
      </w:r>
      <w:bookmarkEnd w:id="31"/>
    </w:p>
    <w:p w14:paraId="3EED4DD5" w14:textId="77777777" w:rsidR="00DC33AE" w:rsidRDefault="00DC33AE" w:rsidP="00065541">
      <w:pPr>
        <w:spacing w:line="360" w:lineRule="auto"/>
      </w:pPr>
    </w:p>
    <w:p w14:paraId="3E823B78" w14:textId="77777777" w:rsidR="00164228" w:rsidRPr="00ED2A26" w:rsidRDefault="00164228" w:rsidP="00065541">
      <w:pPr>
        <w:spacing w:line="360" w:lineRule="auto"/>
      </w:pPr>
    </w:p>
    <w:p w14:paraId="3F394721" w14:textId="02097709" w:rsidR="00065541" w:rsidRPr="00164228" w:rsidRDefault="00065541" w:rsidP="00065541">
      <w:pPr>
        <w:spacing w:line="360" w:lineRule="auto"/>
        <w:rPr>
          <w:b/>
          <w:bCs/>
        </w:rPr>
      </w:pPr>
      <w:r w:rsidRPr="00164228">
        <w:rPr>
          <w:b/>
          <w:bCs/>
        </w:rPr>
        <w:t xml:space="preserve">Information sheet </w:t>
      </w:r>
    </w:p>
    <w:p w14:paraId="24DBE10E" w14:textId="77777777" w:rsidR="00065541" w:rsidRPr="00ED2A26" w:rsidRDefault="00065541" w:rsidP="00065541">
      <w:pPr>
        <w:rPr>
          <w:color w:val="000000"/>
          <w:sz w:val="21"/>
          <w:szCs w:val="21"/>
        </w:rPr>
      </w:pPr>
      <w:r w:rsidRPr="00ED2A26">
        <w:rPr>
          <w:color w:val="000000"/>
          <w:sz w:val="21"/>
          <w:szCs w:val="21"/>
        </w:rPr>
        <w:t>Title of the project: Investigating whether environmental identity impacts behaviour and environmental concern.</w:t>
      </w:r>
    </w:p>
    <w:p w14:paraId="618C5C22" w14:textId="22559DB8" w:rsidR="00065541" w:rsidRPr="00ED2A26" w:rsidRDefault="00065541" w:rsidP="00065541">
      <w:pPr>
        <w:spacing w:line="360" w:lineRule="auto"/>
        <w:rPr>
          <w:color w:val="000000"/>
          <w:sz w:val="21"/>
          <w:szCs w:val="21"/>
          <w:shd w:val="clear" w:color="auto" w:fill="FFFFFF"/>
        </w:rPr>
      </w:pPr>
      <w:r w:rsidRPr="00ED2A26">
        <w:rPr>
          <w:color w:val="000000"/>
          <w:sz w:val="21"/>
          <w:szCs w:val="21"/>
        </w:rPr>
        <w:br/>
      </w:r>
      <w:r w:rsidRPr="00ED2A26">
        <w:rPr>
          <w:color w:val="000000"/>
          <w:sz w:val="21"/>
          <w:szCs w:val="21"/>
          <w:shd w:val="clear" w:color="auto" w:fill="FFFFFF"/>
        </w:rPr>
        <w:t>You are being invited to take part in research </w:t>
      </w:r>
      <w:r w:rsidRPr="00ED2A26">
        <w:rPr>
          <w:color w:val="000000"/>
          <w:sz w:val="21"/>
          <w:szCs w:val="21"/>
        </w:rPr>
        <w:t>Investigating whether environmental identity impacts behaviour and environmental concern.</w:t>
      </w:r>
      <w:r w:rsidRPr="00ED2A26">
        <w:rPr>
          <w:color w:val="000000"/>
          <w:sz w:val="21"/>
          <w:szCs w:val="21"/>
          <w:shd w:val="clear" w:color="auto" w:fill="FFFFFF"/>
        </w:rPr>
        <w:t> </w:t>
      </w:r>
      <w:r w:rsidRPr="00ED2A26">
        <w:rPr>
          <w:color w:val="000000"/>
          <w:sz w:val="21"/>
          <w:szCs w:val="21"/>
        </w:rPr>
        <w:t>This project is being conducted by Sophie Krywonis, under the supervision of Marian McDonnell. It is a major research project forming part of the BSc in Applied Psychology, IADT. </w:t>
      </w:r>
      <w:r w:rsidRPr="00ED2A26">
        <w:rPr>
          <w:color w:val="000000"/>
          <w:sz w:val="21"/>
          <w:szCs w:val="21"/>
        </w:rPr>
        <w:br/>
      </w:r>
      <w:r w:rsidRPr="00ED2A26">
        <w:rPr>
          <w:color w:val="000000"/>
          <w:sz w:val="21"/>
          <w:szCs w:val="21"/>
        </w:rPr>
        <w:br/>
      </w:r>
      <w:r w:rsidRPr="00ED2A26">
        <w:rPr>
          <w:color w:val="000000"/>
          <w:sz w:val="21"/>
          <w:szCs w:val="21"/>
          <w:shd w:val="clear" w:color="auto" w:fill="FFFFFF"/>
        </w:rPr>
        <w:t>Before you decide whether you wish to take part, it is important for you to understand why this research is being done and what it will involve. Please take time to read this information carefully and discuss it with someone you trust. If there is anything that is unclear or if you would like more information please ask. Relevant contact details are at the end of this information sheet. Thank you for reading.</w:t>
      </w:r>
      <w:r w:rsidRPr="00ED2A26">
        <w:rPr>
          <w:color w:val="000000"/>
          <w:sz w:val="21"/>
          <w:szCs w:val="21"/>
        </w:rPr>
        <w:br/>
      </w:r>
      <w:r w:rsidRPr="00ED2A26">
        <w:rPr>
          <w:color w:val="000000"/>
          <w:sz w:val="21"/>
          <w:szCs w:val="21"/>
        </w:rPr>
        <w:br/>
        <w:t>What is the purpose of the project?</w:t>
      </w:r>
      <w:r w:rsidRPr="00ED2A26">
        <w:rPr>
          <w:color w:val="000000"/>
          <w:sz w:val="21"/>
          <w:szCs w:val="21"/>
        </w:rPr>
        <w:br/>
      </w:r>
      <w:r w:rsidRPr="00ED2A26">
        <w:rPr>
          <w:color w:val="000000"/>
          <w:sz w:val="21"/>
          <w:szCs w:val="21"/>
          <w:shd w:val="clear" w:color="auto" w:fill="FFFFFF"/>
        </w:rPr>
        <w:t>Humanity is in a state of a climate crisis and humans are responsible to overcome this major issue. At the annual UN Climate Change Conference COP27, there was a statement released on the urgency to take action immediately. Taking action involves making sustainable choices to ultimately live a greener lifestyle that will benefit the environment. Whether an individual performs sustainable behaviours or not can be caused by identity. Individuals may describe themselves as highly environmental. However, does this mean that they engage in sustainable behaviours? The aim of the present study is to investigate whether environmental identity impacts behaviour and environmental concern among participants. This study will further investigate if gender has an effect on an individual’s environmental identity.</w:t>
      </w:r>
      <w:r w:rsidRPr="00ED2A26">
        <w:rPr>
          <w:color w:val="000000"/>
          <w:sz w:val="21"/>
          <w:szCs w:val="21"/>
        </w:rPr>
        <w:br/>
      </w:r>
      <w:r w:rsidRPr="00ED2A26">
        <w:rPr>
          <w:color w:val="000000"/>
          <w:sz w:val="21"/>
          <w:szCs w:val="21"/>
        </w:rPr>
        <w:br/>
        <w:t>Who is being invited to take part?</w:t>
      </w:r>
      <w:r w:rsidRPr="00ED2A26">
        <w:rPr>
          <w:color w:val="000000"/>
          <w:sz w:val="21"/>
          <w:szCs w:val="21"/>
        </w:rPr>
        <w:br/>
      </w:r>
      <w:r w:rsidRPr="00ED2A26">
        <w:rPr>
          <w:color w:val="000000"/>
          <w:sz w:val="21"/>
          <w:szCs w:val="21"/>
          <w:shd w:val="clear" w:color="auto" w:fill="FFFFFF"/>
        </w:rPr>
        <w:t>This study is for participants over the age of 18.</w:t>
      </w:r>
      <w:r w:rsidRPr="00ED2A26">
        <w:rPr>
          <w:color w:val="000000"/>
          <w:sz w:val="21"/>
          <w:szCs w:val="21"/>
        </w:rPr>
        <w:br/>
      </w:r>
      <w:r w:rsidRPr="00ED2A26">
        <w:rPr>
          <w:color w:val="000000"/>
          <w:sz w:val="21"/>
          <w:szCs w:val="21"/>
        </w:rPr>
        <w:br/>
        <w:t>What is involved?</w:t>
      </w:r>
      <w:r w:rsidRPr="00ED2A26">
        <w:rPr>
          <w:color w:val="000000"/>
          <w:sz w:val="21"/>
          <w:szCs w:val="21"/>
        </w:rPr>
        <w:br/>
      </w:r>
      <w:r w:rsidRPr="00ED2A26">
        <w:rPr>
          <w:color w:val="000000"/>
          <w:sz w:val="21"/>
          <w:szCs w:val="21"/>
          <w:shd w:val="clear" w:color="auto" w:fill="FFFFFF"/>
        </w:rPr>
        <w:t>If you choose to participate, you will be asked a demographic question about your gender, followed by sections of questions. The first scale will measure environmental identity. The second question will assess environmental concerns. The final scale will measure environmental behaviours. The study will take approximately 7 minutes.</w:t>
      </w:r>
    </w:p>
    <w:p w14:paraId="53E145BD" w14:textId="77777777" w:rsidR="00DC33AE" w:rsidRPr="00ED2A26" w:rsidRDefault="00DC33AE" w:rsidP="00065541">
      <w:pPr>
        <w:spacing w:line="360" w:lineRule="auto"/>
        <w:rPr>
          <w:color w:val="000000"/>
          <w:sz w:val="21"/>
          <w:szCs w:val="21"/>
          <w:shd w:val="clear" w:color="auto" w:fill="FFFFFF"/>
        </w:rPr>
      </w:pPr>
    </w:p>
    <w:p w14:paraId="08E3BA45" w14:textId="77777777" w:rsidR="00DC33AE" w:rsidRPr="00ED2A26" w:rsidRDefault="00DC33AE" w:rsidP="00DC33AE">
      <w:pPr>
        <w:rPr>
          <w:color w:val="000000"/>
          <w:sz w:val="21"/>
          <w:szCs w:val="21"/>
        </w:rPr>
      </w:pPr>
      <w:r w:rsidRPr="00ED2A26">
        <w:rPr>
          <w:color w:val="000000"/>
          <w:sz w:val="21"/>
          <w:szCs w:val="21"/>
        </w:rPr>
        <w:t>Do I have to take part?</w:t>
      </w:r>
    </w:p>
    <w:p w14:paraId="5E4E3C61" w14:textId="236D96ED" w:rsidR="00DC33AE" w:rsidRPr="00ED2A26" w:rsidRDefault="00DC33AE" w:rsidP="00DC33AE">
      <w:pPr>
        <w:spacing w:line="360" w:lineRule="auto"/>
        <w:rPr>
          <w:color w:val="000000"/>
          <w:sz w:val="21"/>
          <w:szCs w:val="21"/>
        </w:rPr>
      </w:pPr>
      <w:r w:rsidRPr="00ED2A26">
        <w:rPr>
          <w:color w:val="000000"/>
          <w:sz w:val="21"/>
          <w:szCs w:val="21"/>
        </w:rPr>
        <w:lastRenderedPageBreak/>
        <w:t>You are free to decide whether you wish to take part or not.  If you do decide to take part, you will be asked to fill out a consent form that lets us know you have read this information sheet and understand what is involved in the research. You are free to withdraw from this study at any time and without giving reasons. For students of IADT by choosing to take part or not take part in the study there will be no impact on grades, assessments or future studies.</w:t>
      </w:r>
      <w:r w:rsidRPr="00ED2A26">
        <w:rPr>
          <w:color w:val="000000"/>
          <w:sz w:val="21"/>
          <w:szCs w:val="21"/>
        </w:rPr>
        <w:br/>
      </w:r>
      <w:r w:rsidRPr="00ED2A26">
        <w:rPr>
          <w:color w:val="000000"/>
          <w:sz w:val="21"/>
          <w:szCs w:val="21"/>
        </w:rPr>
        <w:br/>
        <w:t>What are the disadvantages and risks (if any) of taking part?</w:t>
      </w:r>
      <w:r w:rsidRPr="00ED2A26">
        <w:rPr>
          <w:color w:val="000000"/>
          <w:sz w:val="21"/>
          <w:szCs w:val="21"/>
        </w:rPr>
        <w:br/>
        <w:t>There are no known disadvantages or risk of taking part in the current study</w:t>
      </w:r>
      <w:r w:rsidRPr="00ED2A26">
        <w:rPr>
          <w:color w:val="000000"/>
          <w:sz w:val="21"/>
          <w:szCs w:val="21"/>
        </w:rPr>
        <w:br/>
      </w:r>
      <w:r w:rsidRPr="00ED2A26">
        <w:rPr>
          <w:color w:val="000000"/>
          <w:sz w:val="21"/>
          <w:szCs w:val="21"/>
        </w:rPr>
        <w:br/>
        <w:t>What are the possible benefits of taking part?</w:t>
      </w:r>
      <w:r w:rsidRPr="00ED2A26">
        <w:rPr>
          <w:color w:val="000000"/>
          <w:sz w:val="21"/>
          <w:szCs w:val="21"/>
        </w:rPr>
        <w:br/>
        <w:t>We cannot promise the study will help you, but the information we get from the study will help to increase the understanding of environmental identity and how it can impact behaviour and environmental concern.</w:t>
      </w:r>
      <w:r w:rsidRPr="00ED2A26">
        <w:rPr>
          <w:color w:val="000000"/>
          <w:sz w:val="21"/>
          <w:szCs w:val="21"/>
        </w:rPr>
        <w:br/>
      </w:r>
      <w:r w:rsidRPr="00ED2A26">
        <w:rPr>
          <w:color w:val="000000"/>
          <w:sz w:val="21"/>
          <w:szCs w:val="21"/>
        </w:rPr>
        <w:br/>
        <w:t>How will my information be used?</w:t>
      </w:r>
      <w:r w:rsidRPr="00ED2A26">
        <w:rPr>
          <w:color w:val="000000"/>
          <w:sz w:val="21"/>
          <w:szCs w:val="21"/>
        </w:rPr>
        <w:br/>
        <w:t>Your responses to the questionnaires will be combined with all other participants data and statistically analysed. No individual’s data will be identifiable in the final report. The results of this analysis will be reported in the thesis for the BSs in Applied Psychology in the Dun Laoghaire Institute of Art Design and Technology.  This can be requested through the library of IADT, or by emailing Sophie Krywonis at N00193142@iadt.ie or supervisor Marian McDonnell at Marian.McDonnell@iadt.ie .</w:t>
      </w:r>
      <w:r w:rsidRPr="00ED2A26">
        <w:rPr>
          <w:color w:val="000000"/>
          <w:sz w:val="21"/>
          <w:szCs w:val="21"/>
        </w:rPr>
        <w:br/>
      </w:r>
      <w:r w:rsidRPr="00ED2A26">
        <w:rPr>
          <w:color w:val="000000"/>
          <w:sz w:val="21"/>
          <w:szCs w:val="21"/>
        </w:rPr>
        <w:br/>
        <w:t>This study may also be published in an academic journal article and may be written about for blog posts or media articles and these can be requested from the researcher.</w:t>
      </w:r>
      <w:r w:rsidRPr="00ED2A26">
        <w:rPr>
          <w:color w:val="000000"/>
          <w:sz w:val="21"/>
          <w:szCs w:val="21"/>
        </w:rPr>
        <w:br/>
      </w:r>
      <w:r w:rsidRPr="00ED2A26">
        <w:rPr>
          <w:color w:val="000000"/>
          <w:sz w:val="21"/>
          <w:szCs w:val="21"/>
        </w:rPr>
        <w:br/>
        <w:t>How will my data be protected?</w:t>
      </w:r>
      <w:r w:rsidRPr="00ED2A26">
        <w:rPr>
          <w:color w:val="000000"/>
          <w:sz w:val="21"/>
          <w:szCs w:val="21"/>
        </w:rPr>
        <w:br/>
        <w:t>Under the EU General Data Protection Regulation (GDPR) the legal basis for collecting data for scholarly research is that of public interest. The regulations regarding the protection of your data will be followed. Only data which is needed for analysis will be collected. By giving your consent to take part in the study you are consenting to the use of your data as detailed in this information sheet.</w:t>
      </w:r>
      <w:r w:rsidRPr="00ED2A26">
        <w:rPr>
          <w:color w:val="000000"/>
          <w:sz w:val="21"/>
          <w:szCs w:val="21"/>
        </w:rPr>
        <w:br/>
      </w:r>
      <w:r w:rsidRPr="00ED2A26">
        <w:rPr>
          <w:color w:val="000000"/>
          <w:sz w:val="21"/>
          <w:szCs w:val="21"/>
        </w:rPr>
        <w:br/>
        <w:t>The data will be retained by the researcher for at least one year, and may be retained for up to 7 years if the results of the study are published in certain capacities (e.g. in a journal article). There is also a possibility that the fully anonymised dataset may be submitted to a journal and made available to other researchers and academics worldwide for verification purposes, but if this occurs it will be ensured that you are not identifiable from the data.</w:t>
      </w:r>
      <w:r w:rsidRPr="00ED2A26">
        <w:rPr>
          <w:color w:val="000000"/>
          <w:sz w:val="21"/>
          <w:szCs w:val="21"/>
        </w:rPr>
        <w:br/>
      </w:r>
      <w:r w:rsidRPr="00ED2A26">
        <w:rPr>
          <w:color w:val="000000"/>
          <w:sz w:val="21"/>
          <w:szCs w:val="21"/>
        </w:rPr>
        <w:br/>
        <w:t>As the supervisor on this project, I, Marian McDonnell am responsible for ensuring that all datasets will be stored in accordance with GDPR regulations and those which are not submitted to a journal will be fully deleted on or before date 7 years from data collection.</w:t>
      </w:r>
    </w:p>
    <w:p w14:paraId="56918595" w14:textId="77777777" w:rsidR="00DC33AE" w:rsidRPr="00ED2A26" w:rsidRDefault="00DC33AE" w:rsidP="00DC33AE">
      <w:pPr>
        <w:rPr>
          <w:color w:val="000000"/>
          <w:sz w:val="21"/>
          <w:szCs w:val="21"/>
        </w:rPr>
      </w:pPr>
      <w:r w:rsidRPr="00ED2A26">
        <w:rPr>
          <w:color w:val="000000"/>
          <w:sz w:val="21"/>
          <w:szCs w:val="21"/>
        </w:rPr>
        <w:lastRenderedPageBreak/>
        <w:t xml:space="preserve">You will find contact information for IADT's Data Protection Officer, Mr Bernard </w:t>
      </w:r>
      <w:proofErr w:type="spellStart"/>
      <w:r w:rsidRPr="00ED2A26">
        <w:rPr>
          <w:color w:val="000000"/>
          <w:sz w:val="21"/>
          <w:szCs w:val="21"/>
        </w:rPr>
        <w:t>Mullarkey</w:t>
      </w:r>
      <w:proofErr w:type="spellEnd"/>
      <w:r w:rsidRPr="00ED2A26">
        <w:rPr>
          <w:color w:val="000000"/>
          <w:sz w:val="21"/>
          <w:szCs w:val="21"/>
        </w:rPr>
        <w:t>, and more information on your rights concerning your data at https://iadt.ie/about/your-rights-entitlements/gdpr/</w:t>
      </w:r>
    </w:p>
    <w:p w14:paraId="0985EFD2" w14:textId="27BE9812" w:rsidR="00DC33AE" w:rsidRPr="00ED2A26" w:rsidRDefault="00DC33AE" w:rsidP="00DC33AE">
      <w:pPr>
        <w:spacing w:line="360" w:lineRule="auto"/>
      </w:pPr>
      <w:r w:rsidRPr="00ED2A26">
        <w:rPr>
          <w:color w:val="000000"/>
          <w:sz w:val="21"/>
          <w:szCs w:val="21"/>
        </w:rPr>
        <w:br/>
        <w:t>Who has reviewed the study?</w:t>
      </w:r>
      <w:r w:rsidRPr="00ED2A26">
        <w:rPr>
          <w:color w:val="000000"/>
          <w:sz w:val="21"/>
          <w:szCs w:val="21"/>
        </w:rPr>
        <w:br/>
        <w:t>This study has been approved by the Department of Technology and Psychology Ethics Committee (DTPEC).</w:t>
      </w:r>
      <w:r w:rsidRPr="00ED2A26">
        <w:rPr>
          <w:color w:val="000000"/>
          <w:sz w:val="21"/>
          <w:szCs w:val="21"/>
        </w:rPr>
        <w:br/>
      </w:r>
      <w:r w:rsidRPr="00ED2A26">
        <w:rPr>
          <w:color w:val="000000"/>
          <w:sz w:val="21"/>
          <w:szCs w:val="21"/>
        </w:rPr>
        <w:br/>
        <w:t>What if you have any questions or there is a problem?</w:t>
      </w:r>
      <w:r w:rsidRPr="00ED2A26">
        <w:rPr>
          <w:color w:val="000000"/>
          <w:sz w:val="21"/>
          <w:szCs w:val="21"/>
        </w:rPr>
        <w:br/>
        <w:t>If you have a concern about any aspect of this study, you may wish to speak to the researcher(s) who will do their best to answer your questions. You should contact Sophie Krywonis at N00193142@iadt.ie or their supervisor Marian McDonnell at Marian.McDonnell@iadt.ie.</w:t>
      </w:r>
      <w:r w:rsidRPr="00ED2A26">
        <w:rPr>
          <w:color w:val="000000"/>
          <w:sz w:val="21"/>
          <w:szCs w:val="21"/>
        </w:rPr>
        <w:br/>
      </w:r>
      <w:r w:rsidRPr="00ED2A26">
        <w:rPr>
          <w:color w:val="000000"/>
          <w:sz w:val="21"/>
          <w:szCs w:val="21"/>
        </w:rPr>
        <w:br/>
        <w:t>Thank you</w:t>
      </w:r>
      <w:r w:rsidRPr="00ED2A26">
        <w:rPr>
          <w:color w:val="000000"/>
          <w:sz w:val="21"/>
          <w:szCs w:val="21"/>
        </w:rPr>
        <w:br/>
        <w:t>Thank you for taking the time to read the information sheet.</w:t>
      </w:r>
      <w:r w:rsidRPr="00ED2A26">
        <w:rPr>
          <w:color w:val="000000"/>
          <w:sz w:val="21"/>
          <w:szCs w:val="21"/>
        </w:rPr>
        <w:br/>
      </w:r>
      <w:r w:rsidRPr="00ED2A26">
        <w:rPr>
          <w:color w:val="000000"/>
          <w:sz w:val="21"/>
          <w:szCs w:val="21"/>
        </w:rPr>
        <w:br/>
        <w:t>Date</w:t>
      </w:r>
      <w:r w:rsidRPr="00ED2A26">
        <w:rPr>
          <w:color w:val="000000"/>
          <w:sz w:val="21"/>
          <w:szCs w:val="21"/>
        </w:rPr>
        <w:br/>
        <w:t>23/11/22</w:t>
      </w:r>
      <w:r w:rsidRPr="00ED2A26">
        <w:rPr>
          <w:color w:val="000000"/>
          <w:sz w:val="21"/>
          <w:szCs w:val="21"/>
        </w:rPr>
        <w:br/>
        <w:t> </w:t>
      </w:r>
    </w:p>
    <w:p w14:paraId="0312F04D" w14:textId="77777777" w:rsidR="00DC33AE" w:rsidRPr="00ED2A26" w:rsidRDefault="00DC33AE" w:rsidP="00DC33AE">
      <w:pPr>
        <w:tabs>
          <w:tab w:val="left" w:pos="1558"/>
        </w:tabs>
        <w:spacing w:line="360" w:lineRule="auto"/>
        <w:jc w:val="center"/>
      </w:pPr>
    </w:p>
    <w:p w14:paraId="7EEF1EA2" w14:textId="77777777" w:rsidR="00DC33AE" w:rsidRPr="00ED2A26" w:rsidRDefault="00DC33AE" w:rsidP="00DC33AE">
      <w:pPr>
        <w:tabs>
          <w:tab w:val="left" w:pos="1558"/>
        </w:tabs>
        <w:spacing w:line="360" w:lineRule="auto"/>
        <w:jc w:val="center"/>
      </w:pPr>
    </w:p>
    <w:p w14:paraId="132ABD4B" w14:textId="77777777" w:rsidR="00DC33AE" w:rsidRPr="00ED2A26" w:rsidRDefault="00DC33AE" w:rsidP="00DC33AE">
      <w:pPr>
        <w:tabs>
          <w:tab w:val="left" w:pos="1558"/>
        </w:tabs>
        <w:spacing w:line="360" w:lineRule="auto"/>
        <w:jc w:val="center"/>
      </w:pPr>
    </w:p>
    <w:p w14:paraId="1D448360" w14:textId="77777777" w:rsidR="00DC33AE" w:rsidRPr="00ED2A26" w:rsidRDefault="00DC33AE" w:rsidP="00DC33AE">
      <w:pPr>
        <w:tabs>
          <w:tab w:val="left" w:pos="1558"/>
        </w:tabs>
        <w:spacing w:line="360" w:lineRule="auto"/>
        <w:jc w:val="center"/>
      </w:pPr>
    </w:p>
    <w:p w14:paraId="45134EBD" w14:textId="77777777" w:rsidR="00DC33AE" w:rsidRDefault="00DC33AE" w:rsidP="00DC33AE">
      <w:pPr>
        <w:tabs>
          <w:tab w:val="left" w:pos="1558"/>
        </w:tabs>
        <w:spacing w:line="360" w:lineRule="auto"/>
        <w:jc w:val="center"/>
      </w:pPr>
    </w:p>
    <w:p w14:paraId="2688D134" w14:textId="77777777" w:rsidR="003173FE" w:rsidRDefault="003173FE" w:rsidP="00DC33AE">
      <w:pPr>
        <w:tabs>
          <w:tab w:val="left" w:pos="1558"/>
        </w:tabs>
        <w:spacing w:line="360" w:lineRule="auto"/>
        <w:jc w:val="center"/>
      </w:pPr>
    </w:p>
    <w:p w14:paraId="3288FDD3" w14:textId="77777777" w:rsidR="003173FE" w:rsidRDefault="003173FE" w:rsidP="00DC33AE">
      <w:pPr>
        <w:tabs>
          <w:tab w:val="left" w:pos="1558"/>
        </w:tabs>
        <w:spacing w:line="360" w:lineRule="auto"/>
        <w:jc w:val="center"/>
      </w:pPr>
    </w:p>
    <w:p w14:paraId="271014B7" w14:textId="77777777" w:rsidR="003173FE" w:rsidRDefault="003173FE" w:rsidP="00DC33AE">
      <w:pPr>
        <w:tabs>
          <w:tab w:val="left" w:pos="1558"/>
        </w:tabs>
        <w:spacing w:line="360" w:lineRule="auto"/>
        <w:jc w:val="center"/>
      </w:pPr>
    </w:p>
    <w:p w14:paraId="66D33C5E" w14:textId="77777777" w:rsidR="003173FE" w:rsidRDefault="003173FE" w:rsidP="00DC33AE">
      <w:pPr>
        <w:tabs>
          <w:tab w:val="left" w:pos="1558"/>
        </w:tabs>
        <w:spacing w:line="360" w:lineRule="auto"/>
        <w:jc w:val="center"/>
      </w:pPr>
    </w:p>
    <w:p w14:paraId="6A6A1EBD" w14:textId="77777777" w:rsidR="003173FE" w:rsidRDefault="003173FE" w:rsidP="00DC33AE">
      <w:pPr>
        <w:tabs>
          <w:tab w:val="left" w:pos="1558"/>
        </w:tabs>
        <w:spacing w:line="360" w:lineRule="auto"/>
        <w:jc w:val="center"/>
      </w:pPr>
    </w:p>
    <w:p w14:paraId="605EC447" w14:textId="77777777" w:rsidR="003173FE" w:rsidRDefault="003173FE" w:rsidP="00DC33AE">
      <w:pPr>
        <w:tabs>
          <w:tab w:val="left" w:pos="1558"/>
        </w:tabs>
        <w:spacing w:line="360" w:lineRule="auto"/>
        <w:jc w:val="center"/>
      </w:pPr>
    </w:p>
    <w:p w14:paraId="4F4B6383" w14:textId="77777777" w:rsidR="003173FE" w:rsidRDefault="003173FE" w:rsidP="00DC33AE">
      <w:pPr>
        <w:tabs>
          <w:tab w:val="left" w:pos="1558"/>
        </w:tabs>
        <w:spacing w:line="360" w:lineRule="auto"/>
        <w:jc w:val="center"/>
      </w:pPr>
    </w:p>
    <w:p w14:paraId="0DEFA918" w14:textId="77777777" w:rsidR="003173FE" w:rsidRDefault="003173FE" w:rsidP="00DC33AE">
      <w:pPr>
        <w:tabs>
          <w:tab w:val="left" w:pos="1558"/>
        </w:tabs>
        <w:spacing w:line="360" w:lineRule="auto"/>
        <w:jc w:val="center"/>
      </w:pPr>
    </w:p>
    <w:p w14:paraId="560A1C60" w14:textId="77777777" w:rsidR="003173FE" w:rsidRDefault="003173FE" w:rsidP="00DC33AE">
      <w:pPr>
        <w:tabs>
          <w:tab w:val="left" w:pos="1558"/>
        </w:tabs>
        <w:spacing w:line="360" w:lineRule="auto"/>
        <w:jc w:val="center"/>
      </w:pPr>
    </w:p>
    <w:p w14:paraId="67B66478" w14:textId="77777777" w:rsidR="003173FE" w:rsidRPr="00ED2A26" w:rsidRDefault="003173FE" w:rsidP="00DC33AE">
      <w:pPr>
        <w:tabs>
          <w:tab w:val="left" w:pos="1558"/>
        </w:tabs>
        <w:spacing w:line="360" w:lineRule="auto"/>
        <w:jc w:val="center"/>
      </w:pPr>
    </w:p>
    <w:p w14:paraId="44FF12CD" w14:textId="77777777" w:rsidR="00DC33AE" w:rsidRPr="00ED2A26" w:rsidRDefault="00DC33AE" w:rsidP="00DC33AE">
      <w:pPr>
        <w:tabs>
          <w:tab w:val="left" w:pos="1558"/>
        </w:tabs>
        <w:spacing w:line="360" w:lineRule="auto"/>
        <w:jc w:val="center"/>
      </w:pPr>
    </w:p>
    <w:p w14:paraId="5B61A3A8" w14:textId="77777777" w:rsidR="00DC33AE" w:rsidRPr="00ED2A26" w:rsidRDefault="00DC33AE" w:rsidP="00DC33AE">
      <w:pPr>
        <w:tabs>
          <w:tab w:val="left" w:pos="1558"/>
        </w:tabs>
        <w:spacing w:line="360" w:lineRule="auto"/>
        <w:jc w:val="center"/>
      </w:pPr>
    </w:p>
    <w:p w14:paraId="7602ABA3" w14:textId="77777777" w:rsidR="00DC33AE" w:rsidRPr="00ED2A26" w:rsidRDefault="00DC33AE" w:rsidP="00164228">
      <w:pPr>
        <w:tabs>
          <w:tab w:val="left" w:pos="1558"/>
        </w:tabs>
        <w:spacing w:line="360" w:lineRule="auto"/>
      </w:pPr>
    </w:p>
    <w:p w14:paraId="4CCB8D71" w14:textId="348539AF" w:rsidR="00065541" w:rsidRPr="00ED2A26" w:rsidRDefault="00065541" w:rsidP="00CB026B">
      <w:pPr>
        <w:pStyle w:val="Heading3"/>
      </w:pPr>
      <w:bookmarkStart w:id="32" w:name="_Toc131071344"/>
      <w:r w:rsidRPr="00ED2A26">
        <w:lastRenderedPageBreak/>
        <w:t>Appendix C</w:t>
      </w:r>
      <w:bookmarkEnd w:id="32"/>
    </w:p>
    <w:p w14:paraId="56DC5F68" w14:textId="77777777" w:rsidR="00DC33AE" w:rsidRDefault="00DC33AE" w:rsidP="00DC33AE">
      <w:pPr>
        <w:tabs>
          <w:tab w:val="left" w:pos="1558"/>
        </w:tabs>
        <w:spacing w:line="360" w:lineRule="auto"/>
      </w:pPr>
    </w:p>
    <w:p w14:paraId="2788F9DD" w14:textId="77777777" w:rsidR="00164228" w:rsidRPr="00ED2A26" w:rsidRDefault="00164228" w:rsidP="00DC33AE">
      <w:pPr>
        <w:tabs>
          <w:tab w:val="left" w:pos="1558"/>
        </w:tabs>
        <w:spacing w:line="360" w:lineRule="auto"/>
      </w:pPr>
    </w:p>
    <w:p w14:paraId="75305781" w14:textId="17668F35" w:rsidR="00DC33AE" w:rsidRPr="00164228" w:rsidRDefault="00DC33AE" w:rsidP="00DC33AE">
      <w:pPr>
        <w:tabs>
          <w:tab w:val="left" w:pos="1558"/>
        </w:tabs>
        <w:spacing w:line="360" w:lineRule="auto"/>
        <w:rPr>
          <w:b/>
          <w:bCs/>
        </w:rPr>
      </w:pPr>
      <w:r w:rsidRPr="00164228">
        <w:rPr>
          <w:b/>
          <w:bCs/>
        </w:rPr>
        <w:t xml:space="preserve">Consent form </w:t>
      </w:r>
    </w:p>
    <w:p w14:paraId="4AAF2BE1" w14:textId="782DF6B7" w:rsidR="00DC33AE" w:rsidRPr="00ED2A26" w:rsidRDefault="00DC33AE" w:rsidP="00DC33AE">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I confirm that I have read and understand the information sheet for the above study and have had the opportunity to ask questions.</w:t>
      </w:r>
    </w:p>
    <w:p w14:paraId="3269B071" w14:textId="26168D23" w:rsidR="00DC33AE" w:rsidRPr="00ED2A26" w:rsidRDefault="00DD6074" w:rsidP="00DC33AE">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 xml:space="preserve">O </w:t>
      </w:r>
      <w:r w:rsidR="00DC33AE" w:rsidRPr="00ED2A26">
        <w:rPr>
          <w:color w:val="000000"/>
          <w:sz w:val="21"/>
          <w:szCs w:val="21"/>
          <w:shd w:val="clear" w:color="auto" w:fill="FFFFFF"/>
        </w:rPr>
        <w:t>yes</w:t>
      </w:r>
    </w:p>
    <w:p w14:paraId="176FA208" w14:textId="0FFE0523" w:rsidR="00DC33AE" w:rsidRPr="00ED2A26" w:rsidRDefault="00DD6074" w:rsidP="00DC33AE">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O no</w:t>
      </w:r>
    </w:p>
    <w:p w14:paraId="0950005F" w14:textId="77777777" w:rsidR="00DC33AE" w:rsidRPr="00ED2A26" w:rsidRDefault="00DC33AE" w:rsidP="00DC33AE">
      <w:pPr>
        <w:tabs>
          <w:tab w:val="left" w:pos="1558"/>
        </w:tabs>
        <w:spacing w:line="360" w:lineRule="auto"/>
        <w:rPr>
          <w:color w:val="000000"/>
          <w:sz w:val="21"/>
          <w:szCs w:val="21"/>
          <w:shd w:val="clear" w:color="auto" w:fill="FFFFFF"/>
        </w:rPr>
      </w:pPr>
    </w:p>
    <w:p w14:paraId="5678C9B9" w14:textId="788AD649" w:rsidR="00DC33AE" w:rsidRPr="00ED2A26" w:rsidRDefault="00DC33AE" w:rsidP="00DC33AE">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I understand that my participation is voluntary and that I am free to withdraw at any time.</w:t>
      </w:r>
    </w:p>
    <w:p w14:paraId="4283C45A" w14:textId="77777777" w:rsidR="00DD6074" w:rsidRPr="00ED2A26" w:rsidRDefault="00DD6074" w:rsidP="00DD6074">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O yes</w:t>
      </w:r>
    </w:p>
    <w:p w14:paraId="541092DA" w14:textId="77777777" w:rsidR="00DD6074" w:rsidRPr="00ED2A26" w:rsidRDefault="00DD6074" w:rsidP="00DD6074">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O no</w:t>
      </w:r>
    </w:p>
    <w:p w14:paraId="44492D4D" w14:textId="77777777" w:rsidR="00DC33AE" w:rsidRPr="00ED2A26" w:rsidRDefault="00DC33AE" w:rsidP="00DC33AE">
      <w:pPr>
        <w:tabs>
          <w:tab w:val="left" w:pos="1558"/>
        </w:tabs>
        <w:spacing w:line="360" w:lineRule="auto"/>
        <w:rPr>
          <w:color w:val="000000"/>
          <w:sz w:val="21"/>
          <w:szCs w:val="21"/>
          <w:shd w:val="clear" w:color="auto" w:fill="FFFFFF"/>
        </w:rPr>
      </w:pPr>
    </w:p>
    <w:p w14:paraId="45EEE5B0" w14:textId="4BA884CC" w:rsidR="00DC33AE" w:rsidRPr="00ED2A26" w:rsidRDefault="00DC33AE" w:rsidP="00DC33AE">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I understand that data collected about me during this study will not be identifiable when the research is published.</w:t>
      </w:r>
    </w:p>
    <w:p w14:paraId="3767A62C" w14:textId="77777777" w:rsidR="00DC33AE" w:rsidRPr="00ED2A26" w:rsidRDefault="00DC33AE" w:rsidP="00DC33AE">
      <w:pPr>
        <w:tabs>
          <w:tab w:val="left" w:pos="1558"/>
        </w:tabs>
        <w:spacing w:line="360" w:lineRule="auto"/>
        <w:rPr>
          <w:color w:val="000000"/>
          <w:sz w:val="21"/>
          <w:szCs w:val="21"/>
          <w:shd w:val="clear" w:color="auto" w:fill="FFFFFF"/>
        </w:rPr>
      </w:pPr>
    </w:p>
    <w:p w14:paraId="1ADE8D17" w14:textId="77777777" w:rsidR="00DD6074" w:rsidRPr="00ED2A26" w:rsidRDefault="00DD6074" w:rsidP="00DD6074">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O yes</w:t>
      </w:r>
    </w:p>
    <w:p w14:paraId="66D7614D" w14:textId="77777777" w:rsidR="00DD6074" w:rsidRPr="00ED2A26" w:rsidRDefault="00DD6074" w:rsidP="00DD6074">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O no</w:t>
      </w:r>
    </w:p>
    <w:p w14:paraId="37242FE4" w14:textId="77777777" w:rsidR="00DC33AE" w:rsidRPr="00ED2A26" w:rsidRDefault="00DC33AE" w:rsidP="00DC33AE">
      <w:pPr>
        <w:tabs>
          <w:tab w:val="left" w:pos="1558"/>
        </w:tabs>
        <w:spacing w:line="360" w:lineRule="auto"/>
        <w:rPr>
          <w:color w:val="000000"/>
          <w:sz w:val="21"/>
          <w:szCs w:val="21"/>
          <w:shd w:val="clear" w:color="auto" w:fill="FFFFFF"/>
        </w:rPr>
      </w:pPr>
    </w:p>
    <w:p w14:paraId="0947E8CA" w14:textId="7096296F" w:rsidR="00DC33AE" w:rsidRPr="00ED2A26" w:rsidRDefault="00DC33AE" w:rsidP="00DC33AE">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I am over 18</w:t>
      </w:r>
    </w:p>
    <w:p w14:paraId="6FBCBEC8" w14:textId="77777777" w:rsidR="00DD6074" w:rsidRPr="00ED2A26" w:rsidRDefault="00DD6074" w:rsidP="00DD6074">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O yes</w:t>
      </w:r>
    </w:p>
    <w:p w14:paraId="36EFE981" w14:textId="77777777" w:rsidR="00DD6074" w:rsidRPr="00ED2A26" w:rsidRDefault="00DD6074" w:rsidP="00DD6074">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O no</w:t>
      </w:r>
    </w:p>
    <w:p w14:paraId="084492DF" w14:textId="77777777" w:rsidR="00DC33AE" w:rsidRPr="00ED2A26" w:rsidRDefault="00DC33AE" w:rsidP="00DC33AE">
      <w:pPr>
        <w:tabs>
          <w:tab w:val="left" w:pos="1558"/>
        </w:tabs>
        <w:spacing w:line="360" w:lineRule="auto"/>
        <w:rPr>
          <w:color w:val="000000"/>
          <w:sz w:val="21"/>
          <w:szCs w:val="21"/>
          <w:shd w:val="clear" w:color="auto" w:fill="FFFFFF"/>
        </w:rPr>
      </w:pPr>
    </w:p>
    <w:p w14:paraId="5C62D2B2" w14:textId="55956D2C" w:rsidR="00DC33AE" w:rsidRPr="00ED2A26" w:rsidRDefault="00DC33AE" w:rsidP="00DC33AE">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I agree to take part in this study.</w:t>
      </w:r>
    </w:p>
    <w:p w14:paraId="2CDDD49A" w14:textId="77777777" w:rsidR="00DD6074" w:rsidRPr="00ED2A26" w:rsidRDefault="00DD6074" w:rsidP="00DD6074">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O yes</w:t>
      </w:r>
    </w:p>
    <w:p w14:paraId="5531F082" w14:textId="77777777" w:rsidR="00DD6074" w:rsidRPr="00ED2A26" w:rsidRDefault="00DD6074" w:rsidP="00DD6074">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O no</w:t>
      </w:r>
    </w:p>
    <w:p w14:paraId="332CA2B7" w14:textId="77777777" w:rsidR="00DC33AE" w:rsidRPr="00ED2A26" w:rsidRDefault="00DC33AE" w:rsidP="00DC33AE">
      <w:pPr>
        <w:tabs>
          <w:tab w:val="left" w:pos="1558"/>
        </w:tabs>
        <w:spacing w:line="360" w:lineRule="auto"/>
        <w:rPr>
          <w:color w:val="000000"/>
          <w:sz w:val="21"/>
          <w:szCs w:val="21"/>
          <w:shd w:val="clear" w:color="auto" w:fill="FFFFFF"/>
        </w:rPr>
      </w:pPr>
    </w:p>
    <w:p w14:paraId="739E31A1" w14:textId="552BC39C" w:rsidR="00DC33AE" w:rsidRPr="00ED2A26" w:rsidRDefault="00DC33AE" w:rsidP="00DC33AE">
      <w:pPr>
        <w:tabs>
          <w:tab w:val="left" w:pos="1558"/>
        </w:tabs>
        <w:spacing w:line="360" w:lineRule="auto"/>
        <w:rPr>
          <w:color w:val="000000"/>
          <w:sz w:val="21"/>
          <w:szCs w:val="21"/>
          <w:shd w:val="clear" w:color="auto" w:fill="FFFFFF"/>
        </w:rPr>
      </w:pPr>
      <w:r w:rsidRPr="00ED2A26">
        <w:rPr>
          <w:color w:val="000000"/>
          <w:sz w:val="21"/>
          <w:szCs w:val="21"/>
          <w:shd w:val="clear" w:color="auto" w:fill="FFFFFF"/>
        </w:rPr>
        <w:t xml:space="preserve">Create a unique identification code to ensure anonymity (you can use your initials and the last three digits of your phone number). </w:t>
      </w:r>
      <w:proofErr w:type="spellStart"/>
      <w:r w:rsidRPr="00ED2A26">
        <w:rPr>
          <w:color w:val="000000"/>
          <w:sz w:val="21"/>
          <w:szCs w:val="21"/>
          <w:shd w:val="clear" w:color="auto" w:fill="FFFFFF"/>
        </w:rPr>
        <w:t>i.e</w:t>
      </w:r>
      <w:proofErr w:type="spellEnd"/>
      <w:r w:rsidRPr="00ED2A26">
        <w:rPr>
          <w:color w:val="000000"/>
          <w:sz w:val="21"/>
          <w:szCs w:val="21"/>
          <w:shd w:val="clear" w:color="auto" w:fill="FFFFFF"/>
        </w:rPr>
        <w:t xml:space="preserve"> SK321</w:t>
      </w:r>
    </w:p>
    <w:p w14:paraId="6C3121A3" w14:textId="77777777" w:rsidR="00DC33AE" w:rsidRPr="00ED2A26" w:rsidRDefault="00DC33AE" w:rsidP="00DC33AE">
      <w:pPr>
        <w:tabs>
          <w:tab w:val="left" w:pos="1558"/>
        </w:tabs>
        <w:spacing w:line="360" w:lineRule="auto"/>
        <w:rPr>
          <w:color w:val="000000"/>
          <w:sz w:val="21"/>
          <w:szCs w:val="21"/>
          <w:shd w:val="clear" w:color="auto" w:fill="FFFFFF"/>
        </w:rPr>
      </w:pPr>
    </w:p>
    <w:p w14:paraId="5869AF84" w14:textId="77777777" w:rsidR="00DC33AE" w:rsidRPr="00ED2A26" w:rsidRDefault="00DC33AE" w:rsidP="00DC33AE">
      <w:pPr>
        <w:tabs>
          <w:tab w:val="left" w:pos="1558"/>
        </w:tabs>
        <w:spacing w:line="360" w:lineRule="auto"/>
        <w:rPr>
          <w:color w:val="000000"/>
          <w:sz w:val="21"/>
          <w:szCs w:val="21"/>
          <w:shd w:val="clear" w:color="auto" w:fill="FFFFFF"/>
        </w:rPr>
      </w:pPr>
    </w:p>
    <w:p w14:paraId="535D9BC9" w14:textId="77777777" w:rsidR="00DC33AE" w:rsidRPr="00ED2A26" w:rsidRDefault="00DC33AE" w:rsidP="00DC33AE">
      <w:pPr>
        <w:tabs>
          <w:tab w:val="left" w:pos="1558"/>
        </w:tabs>
        <w:spacing w:line="360" w:lineRule="auto"/>
        <w:rPr>
          <w:color w:val="000000"/>
          <w:sz w:val="21"/>
          <w:szCs w:val="21"/>
          <w:shd w:val="clear" w:color="auto" w:fill="FFFFFF"/>
        </w:rPr>
      </w:pPr>
    </w:p>
    <w:p w14:paraId="0DF80693" w14:textId="77777777" w:rsidR="00DC33AE" w:rsidRPr="00ED2A26" w:rsidRDefault="00DC33AE" w:rsidP="00DC33AE">
      <w:pPr>
        <w:tabs>
          <w:tab w:val="left" w:pos="1558"/>
        </w:tabs>
        <w:spacing w:line="360" w:lineRule="auto"/>
        <w:rPr>
          <w:color w:val="000000"/>
          <w:sz w:val="21"/>
          <w:szCs w:val="21"/>
          <w:shd w:val="clear" w:color="auto" w:fill="FFFFFF"/>
        </w:rPr>
      </w:pPr>
    </w:p>
    <w:p w14:paraId="2C1CF6B7" w14:textId="77777777" w:rsidR="00DC33AE" w:rsidRDefault="00DC33AE" w:rsidP="00DC33AE">
      <w:pPr>
        <w:tabs>
          <w:tab w:val="left" w:pos="1558"/>
        </w:tabs>
        <w:spacing w:line="360" w:lineRule="auto"/>
        <w:rPr>
          <w:color w:val="000000"/>
          <w:sz w:val="21"/>
          <w:szCs w:val="21"/>
          <w:shd w:val="clear" w:color="auto" w:fill="FFFFFF"/>
        </w:rPr>
      </w:pPr>
    </w:p>
    <w:p w14:paraId="00011CAA" w14:textId="77777777" w:rsidR="00164228" w:rsidRDefault="00164228" w:rsidP="00DC33AE">
      <w:pPr>
        <w:tabs>
          <w:tab w:val="left" w:pos="1558"/>
        </w:tabs>
        <w:spacing w:line="360" w:lineRule="auto"/>
        <w:rPr>
          <w:color w:val="000000"/>
          <w:sz w:val="21"/>
          <w:szCs w:val="21"/>
          <w:shd w:val="clear" w:color="auto" w:fill="FFFFFF"/>
        </w:rPr>
      </w:pPr>
    </w:p>
    <w:p w14:paraId="57A6360F" w14:textId="77777777" w:rsidR="00164228" w:rsidRDefault="00164228" w:rsidP="00DC33AE">
      <w:pPr>
        <w:tabs>
          <w:tab w:val="left" w:pos="1558"/>
        </w:tabs>
        <w:spacing w:line="360" w:lineRule="auto"/>
        <w:rPr>
          <w:color w:val="000000"/>
          <w:sz w:val="21"/>
          <w:szCs w:val="21"/>
          <w:shd w:val="clear" w:color="auto" w:fill="FFFFFF"/>
        </w:rPr>
      </w:pPr>
    </w:p>
    <w:p w14:paraId="409D38DB" w14:textId="0FD419BB" w:rsidR="00065541" w:rsidRDefault="00065541" w:rsidP="00CB026B">
      <w:pPr>
        <w:pStyle w:val="Heading3"/>
      </w:pPr>
      <w:bookmarkStart w:id="33" w:name="_Toc131071345"/>
      <w:r w:rsidRPr="00ED2A26">
        <w:lastRenderedPageBreak/>
        <w:t>Appendix D</w:t>
      </w:r>
      <w:bookmarkEnd w:id="33"/>
    </w:p>
    <w:p w14:paraId="34C9DD18" w14:textId="77777777" w:rsidR="00164228" w:rsidRDefault="00164228" w:rsidP="00DC33AE">
      <w:pPr>
        <w:spacing w:line="360" w:lineRule="auto"/>
        <w:jc w:val="center"/>
        <w:rPr>
          <w:b/>
          <w:bCs/>
        </w:rPr>
      </w:pPr>
    </w:p>
    <w:p w14:paraId="242B4BB2" w14:textId="77777777" w:rsidR="00164228" w:rsidRDefault="00164228" w:rsidP="00DC33AE">
      <w:pPr>
        <w:spacing w:line="360" w:lineRule="auto"/>
        <w:jc w:val="center"/>
        <w:rPr>
          <w:b/>
          <w:bCs/>
        </w:rPr>
      </w:pPr>
    </w:p>
    <w:p w14:paraId="7DFE978C" w14:textId="6FF6FF22" w:rsidR="00DC33AE" w:rsidRPr="00164228" w:rsidRDefault="00164228" w:rsidP="00164228">
      <w:pPr>
        <w:spacing w:line="360" w:lineRule="auto"/>
        <w:rPr>
          <w:b/>
          <w:bCs/>
        </w:rPr>
      </w:pPr>
      <w:r>
        <w:rPr>
          <w:b/>
          <w:bCs/>
        </w:rPr>
        <w:t>Debrief</w:t>
      </w:r>
    </w:p>
    <w:p w14:paraId="2BBEFC8D" w14:textId="77777777" w:rsidR="00DC33AE" w:rsidRPr="00ED2A26" w:rsidRDefault="00DC33AE" w:rsidP="00DC33AE">
      <w:pPr>
        <w:rPr>
          <w:color w:val="000000"/>
          <w:sz w:val="21"/>
          <w:szCs w:val="21"/>
        </w:rPr>
      </w:pPr>
      <w:r w:rsidRPr="00ED2A26">
        <w:rPr>
          <w:color w:val="000000"/>
          <w:sz w:val="21"/>
          <w:szCs w:val="21"/>
        </w:rPr>
        <w:t>Title of Project: Does environmental identity impact behaviour and environmental concern?</w:t>
      </w:r>
    </w:p>
    <w:p w14:paraId="3B71543C" w14:textId="01360513" w:rsidR="00DC33AE" w:rsidRDefault="00DC33AE" w:rsidP="00DC33AE">
      <w:pPr>
        <w:spacing w:line="360" w:lineRule="auto"/>
      </w:pPr>
      <w:r w:rsidRPr="00ED2A26">
        <w:rPr>
          <w:color w:val="000000"/>
          <w:sz w:val="21"/>
          <w:szCs w:val="21"/>
        </w:rPr>
        <w:br/>
        <w:t>Name of Researcher: Sophie Krywonis</w:t>
      </w:r>
      <w:r w:rsidRPr="00ED2A26">
        <w:rPr>
          <w:color w:val="000000"/>
          <w:sz w:val="21"/>
          <w:szCs w:val="21"/>
        </w:rPr>
        <w:br/>
      </w:r>
      <w:r w:rsidRPr="00ED2A26">
        <w:rPr>
          <w:color w:val="000000"/>
          <w:sz w:val="21"/>
          <w:szCs w:val="21"/>
        </w:rPr>
        <w:br/>
        <w:t>Thank you very much for taking part in this research study.</w:t>
      </w:r>
      <w:r w:rsidRPr="00ED2A26">
        <w:rPr>
          <w:color w:val="000000"/>
          <w:sz w:val="21"/>
          <w:szCs w:val="21"/>
        </w:rPr>
        <w:br/>
      </w:r>
      <w:r w:rsidRPr="00ED2A26">
        <w:rPr>
          <w:color w:val="000000"/>
          <w:sz w:val="21"/>
          <w:szCs w:val="21"/>
        </w:rPr>
        <w:br/>
      </w:r>
      <w:r w:rsidRPr="00ED2A26">
        <w:rPr>
          <w:color w:val="000000"/>
          <w:sz w:val="21"/>
          <w:szCs w:val="21"/>
          <w:shd w:val="clear" w:color="auto" w:fill="FFFFFF"/>
        </w:rPr>
        <w:t xml:space="preserve">The world is in a state of climate emergency. Humans must take action to reverse the damage caused by humanity. People are becoming more aware of this major issue as a statement was released in the annual UN Climate Change Conference COP27, stating that immediate action must be taken. This involves living a sustainable lifestyle by making </w:t>
      </w:r>
      <w:proofErr w:type="spellStart"/>
      <w:r w:rsidRPr="00ED2A26">
        <w:rPr>
          <w:color w:val="000000"/>
          <w:sz w:val="21"/>
          <w:szCs w:val="21"/>
          <w:shd w:val="clear" w:color="auto" w:fill="FFFFFF"/>
        </w:rPr>
        <w:t>everyday</w:t>
      </w:r>
      <w:proofErr w:type="spellEnd"/>
      <w:r w:rsidRPr="00ED2A26">
        <w:rPr>
          <w:color w:val="000000"/>
          <w:sz w:val="21"/>
          <w:szCs w:val="21"/>
          <w:shd w:val="clear" w:color="auto" w:fill="FFFFFF"/>
        </w:rPr>
        <w:t xml:space="preserve"> green choices, which will cause no harm to the environment. Depending on many factors, such as identity, an individual will perform sustainable behaviours. </w:t>
      </w:r>
      <w:r w:rsidRPr="00ED2A26">
        <w:rPr>
          <w:color w:val="000000"/>
          <w:sz w:val="21"/>
          <w:szCs w:val="21"/>
        </w:rPr>
        <w:t>The information you and other participants have provided will help create a more current view of the impact of environmental identity on behaviour and environmental concern.</w:t>
      </w:r>
      <w:r w:rsidRPr="00ED2A26">
        <w:rPr>
          <w:color w:val="000000"/>
          <w:sz w:val="21"/>
          <w:szCs w:val="21"/>
        </w:rPr>
        <w:br/>
      </w:r>
      <w:r w:rsidRPr="00ED2A26">
        <w:rPr>
          <w:color w:val="000000"/>
          <w:sz w:val="21"/>
          <w:szCs w:val="21"/>
        </w:rPr>
        <w:br/>
        <w:t> Withdrawal information</w:t>
      </w:r>
      <w:r w:rsidRPr="00ED2A26">
        <w:rPr>
          <w:color w:val="000000"/>
          <w:sz w:val="21"/>
          <w:szCs w:val="21"/>
        </w:rPr>
        <w:br/>
        <w:t>If you have any questions about this study, or if you would like to withdraw your data from the study, please contact the researcher or supervisor at n00193142@iadt.ie or marian.mcdonnell@iadt.ie . In your email let them know your unique ID code (initials and last 3 digits of your mobile number). If you submit a request for data removal, all data collected from you will be securely deleted. You will be able to remove your data from the study until 01/03/2023 when the data will be combined and analysed. Data removal will not be possible after that date. Please keep a copy of this information in case you wish to remove your data after leaving this screen.</w:t>
      </w:r>
      <w:r w:rsidRPr="00ED2A26">
        <w:rPr>
          <w:color w:val="000000"/>
          <w:sz w:val="21"/>
          <w:szCs w:val="21"/>
        </w:rPr>
        <w:br/>
      </w:r>
      <w:r w:rsidRPr="00ED2A26">
        <w:rPr>
          <w:color w:val="000000"/>
          <w:sz w:val="21"/>
          <w:szCs w:val="21"/>
        </w:rPr>
        <w:br/>
        <w:t>Data protection</w:t>
      </w:r>
      <w:r w:rsidRPr="00ED2A26">
        <w:rPr>
          <w:color w:val="000000"/>
          <w:sz w:val="21"/>
          <w:szCs w:val="21"/>
        </w:rPr>
        <w:br/>
        <w:t xml:space="preserve">Your data will be treated according to GDPR regulations. You will find contact information for IADT's Data Protection Officer, Mr Bernard </w:t>
      </w:r>
      <w:proofErr w:type="spellStart"/>
      <w:r w:rsidRPr="00ED2A26">
        <w:rPr>
          <w:color w:val="000000"/>
          <w:sz w:val="21"/>
          <w:szCs w:val="21"/>
        </w:rPr>
        <w:t>Mullarkey</w:t>
      </w:r>
      <w:proofErr w:type="spellEnd"/>
      <w:r w:rsidRPr="00ED2A26">
        <w:rPr>
          <w:color w:val="000000"/>
          <w:sz w:val="21"/>
          <w:szCs w:val="21"/>
        </w:rPr>
        <w:t>, and more information on your rights concerning your data at https://iadt.ie/about/your-rights-entitlements/gdpr/</w:t>
      </w:r>
      <w:r w:rsidRPr="00ED2A26">
        <w:rPr>
          <w:color w:val="000000"/>
          <w:sz w:val="21"/>
          <w:szCs w:val="21"/>
        </w:rPr>
        <w:br/>
      </w:r>
    </w:p>
    <w:p w14:paraId="6F01902B" w14:textId="77777777" w:rsidR="001F2F18" w:rsidRDefault="001F2F18" w:rsidP="00DC33AE">
      <w:pPr>
        <w:spacing w:line="360" w:lineRule="auto"/>
      </w:pPr>
    </w:p>
    <w:p w14:paraId="12CBF5FE" w14:textId="77777777" w:rsidR="001F2F18" w:rsidRDefault="001F2F18" w:rsidP="00DC33AE">
      <w:pPr>
        <w:spacing w:line="360" w:lineRule="auto"/>
      </w:pPr>
    </w:p>
    <w:p w14:paraId="3E5E51D0" w14:textId="77777777" w:rsidR="003173FE" w:rsidRDefault="003173FE" w:rsidP="00DC33AE">
      <w:pPr>
        <w:spacing w:line="360" w:lineRule="auto"/>
      </w:pPr>
    </w:p>
    <w:p w14:paraId="0879B036" w14:textId="77777777" w:rsidR="003173FE" w:rsidRDefault="003173FE" w:rsidP="00DC33AE">
      <w:pPr>
        <w:spacing w:line="360" w:lineRule="auto"/>
      </w:pPr>
    </w:p>
    <w:p w14:paraId="27A1DF23" w14:textId="77777777" w:rsidR="001F2F18" w:rsidRPr="00ED2A26" w:rsidRDefault="001F2F18" w:rsidP="00DC33AE">
      <w:pPr>
        <w:spacing w:line="360" w:lineRule="auto"/>
      </w:pPr>
    </w:p>
    <w:p w14:paraId="30D01301" w14:textId="2E316F64" w:rsidR="00065541" w:rsidRPr="00ED2A26" w:rsidRDefault="00065541" w:rsidP="00CB026B">
      <w:pPr>
        <w:pStyle w:val="Heading3"/>
      </w:pPr>
      <w:bookmarkStart w:id="34" w:name="_Toc131071346"/>
      <w:r w:rsidRPr="00ED2A26">
        <w:lastRenderedPageBreak/>
        <w:t>Appendix E</w:t>
      </w:r>
      <w:bookmarkEnd w:id="34"/>
    </w:p>
    <w:p w14:paraId="3C3A88B2" w14:textId="77777777" w:rsidR="00DC33AE" w:rsidRPr="00ED2A26" w:rsidRDefault="00DC33AE" w:rsidP="00DC33AE">
      <w:pPr>
        <w:spacing w:line="360" w:lineRule="auto"/>
        <w:jc w:val="center"/>
      </w:pPr>
    </w:p>
    <w:p w14:paraId="507188E0" w14:textId="77777777" w:rsidR="00DC33AE" w:rsidRDefault="00DC33AE" w:rsidP="00DC33AE">
      <w:pPr>
        <w:spacing w:line="360" w:lineRule="auto"/>
        <w:jc w:val="center"/>
      </w:pPr>
    </w:p>
    <w:p w14:paraId="0A237AB1" w14:textId="75A9D0DC" w:rsidR="001F2F18" w:rsidRPr="001F2F18" w:rsidRDefault="001F2F18" w:rsidP="001F2F18">
      <w:pPr>
        <w:spacing w:line="360" w:lineRule="auto"/>
        <w:rPr>
          <w:b/>
          <w:bCs/>
        </w:rPr>
      </w:pPr>
      <w:r w:rsidRPr="001F2F18">
        <w:rPr>
          <w:b/>
          <w:bCs/>
        </w:rPr>
        <w:t xml:space="preserve">Online questionnaire </w:t>
      </w:r>
    </w:p>
    <w:p w14:paraId="29A8F474" w14:textId="19BB0A11" w:rsidR="00065541" w:rsidRDefault="00DC33AE" w:rsidP="00065541">
      <w:pPr>
        <w:spacing w:line="360" w:lineRule="auto"/>
        <w:rPr>
          <w:i/>
          <w:iCs/>
          <w:color w:val="000000"/>
          <w:shd w:val="clear" w:color="auto" w:fill="FFFFFF"/>
        </w:rPr>
      </w:pPr>
      <w:r w:rsidRPr="001F2F18">
        <w:rPr>
          <w:i/>
          <w:iCs/>
          <w:color w:val="000000"/>
          <w:shd w:val="clear" w:color="auto" w:fill="FFFFFF"/>
        </w:rPr>
        <w:t>Demographic Questions</w:t>
      </w:r>
    </w:p>
    <w:p w14:paraId="60DBAFE7" w14:textId="77777777" w:rsidR="001F2F18" w:rsidRPr="001F2F18" w:rsidRDefault="001F2F18" w:rsidP="00065541">
      <w:pPr>
        <w:spacing w:line="360" w:lineRule="auto"/>
        <w:rPr>
          <w:i/>
          <w:iCs/>
          <w:color w:val="000000"/>
          <w:shd w:val="clear" w:color="auto" w:fill="FFFFFF"/>
        </w:rPr>
      </w:pPr>
    </w:p>
    <w:p w14:paraId="68310800" w14:textId="77777777" w:rsidR="006A5EF7" w:rsidRPr="00ED2A26" w:rsidRDefault="00DC33AE" w:rsidP="00065541">
      <w:pPr>
        <w:spacing w:line="360" w:lineRule="auto"/>
        <w:rPr>
          <w:color w:val="000000"/>
          <w:shd w:val="clear" w:color="auto" w:fill="FFFFFF"/>
        </w:rPr>
      </w:pPr>
      <w:r w:rsidRPr="00ED2A26">
        <w:rPr>
          <w:color w:val="000000"/>
          <w:shd w:val="clear" w:color="auto" w:fill="FFFFFF"/>
        </w:rPr>
        <w:t>Gender:</w:t>
      </w:r>
    </w:p>
    <w:p w14:paraId="2AC2E1FA" w14:textId="77F9AF0C" w:rsidR="00DC33AE" w:rsidRPr="00ED2A26" w:rsidRDefault="006A5EF7" w:rsidP="00065541">
      <w:pPr>
        <w:spacing w:line="360" w:lineRule="auto"/>
        <w:rPr>
          <w:color w:val="000000"/>
          <w:shd w:val="clear" w:color="auto" w:fill="FFFFFF"/>
        </w:rPr>
      </w:pPr>
      <w:r w:rsidRPr="00ED2A26">
        <w:rPr>
          <w:color w:val="000000"/>
          <w:shd w:val="clear" w:color="auto" w:fill="FFFFFF"/>
        </w:rPr>
        <w:t xml:space="preserve">O </w:t>
      </w:r>
      <w:r w:rsidR="00DC33AE" w:rsidRPr="00ED2A26">
        <w:rPr>
          <w:color w:val="000000"/>
          <w:shd w:val="clear" w:color="auto" w:fill="FFFFFF"/>
        </w:rPr>
        <w:t>Male</w:t>
      </w:r>
      <w:r w:rsidRPr="00ED2A26">
        <w:rPr>
          <w:color w:val="000000"/>
          <w:shd w:val="clear" w:color="auto" w:fill="FFFFFF"/>
        </w:rPr>
        <w:t xml:space="preserve"> </w:t>
      </w:r>
    </w:p>
    <w:p w14:paraId="6ACF64F8" w14:textId="40BD4CC1" w:rsidR="00DC33AE" w:rsidRPr="00ED2A26" w:rsidRDefault="006A5EF7" w:rsidP="00065541">
      <w:pPr>
        <w:spacing w:line="360" w:lineRule="auto"/>
        <w:rPr>
          <w:color w:val="000000"/>
          <w:shd w:val="clear" w:color="auto" w:fill="FFFFFF"/>
        </w:rPr>
      </w:pPr>
      <w:r w:rsidRPr="00ED2A26">
        <w:rPr>
          <w:color w:val="000000"/>
          <w:shd w:val="clear" w:color="auto" w:fill="FFFFFF"/>
        </w:rPr>
        <w:t xml:space="preserve">O </w:t>
      </w:r>
      <w:r w:rsidR="00DC33AE" w:rsidRPr="00ED2A26">
        <w:rPr>
          <w:color w:val="000000"/>
          <w:shd w:val="clear" w:color="auto" w:fill="FFFFFF"/>
        </w:rPr>
        <w:t>Female</w:t>
      </w:r>
      <w:r w:rsidRPr="00ED2A26">
        <w:rPr>
          <w:color w:val="000000"/>
          <w:shd w:val="clear" w:color="auto" w:fill="FFFFFF"/>
        </w:rPr>
        <w:t xml:space="preserve"> </w:t>
      </w:r>
    </w:p>
    <w:p w14:paraId="3FB56760" w14:textId="47EA061F" w:rsidR="006A5EF7" w:rsidRPr="00ED2A26" w:rsidRDefault="006A5EF7" w:rsidP="00065541">
      <w:pPr>
        <w:spacing w:line="360" w:lineRule="auto"/>
        <w:rPr>
          <w:color w:val="000000"/>
          <w:shd w:val="clear" w:color="auto" w:fill="FFFFFF"/>
        </w:rPr>
      </w:pPr>
      <w:r w:rsidRPr="00ED2A26">
        <w:rPr>
          <w:color w:val="000000"/>
          <w:shd w:val="clear" w:color="auto" w:fill="FFFFFF"/>
        </w:rPr>
        <w:t xml:space="preserve">O </w:t>
      </w:r>
      <w:r w:rsidR="00DC33AE" w:rsidRPr="00ED2A26">
        <w:rPr>
          <w:color w:val="000000"/>
          <w:shd w:val="clear" w:color="auto" w:fill="FFFFFF"/>
        </w:rPr>
        <w:t>Non-Binary</w:t>
      </w:r>
      <w:r w:rsidRPr="00ED2A26">
        <w:rPr>
          <w:color w:val="000000"/>
          <w:shd w:val="clear" w:color="auto" w:fill="FFFFFF"/>
        </w:rPr>
        <w:t xml:space="preserve"> </w:t>
      </w:r>
    </w:p>
    <w:p w14:paraId="4E3C30B0" w14:textId="5A7C982B" w:rsidR="00DC33AE" w:rsidRPr="00ED2A26" w:rsidRDefault="006A5EF7" w:rsidP="00065541">
      <w:pPr>
        <w:spacing w:line="360" w:lineRule="auto"/>
        <w:rPr>
          <w:color w:val="000000"/>
          <w:shd w:val="clear" w:color="auto" w:fill="FFFFFF"/>
        </w:rPr>
      </w:pPr>
      <w:r w:rsidRPr="00ED2A26">
        <w:rPr>
          <w:color w:val="000000"/>
          <w:shd w:val="clear" w:color="auto" w:fill="FFFFFF"/>
        </w:rPr>
        <w:t xml:space="preserve">O </w:t>
      </w:r>
      <w:r w:rsidR="00DC33AE" w:rsidRPr="00ED2A26">
        <w:rPr>
          <w:color w:val="000000"/>
          <w:shd w:val="clear" w:color="auto" w:fill="FFFFFF"/>
        </w:rPr>
        <w:t>I prefer to self-describe</w:t>
      </w:r>
    </w:p>
    <w:p w14:paraId="17F2D399" w14:textId="77781260" w:rsidR="00DC33AE" w:rsidRPr="00ED2A26" w:rsidRDefault="006A5EF7" w:rsidP="00065541">
      <w:pPr>
        <w:spacing w:line="360" w:lineRule="auto"/>
        <w:rPr>
          <w:color w:val="000000"/>
          <w:shd w:val="clear" w:color="auto" w:fill="FFFFFF"/>
        </w:rPr>
      </w:pPr>
      <w:r w:rsidRPr="00ED2A26">
        <w:rPr>
          <w:color w:val="000000"/>
          <w:shd w:val="clear" w:color="auto" w:fill="FFFFFF"/>
        </w:rPr>
        <w:t xml:space="preserve">O </w:t>
      </w:r>
      <w:r w:rsidR="00DC33AE" w:rsidRPr="00ED2A26">
        <w:rPr>
          <w:color w:val="000000"/>
          <w:shd w:val="clear" w:color="auto" w:fill="FFFFFF"/>
        </w:rPr>
        <w:t>Other</w:t>
      </w:r>
    </w:p>
    <w:p w14:paraId="66AF19B7" w14:textId="33F93086" w:rsidR="006A5EF7" w:rsidRDefault="006A5EF7" w:rsidP="00065541">
      <w:pPr>
        <w:spacing w:line="360" w:lineRule="auto"/>
        <w:rPr>
          <w:color w:val="000000"/>
          <w:shd w:val="clear" w:color="auto" w:fill="FFFFFF"/>
        </w:rPr>
      </w:pPr>
    </w:p>
    <w:p w14:paraId="003B7E2A" w14:textId="77777777" w:rsidR="001F2F18" w:rsidRPr="00ED2A26" w:rsidRDefault="001F2F18" w:rsidP="00065541">
      <w:pPr>
        <w:spacing w:line="360" w:lineRule="auto"/>
        <w:rPr>
          <w:color w:val="000000"/>
          <w:shd w:val="clear" w:color="auto" w:fill="FFFFFF"/>
        </w:rPr>
      </w:pPr>
    </w:p>
    <w:p w14:paraId="6F489415" w14:textId="3CBB26A4" w:rsidR="001F2F18" w:rsidRPr="001F2F18" w:rsidRDefault="00255FD5" w:rsidP="00065541">
      <w:pPr>
        <w:spacing w:line="360" w:lineRule="auto"/>
        <w:rPr>
          <w:i/>
          <w:iCs/>
          <w:color w:val="000000"/>
          <w:shd w:val="clear" w:color="auto" w:fill="FFFFFF"/>
        </w:rPr>
      </w:pPr>
      <w:r w:rsidRPr="001F2F18">
        <w:rPr>
          <w:i/>
          <w:iCs/>
          <w:color w:val="000000"/>
          <w:shd w:val="clear" w:color="auto" w:fill="FFFFFF"/>
        </w:rPr>
        <w:t>Environmental Identity </w:t>
      </w:r>
      <w:r w:rsidR="00DD6074" w:rsidRPr="001F2F18">
        <w:rPr>
          <w:i/>
          <w:iCs/>
          <w:color w:val="000000"/>
          <w:shd w:val="clear" w:color="auto" w:fill="FFFFFF"/>
        </w:rPr>
        <w:t>Scale</w:t>
      </w:r>
    </w:p>
    <w:p w14:paraId="0FF9EFEB" w14:textId="08923F3E" w:rsidR="00DD6074" w:rsidRDefault="00255FD5" w:rsidP="00DD6074">
      <w:pPr>
        <w:spacing w:line="360" w:lineRule="auto"/>
        <w:rPr>
          <w:color w:val="000000"/>
          <w:shd w:val="clear" w:color="auto" w:fill="FFFFFF"/>
        </w:rPr>
      </w:pPr>
      <w:r w:rsidRPr="00ED2A26">
        <w:rPr>
          <w:color w:val="000000"/>
          <w:shd w:val="clear" w:color="auto" w:fill="FFFFFF"/>
        </w:rPr>
        <w:t>Please indicate the extent to which each of the following 14 statements describes you by using the appropriate number from the scale below.</w:t>
      </w:r>
    </w:p>
    <w:p w14:paraId="12961FFA" w14:textId="7152D2B3" w:rsidR="001F2F18" w:rsidRPr="001F2F18" w:rsidRDefault="001F2F18" w:rsidP="001F2F18">
      <w:pPr>
        <w:spacing w:line="360" w:lineRule="auto"/>
        <w:rPr>
          <w:color w:val="000000"/>
          <w:sz w:val="22"/>
          <w:szCs w:val="22"/>
          <w:shd w:val="clear" w:color="auto" w:fill="FFFFFF"/>
        </w:rPr>
      </w:pPr>
      <w:r w:rsidRPr="001F2F18">
        <w:rPr>
          <w:color w:val="000000"/>
          <w:sz w:val="22"/>
          <w:szCs w:val="22"/>
          <w:shd w:val="clear" w:color="auto" w:fill="FFFFFF"/>
        </w:rPr>
        <w:t>(</w:t>
      </w:r>
      <w:r w:rsidR="008A4032">
        <w:rPr>
          <w:color w:val="000000"/>
          <w:sz w:val="22"/>
          <w:szCs w:val="22"/>
          <w:shd w:val="clear" w:color="auto" w:fill="FFFFFF"/>
        </w:rPr>
        <w:t>s</w:t>
      </w:r>
      <w:r w:rsidRPr="001F2F18">
        <w:rPr>
          <w:color w:val="000000"/>
          <w:sz w:val="22"/>
          <w:szCs w:val="22"/>
          <w:shd w:val="clear" w:color="auto" w:fill="FFFFFF"/>
        </w:rPr>
        <w:t>trongly disagree, disagree, somewhat disagree, neutral, somewhat agree, agree, strongly agree)</w:t>
      </w:r>
    </w:p>
    <w:p w14:paraId="3BBE6785" w14:textId="77777777" w:rsidR="001F2F18" w:rsidRPr="00ED2A26" w:rsidRDefault="001F2F18" w:rsidP="00DD6074">
      <w:pPr>
        <w:spacing w:line="360" w:lineRule="auto"/>
        <w:rPr>
          <w:color w:val="000000"/>
          <w:shd w:val="clear" w:color="auto" w:fill="FFFFFF"/>
        </w:rPr>
      </w:pPr>
    </w:p>
    <w:p w14:paraId="0AA5E55A" w14:textId="4A609856" w:rsidR="00DD6074" w:rsidRPr="00ED2A26" w:rsidRDefault="00DD6074" w:rsidP="00DD6074">
      <w:pPr>
        <w:pStyle w:val="NormalWeb"/>
        <w:numPr>
          <w:ilvl w:val="0"/>
          <w:numId w:val="11"/>
        </w:numPr>
        <w:spacing w:line="360" w:lineRule="auto"/>
      </w:pPr>
      <w:r w:rsidRPr="00ED2A26">
        <w:t xml:space="preserve">I like to spend time outdoors in natural settings (such as woods, mountains, rivers, fields, local parks, lake or beach, or a leafy yard or garden) </w:t>
      </w:r>
    </w:p>
    <w:p w14:paraId="5101FDFE" w14:textId="1420EE5B" w:rsidR="00DD6074" w:rsidRPr="00ED2A26" w:rsidRDefault="00DD6074" w:rsidP="00DD6074">
      <w:pPr>
        <w:pStyle w:val="NormalWeb"/>
        <w:numPr>
          <w:ilvl w:val="0"/>
          <w:numId w:val="11"/>
        </w:numPr>
        <w:spacing w:line="360" w:lineRule="auto"/>
      </w:pPr>
      <w:r w:rsidRPr="00ED2A26">
        <w:t xml:space="preserve"> I think of myself as a part of nature, not separate from it. </w:t>
      </w:r>
    </w:p>
    <w:p w14:paraId="5479D4C3" w14:textId="3018860B" w:rsidR="00DD6074" w:rsidRPr="00ED2A26" w:rsidRDefault="00DD6074" w:rsidP="00DD6074">
      <w:pPr>
        <w:pStyle w:val="NormalWeb"/>
        <w:numPr>
          <w:ilvl w:val="0"/>
          <w:numId w:val="11"/>
        </w:numPr>
        <w:spacing w:line="360" w:lineRule="auto"/>
      </w:pPr>
      <w:r w:rsidRPr="00ED2A26">
        <w:t xml:space="preserve"> If I had enough resources such as time or money, I would spend some of them to protect the natural environment. </w:t>
      </w:r>
    </w:p>
    <w:p w14:paraId="2807D13D" w14:textId="736CCB32" w:rsidR="00DD6074" w:rsidRPr="00ED2A26" w:rsidRDefault="00DD6074" w:rsidP="00DD6074">
      <w:pPr>
        <w:pStyle w:val="NormalWeb"/>
        <w:numPr>
          <w:ilvl w:val="0"/>
          <w:numId w:val="11"/>
        </w:numPr>
        <w:spacing w:line="360" w:lineRule="auto"/>
      </w:pPr>
      <w:r w:rsidRPr="00ED2A26">
        <w:t xml:space="preserve"> When I am upset or stressed, I can feel better by spending some time outdoors surrounded by nature. </w:t>
      </w:r>
    </w:p>
    <w:p w14:paraId="57ACD67E" w14:textId="4C84D6AE" w:rsidR="00DD6074" w:rsidRPr="00ED2A26" w:rsidRDefault="00DD6074" w:rsidP="00DD6074">
      <w:pPr>
        <w:pStyle w:val="NormalWeb"/>
        <w:numPr>
          <w:ilvl w:val="0"/>
          <w:numId w:val="11"/>
        </w:numPr>
        <w:spacing w:line="360" w:lineRule="auto"/>
      </w:pPr>
      <w:r w:rsidRPr="00ED2A26">
        <w:t xml:space="preserve"> I feel that I have a lot in common with wild animals. </w:t>
      </w:r>
    </w:p>
    <w:p w14:paraId="4519B97A" w14:textId="5FEEC8C1" w:rsidR="00DD6074" w:rsidRPr="00ED2A26" w:rsidRDefault="00DD6074" w:rsidP="00DD6074">
      <w:pPr>
        <w:pStyle w:val="NormalWeb"/>
        <w:numPr>
          <w:ilvl w:val="0"/>
          <w:numId w:val="11"/>
        </w:numPr>
        <w:spacing w:line="360" w:lineRule="auto"/>
      </w:pPr>
      <w:r w:rsidRPr="00ED2A26">
        <w:t xml:space="preserve"> who I am. </w:t>
      </w:r>
    </w:p>
    <w:p w14:paraId="58D9C137" w14:textId="55D73FE3" w:rsidR="00DD6074" w:rsidRPr="00ED2A26" w:rsidRDefault="00DD6074" w:rsidP="00DD6074">
      <w:pPr>
        <w:pStyle w:val="NormalWeb"/>
        <w:numPr>
          <w:ilvl w:val="0"/>
          <w:numId w:val="11"/>
        </w:numPr>
        <w:spacing w:line="360" w:lineRule="auto"/>
      </w:pPr>
      <w:r w:rsidRPr="00ED2A26">
        <w:t xml:space="preserve"> Learning about the natural world should be part of everyone’s upbringing. </w:t>
      </w:r>
    </w:p>
    <w:p w14:paraId="18A10EDE" w14:textId="18AE2C9F" w:rsidR="00DD6074" w:rsidRPr="00ED2A26" w:rsidRDefault="00DD6074" w:rsidP="00DD6074">
      <w:pPr>
        <w:pStyle w:val="NormalWeb"/>
        <w:numPr>
          <w:ilvl w:val="0"/>
          <w:numId w:val="11"/>
        </w:numPr>
        <w:spacing w:line="360" w:lineRule="auto"/>
      </w:pPr>
      <w:r w:rsidRPr="00ED2A26">
        <w:t xml:space="preserve"> If I could choose, I would prefer to live where I can have a view of the natural environment, such as trees or fields. </w:t>
      </w:r>
    </w:p>
    <w:p w14:paraId="01A02249" w14:textId="732571A5" w:rsidR="00DD6074" w:rsidRPr="00ED2A26" w:rsidRDefault="00DD6074" w:rsidP="00DD6074">
      <w:pPr>
        <w:pStyle w:val="NormalWeb"/>
        <w:numPr>
          <w:ilvl w:val="0"/>
          <w:numId w:val="11"/>
        </w:numPr>
        <w:spacing w:line="360" w:lineRule="auto"/>
      </w:pPr>
      <w:r w:rsidRPr="00ED2A26">
        <w:t xml:space="preserve"> An important part of my life would be missing if I was not able to get outside and enjoy nature from time to time. </w:t>
      </w:r>
    </w:p>
    <w:p w14:paraId="3978051A" w14:textId="1EB38A60" w:rsidR="00DD6074" w:rsidRPr="00ED2A26" w:rsidRDefault="00DD6074" w:rsidP="00DD6074">
      <w:pPr>
        <w:pStyle w:val="NormalWeb"/>
        <w:numPr>
          <w:ilvl w:val="0"/>
          <w:numId w:val="11"/>
        </w:numPr>
        <w:spacing w:line="360" w:lineRule="auto"/>
      </w:pPr>
      <w:r w:rsidRPr="00ED2A26">
        <w:lastRenderedPageBreak/>
        <w:t xml:space="preserve"> I think elements of the natural world are more beautiful than any work of art.  </w:t>
      </w:r>
    </w:p>
    <w:p w14:paraId="2632C084" w14:textId="77777777" w:rsidR="00DD6074" w:rsidRPr="00ED2A26" w:rsidRDefault="00DD6074" w:rsidP="00DD6074">
      <w:pPr>
        <w:pStyle w:val="NormalWeb"/>
        <w:numPr>
          <w:ilvl w:val="0"/>
          <w:numId w:val="11"/>
        </w:numPr>
        <w:spacing w:line="360" w:lineRule="auto"/>
      </w:pPr>
      <w:r w:rsidRPr="00ED2A26">
        <w:t xml:space="preserve"> I feel refreshed when I spend time in nature.</w:t>
      </w:r>
    </w:p>
    <w:p w14:paraId="1ABC9ABE" w14:textId="77777777" w:rsidR="00DD6074" w:rsidRPr="00ED2A26" w:rsidRDefault="00DD6074" w:rsidP="00DD6074">
      <w:pPr>
        <w:pStyle w:val="NormalWeb"/>
        <w:numPr>
          <w:ilvl w:val="0"/>
          <w:numId w:val="11"/>
        </w:numPr>
        <w:spacing w:line="360" w:lineRule="auto"/>
      </w:pPr>
      <w:r w:rsidRPr="00ED2A26">
        <w:t xml:space="preserve"> I consider myself a steward of our natural resources. </w:t>
      </w:r>
    </w:p>
    <w:p w14:paraId="2C0DAB76" w14:textId="77777777" w:rsidR="00DD6074" w:rsidRPr="00ED2A26" w:rsidRDefault="00DD6074" w:rsidP="00DD6074">
      <w:pPr>
        <w:pStyle w:val="NormalWeb"/>
        <w:numPr>
          <w:ilvl w:val="0"/>
          <w:numId w:val="11"/>
        </w:numPr>
        <w:spacing w:line="360" w:lineRule="auto"/>
      </w:pPr>
      <w:r w:rsidRPr="00ED2A26">
        <w:t xml:space="preserve">I feel comfortable out in nature. </w:t>
      </w:r>
    </w:p>
    <w:p w14:paraId="4A6311CF" w14:textId="2CCD7BED" w:rsidR="008A4032" w:rsidRPr="00ED2A26" w:rsidRDefault="00DD6074" w:rsidP="008A4032">
      <w:pPr>
        <w:pStyle w:val="NormalWeb"/>
        <w:numPr>
          <w:ilvl w:val="0"/>
          <w:numId w:val="11"/>
        </w:numPr>
        <w:spacing w:line="360" w:lineRule="auto"/>
      </w:pPr>
      <w:r w:rsidRPr="00ED2A26">
        <w:t>I enjoy encountering elements of nature, like trees or grass, even when I am in a city setting.</w:t>
      </w:r>
    </w:p>
    <w:p w14:paraId="7F0444DF" w14:textId="0CEFE426" w:rsidR="00255FD5" w:rsidRPr="001F2F18" w:rsidRDefault="00DD6074" w:rsidP="00DD6074">
      <w:pPr>
        <w:spacing w:line="360" w:lineRule="auto"/>
        <w:rPr>
          <w:i/>
          <w:iCs/>
          <w:color w:val="000000"/>
          <w:sz w:val="32"/>
          <w:szCs w:val="32"/>
          <w:shd w:val="clear" w:color="auto" w:fill="FFFFFF"/>
        </w:rPr>
      </w:pPr>
      <w:r w:rsidRPr="001F2F18">
        <w:rPr>
          <w:i/>
          <w:iCs/>
          <w:color w:val="000000"/>
          <w:shd w:val="clear" w:color="auto" w:fill="FFFFFF"/>
        </w:rPr>
        <w:t>Environmental Concern </w:t>
      </w:r>
    </w:p>
    <w:p w14:paraId="7D97992C" w14:textId="1B2379FF" w:rsidR="00255FD5" w:rsidRPr="00ED2A26" w:rsidRDefault="00DD6074" w:rsidP="00065541">
      <w:pPr>
        <w:spacing w:line="360" w:lineRule="auto"/>
        <w:rPr>
          <w:color w:val="000000"/>
          <w:sz w:val="21"/>
          <w:szCs w:val="21"/>
          <w:shd w:val="clear" w:color="auto" w:fill="FFFFFF"/>
        </w:rPr>
      </w:pPr>
      <w:r w:rsidRPr="00ED2A26">
        <w:rPr>
          <w:color w:val="000000"/>
          <w:sz w:val="21"/>
          <w:szCs w:val="21"/>
          <w:shd w:val="clear" w:color="auto" w:fill="FFFFFF"/>
        </w:rPr>
        <w:t>Please indicate the extent to which applies to you.</w:t>
      </w:r>
    </w:p>
    <w:p w14:paraId="634FBF9D" w14:textId="77777777" w:rsidR="00DD6074" w:rsidRPr="00ED2A26" w:rsidRDefault="00DD6074" w:rsidP="00065541">
      <w:pPr>
        <w:spacing w:line="360" w:lineRule="auto"/>
        <w:rPr>
          <w:color w:val="000000"/>
          <w:sz w:val="21"/>
          <w:szCs w:val="21"/>
          <w:shd w:val="clear" w:color="auto" w:fill="FFFFFF"/>
        </w:rPr>
      </w:pPr>
    </w:p>
    <w:p w14:paraId="01911A41" w14:textId="17206E47" w:rsidR="00DD6074" w:rsidRPr="00ED2A26" w:rsidRDefault="00DD6074" w:rsidP="00065541">
      <w:pPr>
        <w:spacing w:line="360" w:lineRule="auto"/>
        <w:rPr>
          <w:color w:val="000000"/>
          <w:sz w:val="21"/>
          <w:szCs w:val="21"/>
          <w:shd w:val="clear" w:color="auto" w:fill="FFFFFF"/>
        </w:rPr>
      </w:pPr>
      <w:r w:rsidRPr="00ED2A26">
        <w:rPr>
          <w:color w:val="000000"/>
          <w:sz w:val="21"/>
          <w:szCs w:val="21"/>
          <w:shd w:val="clear" w:color="auto" w:fill="FFFFFF"/>
        </w:rPr>
        <w:t>Do you have concerns for the environment?</w:t>
      </w:r>
    </w:p>
    <w:p w14:paraId="790861FF" w14:textId="4E38405D" w:rsidR="00DD6074" w:rsidRPr="00ED2A26" w:rsidRDefault="00DD6074" w:rsidP="00065541">
      <w:pPr>
        <w:spacing w:line="360" w:lineRule="auto"/>
        <w:rPr>
          <w:color w:val="000000"/>
          <w:sz w:val="21"/>
          <w:szCs w:val="21"/>
          <w:shd w:val="clear" w:color="auto" w:fill="FFFFFF"/>
        </w:rPr>
      </w:pPr>
      <w:r w:rsidRPr="00ED2A26">
        <w:rPr>
          <w:color w:val="000000"/>
          <w:sz w:val="21"/>
          <w:szCs w:val="21"/>
          <w:shd w:val="clear" w:color="auto" w:fill="FFFFFF"/>
        </w:rPr>
        <w:t>O yes</w:t>
      </w:r>
    </w:p>
    <w:p w14:paraId="1DF7FE1F" w14:textId="42963BEE" w:rsidR="00DD6074" w:rsidRPr="00ED2A26" w:rsidRDefault="00DD6074" w:rsidP="00065541">
      <w:pPr>
        <w:spacing w:line="360" w:lineRule="auto"/>
        <w:rPr>
          <w:color w:val="000000"/>
          <w:shd w:val="clear" w:color="auto" w:fill="FFFFFF"/>
        </w:rPr>
      </w:pPr>
      <w:r w:rsidRPr="00ED2A26">
        <w:rPr>
          <w:color w:val="000000"/>
          <w:sz w:val="21"/>
          <w:szCs w:val="21"/>
          <w:shd w:val="clear" w:color="auto" w:fill="FFFFFF"/>
        </w:rPr>
        <w:t>O no</w:t>
      </w:r>
    </w:p>
    <w:p w14:paraId="07BE87C6" w14:textId="77777777" w:rsidR="00255FD5" w:rsidRPr="00ED2A26" w:rsidRDefault="00255FD5" w:rsidP="00065541">
      <w:pPr>
        <w:spacing w:line="360" w:lineRule="auto"/>
        <w:rPr>
          <w:color w:val="000000"/>
          <w:shd w:val="clear" w:color="auto" w:fill="FFFFFF"/>
        </w:rPr>
      </w:pPr>
    </w:p>
    <w:p w14:paraId="388FF6AF" w14:textId="0F2A8578" w:rsidR="00DD6074" w:rsidRPr="001F2F18" w:rsidRDefault="00DD6074" w:rsidP="00065541">
      <w:pPr>
        <w:spacing w:line="360" w:lineRule="auto"/>
        <w:rPr>
          <w:i/>
          <w:iCs/>
          <w:color w:val="000000"/>
          <w:shd w:val="clear" w:color="auto" w:fill="FFFFFF"/>
        </w:rPr>
      </w:pPr>
      <w:r w:rsidRPr="001F2F18">
        <w:rPr>
          <w:i/>
          <w:iCs/>
          <w:color w:val="000000"/>
          <w:shd w:val="clear" w:color="auto" w:fill="FFFFFF"/>
        </w:rPr>
        <w:t>Behaviour Scale</w:t>
      </w:r>
    </w:p>
    <w:p w14:paraId="580F59EF" w14:textId="685F9513" w:rsidR="00DD6074" w:rsidRPr="00ED2A26" w:rsidRDefault="00DD6074" w:rsidP="00065541">
      <w:pPr>
        <w:spacing w:line="360" w:lineRule="auto"/>
        <w:rPr>
          <w:color w:val="000000"/>
          <w:sz w:val="21"/>
          <w:szCs w:val="21"/>
          <w:shd w:val="clear" w:color="auto" w:fill="FFFFFF"/>
        </w:rPr>
      </w:pPr>
      <w:r w:rsidRPr="00ED2A26">
        <w:rPr>
          <w:color w:val="000000"/>
          <w:sz w:val="21"/>
          <w:szCs w:val="21"/>
          <w:shd w:val="clear" w:color="auto" w:fill="FFFFFF"/>
        </w:rPr>
        <w:t>Please rate the frequency at which you preform each of the following tasks.</w:t>
      </w:r>
    </w:p>
    <w:p w14:paraId="32E1808D" w14:textId="4C2E0343" w:rsidR="00DD6074" w:rsidRDefault="001F2F18" w:rsidP="00065541">
      <w:pPr>
        <w:spacing w:line="360" w:lineRule="auto"/>
        <w:rPr>
          <w:color w:val="000000"/>
          <w:sz w:val="21"/>
          <w:szCs w:val="21"/>
          <w:shd w:val="clear" w:color="auto" w:fill="FFFFFF"/>
        </w:rPr>
      </w:pPr>
      <w:r>
        <w:rPr>
          <w:color w:val="000000"/>
          <w:sz w:val="21"/>
          <w:szCs w:val="21"/>
          <w:shd w:val="clear" w:color="auto" w:fill="FFFFFF"/>
        </w:rPr>
        <w:t>(Never, rarely, sometimes, frequently, always)</w:t>
      </w:r>
    </w:p>
    <w:p w14:paraId="6009690F" w14:textId="77777777" w:rsidR="001F2F18" w:rsidRPr="00ED2A26" w:rsidRDefault="001F2F18" w:rsidP="00065541">
      <w:pPr>
        <w:spacing w:line="360" w:lineRule="auto"/>
        <w:rPr>
          <w:color w:val="000000"/>
          <w:sz w:val="21"/>
          <w:szCs w:val="21"/>
          <w:shd w:val="clear" w:color="auto" w:fill="FFFFFF"/>
        </w:rPr>
      </w:pPr>
    </w:p>
    <w:p w14:paraId="5F9CB1F0" w14:textId="0E2CDA0F" w:rsidR="00DD6074" w:rsidRPr="00ED2A26" w:rsidRDefault="00DD6074" w:rsidP="00DD6074">
      <w:pPr>
        <w:pStyle w:val="ListParagraph"/>
        <w:numPr>
          <w:ilvl w:val="0"/>
          <w:numId w:val="10"/>
        </w:numPr>
        <w:spacing w:line="360" w:lineRule="auto"/>
        <w:rPr>
          <w:rFonts w:ascii="Times New Roman" w:hAnsi="Times New Roman" w:cs="Times New Roman"/>
          <w:color w:val="000000"/>
          <w:sz w:val="32"/>
          <w:szCs w:val="32"/>
          <w:shd w:val="clear" w:color="auto" w:fill="FFFFFF"/>
        </w:rPr>
      </w:pPr>
      <w:r w:rsidRPr="00ED2A26">
        <w:rPr>
          <w:rFonts w:ascii="Times New Roman" w:hAnsi="Times New Roman" w:cs="Times New Roman"/>
        </w:rPr>
        <w:t>Recycled</w:t>
      </w:r>
    </w:p>
    <w:p w14:paraId="18F65949" w14:textId="77777777" w:rsidR="00DD6074" w:rsidRPr="00ED2A26" w:rsidRDefault="00DD6074" w:rsidP="00DD6074">
      <w:pPr>
        <w:pStyle w:val="ListParagraph"/>
        <w:numPr>
          <w:ilvl w:val="0"/>
          <w:numId w:val="10"/>
        </w:numPr>
        <w:spacing w:line="360" w:lineRule="auto"/>
        <w:rPr>
          <w:rFonts w:ascii="Times New Roman" w:hAnsi="Times New Roman" w:cs="Times New Roman"/>
          <w:color w:val="000000"/>
          <w:sz w:val="32"/>
          <w:szCs w:val="32"/>
          <w:shd w:val="clear" w:color="auto" w:fill="FFFFFF"/>
        </w:rPr>
      </w:pPr>
      <w:r w:rsidRPr="00ED2A26">
        <w:rPr>
          <w:rFonts w:ascii="Times New Roman" w:hAnsi="Times New Roman" w:cs="Times New Roman"/>
        </w:rPr>
        <w:t xml:space="preserve"> Conserved water or energy at home </w:t>
      </w:r>
    </w:p>
    <w:p w14:paraId="412D4CDE" w14:textId="77777777" w:rsidR="00DD6074" w:rsidRPr="00ED2A26" w:rsidRDefault="00DD6074" w:rsidP="00DD6074">
      <w:pPr>
        <w:pStyle w:val="ListParagraph"/>
        <w:numPr>
          <w:ilvl w:val="0"/>
          <w:numId w:val="10"/>
        </w:numPr>
        <w:spacing w:line="360" w:lineRule="auto"/>
        <w:rPr>
          <w:rFonts w:ascii="Times New Roman" w:hAnsi="Times New Roman" w:cs="Times New Roman"/>
          <w:color w:val="000000"/>
          <w:sz w:val="32"/>
          <w:szCs w:val="32"/>
          <w:shd w:val="clear" w:color="auto" w:fill="FFFFFF"/>
        </w:rPr>
      </w:pPr>
      <w:r w:rsidRPr="00ED2A26">
        <w:rPr>
          <w:rFonts w:ascii="Times New Roman" w:hAnsi="Times New Roman" w:cs="Times New Roman"/>
        </w:rPr>
        <w:t xml:space="preserve">Worked to improve wildlife habitat </w:t>
      </w:r>
    </w:p>
    <w:p w14:paraId="657294BE" w14:textId="77777777" w:rsidR="00DD6074" w:rsidRPr="00ED2A26" w:rsidRDefault="00DD6074" w:rsidP="00DD6074">
      <w:pPr>
        <w:pStyle w:val="ListParagraph"/>
        <w:numPr>
          <w:ilvl w:val="0"/>
          <w:numId w:val="10"/>
        </w:numPr>
        <w:spacing w:line="360" w:lineRule="auto"/>
        <w:rPr>
          <w:rFonts w:ascii="Times New Roman" w:hAnsi="Times New Roman" w:cs="Times New Roman"/>
          <w:color w:val="000000"/>
          <w:sz w:val="32"/>
          <w:szCs w:val="32"/>
          <w:shd w:val="clear" w:color="auto" w:fill="FFFFFF"/>
        </w:rPr>
      </w:pPr>
      <w:r w:rsidRPr="00ED2A26">
        <w:rPr>
          <w:rFonts w:ascii="Times New Roman" w:hAnsi="Times New Roman" w:cs="Times New Roman"/>
        </w:rPr>
        <w:t xml:space="preserve">Talked to others about environmental issues </w:t>
      </w:r>
    </w:p>
    <w:p w14:paraId="4BAA143F" w14:textId="77777777" w:rsidR="00DD6074" w:rsidRPr="00ED2A26" w:rsidRDefault="00DD6074" w:rsidP="00DD6074">
      <w:pPr>
        <w:pStyle w:val="ListParagraph"/>
        <w:numPr>
          <w:ilvl w:val="0"/>
          <w:numId w:val="10"/>
        </w:numPr>
        <w:spacing w:line="360" w:lineRule="auto"/>
        <w:rPr>
          <w:rFonts w:ascii="Times New Roman" w:hAnsi="Times New Roman" w:cs="Times New Roman"/>
          <w:color w:val="000000"/>
          <w:sz w:val="32"/>
          <w:szCs w:val="32"/>
          <w:shd w:val="clear" w:color="auto" w:fill="FFFFFF"/>
        </w:rPr>
      </w:pPr>
      <w:r w:rsidRPr="00ED2A26">
        <w:rPr>
          <w:rFonts w:ascii="Times New Roman" w:hAnsi="Times New Roman" w:cs="Times New Roman"/>
        </w:rPr>
        <w:t>Voted in support of environmental policy</w:t>
      </w:r>
    </w:p>
    <w:p w14:paraId="34D958A4" w14:textId="56D797DE" w:rsidR="00DD6074" w:rsidRPr="00ED2A26" w:rsidRDefault="00DD6074" w:rsidP="00DD6074">
      <w:pPr>
        <w:pStyle w:val="ListParagraph"/>
        <w:numPr>
          <w:ilvl w:val="0"/>
          <w:numId w:val="10"/>
        </w:numPr>
        <w:spacing w:line="360" w:lineRule="auto"/>
        <w:rPr>
          <w:rFonts w:ascii="Times New Roman" w:hAnsi="Times New Roman" w:cs="Times New Roman"/>
          <w:color w:val="000000"/>
          <w:sz w:val="32"/>
          <w:szCs w:val="32"/>
          <w:shd w:val="clear" w:color="auto" w:fill="FFFFFF"/>
        </w:rPr>
      </w:pPr>
      <w:r w:rsidRPr="00ED2A26">
        <w:rPr>
          <w:rFonts w:ascii="Times New Roman" w:hAnsi="Times New Roman" w:cs="Times New Roman"/>
        </w:rPr>
        <w:t>Signed a petition about an environmental issue</w:t>
      </w:r>
    </w:p>
    <w:p w14:paraId="3EC9EAA1" w14:textId="77777777" w:rsidR="00255FD5" w:rsidRPr="00ED2A26" w:rsidRDefault="00255FD5" w:rsidP="00065541">
      <w:pPr>
        <w:spacing w:line="360" w:lineRule="auto"/>
        <w:rPr>
          <w:color w:val="000000"/>
          <w:shd w:val="clear" w:color="auto" w:fill="FFFFFF"/>
        </w:rPr>
      </w:pPr>
    </w:p>
    <w:p w14:paraId="7E58357F" w14:textId="77777777" w:rsidR="00255FD5" w:rsidRPr="00ED2A26" w:rsidRDefault="00255FD5" w:rsidP="00065541">
      <w:pPr>
        <w:spacing w:line="360" w:lineRule="auto"/>
        <w:rPr>
          <w:color w:val="000000"/>
          <w:shd w:val="clear" w:color="auto" w:fill="FFFFFF"/>
        </w:rPr>
      </w:pPr>
    </w:p>
    <w:p w14:paraId="138BE926" w14:textId="77777777" w:rsidR="00255FD5" w:rsidRPr="00ED2A26" w:rsidRDefault="00255FD5" w:rsidP="00065541">
      <w:pPr>
        <w:spacing w:line="360" w:lineRule="auto"/>
        <w:rPr>
          <w:color w:val="000000"/>
          <w:shd w:val="clear" w:color="auto" w:fill="FFFFFF"/>
        </w:rPr>
      </w:pPr>
    </w:p>
    <w:p w14:paraId="295DBE67" w14:textId="77777777" w:rsidR="00255FD5" w:rsidRPr="00ED2A26" w:rsidRDefault="00255FD5" w:rsidP="00065541">
      <w:pPr>
        <w:spacing w:line="360" w:lineRule="auto"/>
        <w:rPr>
          <w:color w:val="000000"/>
          <w:shd w:val="clear" w:color="auto" w:fill="FFFFFF"/>
        </w:rPr>
      </w:pPr>
    </w:p>
    <w:p w14:paraId="186CB027" w14:textId="77777777" w:rsidR="00255FD5" w:rsidRPr="00ED2A26" w:rsidRDefault="00255FD5" w:rsidP="00065541">
      <w:pPr>
        <w:spacing w:line="360" w:lineRule="auto"/>
        <w:rPr>
          <w:color w:val="000000"/>
          <w:shd w:val="clear" w:color="auto" w:fill="FFFFFF"/>
        </w:rPr>
      </w:pPr>
    </w:p>
    <w:p w14:paraId="6E0C2C20" w14:textId="77777777" w:rsidR="00255FD5" w:rsidRPr="00ED2A26" w:rsidRDefault="00255FD5" w:rsidP="00065541">
      <w:pPr>
        <w:spacing w:line="360" w:lineRule="auto"/>
        <w:rPr>
          <w:color w:val="000000"/>
          <w:shd w:val="clear" w:color="auto" w:fill="FFFFFF"/>
        </w:rPr>
      </w:pPr>
    </w:p>
    <w:p w14:paraId="4C90A49B" w14:textId="77777777" w:rsidR="00255FD5" w:rsidRPr="00ED2A26" w:rsidRDefault="00255FD5" w:rsidP="00065541">
      <w:pPr>
        <w:spacing w:line="360" w:lineRule="auto"/>
        <w:rPr>
          <w:color w:val="000000"/>
          <w:shd w:val="clear" w:color="auto" w:fill="FFFFFF"/>
        </w:rPr>
      </w:pPr>
    </w:p>
    <w:p w14:paraId="17DB482C" w14:textId="77777777" w:rsidR="00255FD5" w:rsidRPr="00ED2A26" w:rsidRDefault="00255FD5" w:rsidP="00065541">
      <w:pPr>
        <w:spacing w:line="360" w:lineRule="auto"/>
        <w:rPr>
          <w:color w:val="000000"/>
          <w:shd w:val="clear" w:color="auto" w:fill="FFFFFF"/>
        </w:rPr>
      </w:pPr>
    </w:p>
    <w:p w14:paraId="2964BBB3" w14:textId="77777777" w:rsidR="00255FD5" w:rsidRPr="00ED2A26" w:rsidRDefault="00255FD5" w:rsidP="00065541">
      <w:pPr>
        <w:spacing w:line="360" w:lineRule="auto"/>
        <w:rPr>
          <w:color w:val="000000"/>
          <w:shd w:val="clear" w:color="auto" w:fill="FFFFFF"/>
        </w:rPr>
      </w:pPr>
    </w:p>
    <w:p w14:paraId="3CCFE1A5" w14:textId="77777777" w:rsidR="00255FD5" w:rsidRPr="00ED2A26" w:rsidRDefault="00255FD5" w:rsidP="00065541">
      <w:pPr>
        <w:spacing w:line="360" w:lineRule="auto"/>
        <w:rPr>
          <w:color w:val="000000"/>
          <w:shd w:val="clear" w:color="auto" w:fill="FFFFFF"/>
        </w:rPr>
      </w:pPr>
    </w:p>
    <w:p w14:paraId="7526F43B" w14:textId="77777777" w:rsidR="00255FD5" w:rsidRPr="00ED2A26" w:rsidRDefault="00255FD5" w:rsidP="00065541">
      <w:pPr>
        <w:spacing w:line="360" w:lineRule="auto"/>
        <w:rPr>
          <w:color w:val="000000"/>
          <w:shd w:val="clear" w:color="auto" w:fill="FFFFFF"/>
        </w:rPr>
      </w:pPr>
    </w:p>
    <w:sectPr w:rsidR="00255FD5" w:rsidRPr="00ED2A26" w:rsidSect="00D835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581FC" w14:textId="77777777" w:rsidR="00030263" w:rsidRDefault="00030263" w:rsidP="007538EB">
      <w:r>
        <w:separator/>
      </w:r>
    </w:p>
  </w:endnote>
  <w:endnote w:type="continuationSeparator" w:id="0">
    <w:p w14:paraId="55EFBBA2" w14:textId="77777777" w:rsidR="00030263" w:rsidRDefault="00030263" w:rsidP="00753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6014631"/>
      <w:docPartObj>
        <w:docPartGallery w:val="Page Numbers (Bottom of Page)"/>
        <w:docPartUnique/>
      </w:docPartObj>
    </w:sdtPr>
    <w:sdtContent>
      <w:p w14:paraId="704E6402" w14:textId="54C0A15E" w:rsidR="002F7451" w:rsidRDefault="002F7451" w:rsidP="002451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AC109F9" w14:textId="77777777" w:rsidR="002F7451" w:rsidRDefault="002F7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5ABD" w14:textId="77777777" w:rsidR="00245165" w:rsidRDefault="00245165" w:rsidP="0024516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6356478"/>
      <w:docPartObj>
        <w:docPartGallery w:val="Page Numbers (Bottom of Page)"/>
        <w:docPartUnique/>
      </w:docPartObj>
    </w:sdtPr>
    <w:sdtContent>
      <w:p w14:paraId="7B0738A4" w14:textId="77777777" w:rsidR="00245165" w:rsidRDefault="00245165" w:rsidP="00A47D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F14EEC7" w14:textId="77777777" w:rsidR="00245165" w:rsidRDefault="00245165" w:rsidP="00245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4CA57" w14:textId="77777777" w:rsidR="00030263" w:rsidRDefault="00030263" w:rsidP="007538EB">
      <w:r>
        <w:separator/>
      </w:r>
    </w:p>
  </w:footnote>
  <w:footnote w:type="continuationSeparator" w:id="0">
    <w:p w14:paraId="61118E83" w14:textId="77777777" w:rsidR="00030263" w:rsidRDefault="00030263" w:rsidP="007538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F76D9"/>
    <w:multiLevelType w:val="multilevel"/>
    <w:tmpl w:val="793E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B53E2"/>
    <w:multiLevelType w:val="hybridMultilevel"/>
    <w:tmpl w:val="285E0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485738"/>
    <w:multiLevelType w:val="hybridMultilevel"/>
    <w:tmpl w:val="F9920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1D723C"/>
    <w:multiLevelType w:val="hybridMultilevel"/>
    <w:tmpl w:val="7318EABE"/>
    <w:lvl w:ilvl="0" w:tplc="B82865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8937CD"/>
    <w:multiLevelType w:val="hybridMultilevel"/>
    <w:tmpl w:val="EFA0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114230"/>
    <w:multiLevelType w:val="multilevel"/>
    <w:tmpl w:val="D49E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E40E1F"/>
    <w:multiLevelType w:val="hybridMultilevel"/>
    <w:tmpl w:val="07CA3546"/>
    <w:lvl w:ilvl="0" w:tplc="35185576">
      <w:start w:val="1"/>
      <w:numFmt w:val="decimal"/>
      <w:lvlText w:val="%1."/>
      <w:lvlJc w:val="left"/>
      <w:pPr>
        <w:ind w:left="720" w:hanging="360"/>
      </w:pPr>
      <w:rPr>
        <w:rFonts w:ascii="Segoe UI" w:hAnsi="Segoe UI" w:cs="Segoe UI" w:hint="default"/>
        <w:b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B27DCE"/>
    <w:multiLevelType w:val="hybridMultilevel"/>
    <w:tmpl w:val="9650F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1E3FAA"/>
    <w:multiLevelType w:val="hybridMultilevel"/>
    <w:tmpl w:val="9EBAC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8745890">
    <w:abstractNumId w:val="5"/>
  </w:num>
  <w:num w:numId="2" w16cid:durableId="213931223">
    <w:abstractNumId w:val="2"/>
  </w:num>
  <w:num w:numId="3" w16cid:durableId="124638143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16cid:durableId="124638143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16cid:durableId="124638143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6" w16cid:durableId="124638143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16cid:durableId="888568735">
    <w:abstractNumId w:val="4"/>
  </w:num>
  <w:num w:numId="8" w16cid:durableId="1195146520">
    <w:abstractNumId w:val="3"/>
  </w:num>
  <w:num w:numId="9" w16cid:durableId="1232277326">
    <w:abstractNumId w:val="8"/>
  </w:num>
  <w:num w:numId="10" w16cid:durableId="1769500479">
    <w:abstractNumId w:val="6"/>
  </w:num>
  <w:num w:numId="11" w16cid:durableId="1882863594">
    <w:abstractNumId w:val="7"/>
  </w:num>
  <w:num w:numId="12" w16cid:durableId="1870948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D2C"/>
    <w:rsid w:val="00013D9C"/>
    <w:rsid w:val="00017B53"/>
    <w:rsid w:val="0002744A"/>
    <w:rsid w:val="00030263"/>
    <w:rsid w:val="00042954"/>
    <w:rsid w:val="00042B82"/>
    <w:rsid w:val="00064111"/>
    <w:rsid w:val="00064CD8"/>
    <w:rsid w:val="00064CE4"/>
    <w:rsid w:val="00065541"/>
    <w:rsid w:val="000900A3"/>
    <w:rsid w:val="0009152C"/>
    <w:rsid w:val="000976E2"/>
    <w:rsid w:val="000C0A4C"/>
    <w:rsid w:val="000C5A94"/>
    <w:rsid w:val="000D22C1"/>
    <w:rsid w:val="000D730E"/>
    <w:rsid w:val="000E0565"/>
    <w:rsid w:val="000E074B"/>
    <w:rsid w:val="000E0A48"/>
    <w:rsid w:val="000E1934"/>
    <w:rsid w:val="000E4798"/>
    <w:rsid w:val="000F055E"/>
    <w:rsid w:val="000F12AF"/>
    <w:rsid w:val="0010604D"/>
    <w:rsid w:val="001133F4"/>
    <w:rsid w:val="0011599B"/>
    <w:rsid w:val="00125869"/>
    <w:rsid w:val="001276A9"/>
    <w:rsid w:val="0013260A"/>
    <w:rsid w:val="00134363"/>
    <w:rsid w:val="001477A3"/>
    <w:rsid w:val="00157FAB"/>
    <w:rsid w:val="0016035A"/>
    <w:rsid w:val="00164228"/>
    <w:rsid w:val="00174A28"/>
    <w:rsid w:val="00191A73"/>
    <w:rsid w:val="00195C8C"/>
    <w:rsid w:val="001A4ACE"/>
    <w:rsid w:val="001A5DE2"/>
    <w:rsid w:val="001C2140"/>
    <w:rsid w:val="001C5B5A"/>
    <w:rsid w:val="001D1232"/>
    <w:rsid w:val="001D7147"/>
    <w:rsid w:val="001E2113"/>
    <w:rsid w:val="001E5CC8"/>
    <w:rsid w:val="001E71A7"/>
    <w:rsid w:val="001E79A1"/>
    <w:rsid w:val="001F2F18"/>
    <w:rsid w:val="001F6E08"/>
    <w:rsid w:val="00212932"/>
    <w:rsid w:val="002152A7"/>
    <w:rsid w:val="00215DE9"/>
    <w:rsid w:val="00216068"/>
    <w:rsid w:val="002214ED"/>
    <w:rsid w:val="00236F5F"/>
    <w:rsid w:val="00236F8C"/>
    <w:rsid w:val="00245165"/>
    <w:rsid w:val="00255FD5"/>
    <w:rsid w:val="00273490"/>
    <w:rsid w:val="00273B04"/>
    <w:rsid w:val="00294E33"/>
    <w:rsid w:val="002A0099"/>
    <w:rsid w:val="002A115E"/>
    <w:rsid w:val="002A429D"/>
    <w:rsid w:val="002B29E8"/>
    <w:rsid w:val="002D5055"/>
    <w:rsid w:val="002D6A92"/>
    <w:rsid w:val="002F7451"/>
    <w:rsid w:val="00307BD6"/>
    <w:rsid w:val="00316D30"/>
    <w:rsid w:val="003173FE"/>
    <w:rsid w:val="003303D3"/>
    <w:rsid w:val="003307BD"/>
    <w:rsid w:val="00334C09"/>
    <w:rsid w:val="00337083"/>
    <w:rsid w:val="003371A3"/>
    <w:rsid w:val="003475BE"/>
    <w:rsid w:val="00352EA9"/>
    <w:rsid w:val="00354EED"/>
    <w:rsid w:val="0036228D"/>
    <w:rsid w:val="003625CC"/>
    <w:rsid w:val="003705F7"/>
    <w:rsid w:val="003734A3"/>
    <w:rsid w:val="00376FE2"/>
    <w:rsid w:val="003B7B91"/>
    <w:rsid w:val="003C34FB"/>
    <w:rsid w:val="003C644C"/>
    <w:rsid w:val="003D4DAA"/>
    <w:rsid w:val="003D5D85"/>
    <w:rsid w:val="003F353B"/>
    <w:rsid w:val="003F690E"/>
    <w:rsid w:val="00400BA3"/>
    <w:rsid w:val="00415235"/>
    <w:rsid w:val="00416BFA"/>
    <w:rsid w:val="00430FF5"/>
    <w:rsid w:val="00436304"/>
    <w:rsid w:val="00442DB0"/>
    <w:rsid w:val="00443471"/>
    <w:rsid w:val="00464866"/>
    <w:rsid w:val="0047287A"/>
    <w:rsid w:val="004733A5"/>
    <w:rsid w:val="00483C12"/>
    <w:rsid w:val="00491512"/>
    <w:rsid w:val="0049642C"/>
    <w:rsid w:val="004B5433"/>
    <w:rsid w:val="004C77F2"/>
    <w:rsid w:val="004D092D"/>
    <w:rsid w:val="004D4224"/>
    <w:rsid w:val="004D45B2"/>
    <w:rsid w:val="004F49B3"/>
    <w:rsid w:val="00506D01"/>
    <w:rsid w:val="005112A4"/>
    <w:rsid w:val="005247B8"/>
    <w:rsid w:val="00525D4B"/>
    <w:rsid w:val="00537E87"/>
    <w:rsid w:val="00540165"/>
    <w:rsid w:val="005453EF"/>
    <w:rsid w:val="005515F4"/>
    <w:rsid w:val="00561581"/>
    <w:rsid w:val="00580547"/>
    <w:rsid w:val="0058365A"/>
    <w:rsid w:val="005871F7"/>
    <w:rsid w:val="005962E1"/>
    <w:rsid w:val="005A2CCE"/>
    <w:rsid w:val="005A5318"/>
    <w:rsid w:val="005D2337"/>
    <w:rsid w:val="005F02F2"/>
    <w:rsid w:val="005F50AA"/>
    <w:rsid w:val="00633534"/>
    <w:rsid w:val="00636B2B"/>
    <w:rsid w:val="00657C97"/>
    <w:rsid w:val="00657E33"/>
    <w:rsid w:val="006651EA"/>
    <w:rsid w:val="0066760F"/>
    <w:rsid w:val="00681DA4"/>
    <w:rsid w:val="006963C3"/>
    <w:rsid w:val="006A428C"/>
    <w:rsid w:val="006A53C6"/>
    <w:rsid w:val="006A5EF7"/>
    <w:rsid w:val="006B5C5A"/>
    <w:rsid w:val="006B720C"/>
    <w:rsid w:val="006C5D44"/>
    <w:rsid w:val="006D2315"/>
    <w:rsid w:val="006D4F87"/>
    <w:rsid w:val="006E056A"/>
    <w:rsid w:val="006E2CD8"/>
    <w:rsid w:val="006E32A0"/>
    <w:rsid w:val="006E699A"/>
    <w:rsid w:val="007045BF"/>
    <w:rsid w:val="00704AA0"/>
    <w:rsid w:val="007117E0"/>
    <w:rsid w:val="00720969"/>
    <w:rsid w:val="00726383"/>
    <w:rsid w:val="00726EA5"/>
    <w:rsid w:val="00733C4A"/>
    <w:rsid w:val="00743DA4"/>
    <w:rsid w:val="007538EB"/>
    <w:rsid w:val="0078412B"/>
    <w:rsid w:val="0078454C"/>
    <w:rsid w:val="00786BE0"/>
    <w:rsid w:val="007901BA"/>
    <w:rsid w:val="007A43F0"/>
    <w:rsid w:val="007B0D0B"/>
    <w:rsid w:val="007B61E1"/>
    <w:rsid w:val="007B7EA3"/>
    <w:rsid w:val="007C0EBC"/>
    <w:rsid w:val="007C749D"/>
    <w:rsid w:val="007C7AEE"/>
    <w:rsid w:val="007E7186"/>
    <w:rsid w:val="00802F1C"/>
    <w:rsid w:val="008129D0"/>
    <w:rsid w:val="008163ED"/>
    <w:rsid w:val="00820A7E"/>
    <w:rsid w:val="00824B0F"/>
    <w:rsid w:val="0083403C"/>
    <w:rsid w:val="00836D69"/>
    <w:rsid w:val="0084794F"/>
    <w:rsid w:val="00851139"/>
    <w:rsid w:val="00854BA6"/>
    <w:rsid w:val="0086757D"/>
    <w:rsid w:val="00872FE6"/>
    <w:rsid w:val="0088468C"/>
    <w:rsid w:val="00891B54"/>
    <w:rsid w:val="008A2D13"/>
    <w:rsid w:val="008A4032"/>
    <w:rsid w:val="008C0D11"/>
    <w:rsid w:val="008C4B26"/>
    <w:rsid w:val="008D6B68"/>
    <w:rsid w:val="008E0B81"/>
    <w:rsid w:val="00926B0B"/>
    <w:rsid w:val="00935101"/>
    <w:rsid w:val="009559DD"/>
    <w:rsid w:val="00961ADD"/>
    <w:rsid w:val="00984348"/>
    <w:rsid w:val="009A7B1F"/>
    <w:rsid w:val="009B1561"/>
    <w:rsid w:val="009D1B63"/>
    <w:rsid w:val="00A04034"/>
    <w:rsid w:val="00A140F0"/>
    <w:rsid w:val="00A16580"/>
    <w:rsid w:val="00A31C9E"/>
    <w:rsid w:val="00A339B4"/>
    <w:rsid w:val="00A52E43"/>
    <w:rsid w:val="00A64492"/>
    <w:rsid w:val="00A64528"/>
    <w:rsid w:val="00A64FC8"/>
    <w:rsid w:val="00A66674"/>
    <w:rsid w:val="00A66BE7"/>
    <w:rsid w:val="00A70CAD"/>
    <w:rsid w:val="00A74431"/>
    <w:rsid w:val="00A7600D"/>
    <w:rsid w:val="00A77B4C"/>
    <w:rsid w:val="00AC100F"/>
    <w:rsid w:val="00AC4E5C"/>
    <w:rsid w:val="00AE5577"/>
    <w:rsid w:val="00B002A2"/>
    <w:rsid w:val="00B07B79"/>
    <w:rsid w:val="00B12C90"/>
    <w:rsid w:val="00B12EC1"/>
    <w:rsid w:val="00B1539F"/>
    <w:rsid w:val="00B318F0"/>
    <w:rsid w:val="00B37C7C"/>
    <w:rsid w:val="00B42D2C"/>
    <w:rsid w:val="00B45D6B"/>
    <w:rsid w:val="00B53343"/>
    <w:rsid w:val="00B62DA3"/>
    <w:rsid w:val="00B636CE"/>
    <w:rsid w:val="00B71FFE"/>
    <w:rsid w:val="00B73E3D"/>
    <w:rsid w:val="00B82D70"/>
    <w:rsid w:val="00B934C3"/>
    <w:rsid w:val="00BC3CEC"/>
    <w:rsid w:val="00BD0FDE"/>
    <w:rsid w:val="00BD7849"/>
    <w:rsid w:val="00BE4CAF"/>
    <w:rsid w:val="00BE76AB"/>
    <w:rsid w:val="00BF4268"/>
    <w:rsid w:val="00BF43AB"/>
    <w:rsid w:val="00C12839"/>
    <w:rsid w:val="00C14B39"/>
    <w:rsid w:val="00C22A03"/>
    <w:rsid w:val="00C22B23"/>
    <w:rsid w:val="00C245A8"/>
    <w:rsid w:val="00C25B1E"/>
    <w:rsid w:val="00C27378"/>
    <w:rsid w:val="00C4778E"/>
    <w:rsid w:val="00C50740"/>
    <w:rsid w:val="00C50DA0"/>
    <w:rsid w:val="00C66D1B"/>
    <w:rsid w:val="00CA0C15"/>
    <w:rsid w:val="00CB026B"/>
    <w:rsid w:val="00CB7751"/>
    <w:rsid w:val="00CC2E99"/>
    <w:rsid w:val="00CD6F54"/>
    <w:rsid w:val="00CD7090"/>
    <w:rsid w:val="00CF1DA5"/>
    <w:rsid w:val="00D03458"/>
    <w:rsid w:val="00D30842"/>
    <w:rsid w:val="00D4272E"/>
    <w:rsid w:val="00D476B2"/>
    <w:rsid w:val="00D64D5D"/>
    <w:rsid w:val="00D65006"/>
    <w:rsid w:val="00D712D8"/>
    <w:rsid w:val="00D77ABB"/>
    <w:rsid w:val="00D80133"/>
    <w:rsid w:val="00D83514"/>
    <w:rsid w:val="00DC2ACF"/>
    <w:rsid w:val="00DC33AE"/>
    <w:rsid w:val="00DC5F2F"/>
    <w:rsid w:val="00DD6074"/>
    <w:rsid w:val="00DE2E2A"/>
    <w:rsid w:val="00E133A1"/>
    <w:rsid w:val="00E17ECF"/>
    <w:rsid w:val="00E279C6"/>
    <w:rsid w:val="00E27E22"/>
    <w:rsid w:val="00E3052E"/>
    <w:rsid w:val="00E40E92"/>
    <w:rsid w:val="00E44BAD"/>
    <w:rsid w:val="00E516DF"/>
    <w:rsid w:val="00E66FCE"/>
    <w:rsid w:val="00E678B6"/>
    <w:rsid w:val="00E70751"/>
    <w:rsid w:val="00E84CB6"/>
    <w:rsid w:val="00EA6A2F"/>
    <w:rsid w:val="00EB1E43"/>
    <w:rsid w:val="00EB4344"/>
    <w:rsid w:val="00EB7023"/>
    <w:rsid w:val="00EC1338"/>
    <w:rsid w:val="00ED2689"/>
    <w:rsid w:val="00ED2A26"/>
    <w:rsid w:val="00ED7C5B"/>
    <w:rsid w:val="00EE3B22"/>
    <w:rsid w:val="00EF0261"/>
    <w:rsid w:val="00EF7830"/>
    <w:rsid w:val="00F01AA2"/>
    <w:rsid w:val="00F05D86"/>
    <w:rsid w:val="00F2168E"/>
    <w:rsid w:val="00F246C3"/>
    <w:rsid w:val="00F26C5D"/>
    <w:rsid w:val="00F3355F"/>
    <w:rsid w:val="00F34082"/>
    <w:rsid w:val="00F40746"/>
    <w:rsid w:val="00F41947"/>
    <w:rsid w:val="00F44F02"/>
    <w:rsid w:val="00F46819"/>
    <w:rsid w:val="00F51F55"/>
    <w:rsid w:val="00F528EE"/>
    <w:rsid w:val="00F64122"/>
    <w:rsid w:val="00F74F24"/>
    <w:rsid w:val="00FA2695"/>
    <w:rsid w:val="00FB473B"/>
    <w:rsid w:val="00FB611C"/>
    <w:rsid w:val="00FD2B36"/>
    <w:rsid w:val="00FD4F5F"/>
    <w:rsid w:val="00FE0F2F"/>
    <w:rsid w:val="00FE50F2"/>
    <w:rsid w:val="00FF47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A6D0F"/>
  <w15:chartTrackingRefBased/>
  <w15:docId w15:val="{8AFA4F7E-8530-414F-A1C3-7DCD4BC0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54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B1561"/>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191A7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B473B"/>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D8351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6D01"/>
    <w:pPr>
      <w:spacing w:before="100" w:beforeAutospacing="1" w:after="100" w:afterAutospacing="1"/>
    </w:pPr>
  </w:style>
  <w:style w:type="character" w:styleId="Hyperlink">
    <w:name w:val="Hyperlink"/>
    <w:basedOn w:val="DefaultParagraphFont"/>
    <w:uiPriority w:val="99"/>
    <w:unhideWhenUsed/>
    <w:rsid w:val="000D730E"/>
    <w:rPr>
      <w:color w:val="0563C1" w:themeColor="hyperlink"/>
      <w:u w:val="single"/>
    </w:rPr>
  </w:style>
  <w:style w:type="character" w:styleId="UnresolvedMention">
    <w:name w:val="Unresolved Mention"/>
    <w:basedOn w:val="DefaultParagraphFont"/>
    <w:uiPriority w:val="99"/>
    <w:semiHidden/>
    <w:unhideWhenUsed/>
    <w:rsid w:val="000D730E"/>
    <w:rPr>
      <w:color w:val="605E5C"/>
      <w:shd w:val="clear" w:color="auto" w:fill="E1DFDD"/>
    </w:rPr>
  </w:style>
  <w:style w:type="paragraph" w:styleId="ListParagraph">
    <w:name w:val="List Paragraph"/>
    <w:basedOn w:val="Normal"/>
    <w:uiPriority w:val="34"/>
    <w:qFormat/>
    <w:rsid w:val="005247B8"/>
    <w:pPr>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F01AA2"/>
    <w:rPr>
      <w:color w:val="954F72" w:themeColor="followedHyperlink"/>
      <w:u w:val="single"/>
    </w:rPr>
  </w:style>
  <w:style w:type="character" w:customStyle="1" w:styleId="Heading3Char">
    <w:name w:val="Heading 3 Char"/>
    <w:basedOn w:val="DefaultParagraphFont"/>
    <w:link w:val="Heading3"/>
    <w:uiPriority w:val="9"/>
    <w:rsid w:val="00FB473B"/>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6D2315"/>
    <w:rPr>
      <w:b/>
      <w:bCs/>
    </w:rPr>
  </w:style>
  <w:style w:type="character" w:styleId="CommentReference">
    <w:name w:val="annotation reference"/>
    <w:basedOn w:val="DefaultParagraphFont"/>
    <w:uiPriority w:val="99"/>
    <w:semiHidden/>
    <w:unhideWhenUsed/>
    <w:rsid w:val="00525D4B"/>
    <w:rPr>
      <w:sz w:val="16"/>
      <w:szCs w:val="16"/>
    </w:rPr>
  </w:style>
  <w:style w:type="paragraph" w:styleId="CommentText">
    <w:name w:val="annotation text"/>
    <w:basedOn w:val="Normal"/>
    <w:link w:val="CommentTextChar"/>
    <w:uiPriority w:val="99"/>
    <w:semiHidden/>
    <w:unhideWhenUsed/>
    <w:rsid w:val="00525D4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525D4B"/>
    <w:rPr>
      <w:sz w:val="20"/>
      <w:szCs w:val="20"/>
    </w:rPr>
  </w:style>
  <w:style w:type="paragraph" w:styleId="CommentSubject">
    <w:name w:val="annotation subject"/>
    <w:basedOn w:val="CommentText"/>
    <w:next w:val="CommentText"/>
    <w:link w:val="CommentSubjectChar"/>
    <w:uiPriority w:val="99"/>
    <w:semiHidden/>
    <w:unhideWhenUsed/>
    <w:rsid w:val="00525D4B"/>
    <w:rPr>
      <w:b/>
      <w:bCs/>
    </w:rPr>
  </w:style>
  <w:style w:type="character" w:customStyle="1" w:styleId="CommentSubjectChar">
    <w:name w:val="Comment Subject Char"/>
    <w:basedOn w:val="CommentTextChar"/>
    <w:link w:val="CommentSubject"/>
    <w:uiPriority w:val="99"/>
    <w:semiHidden/>
    <w:rsid w:val="00525D4B"/>
    <w:rPr>
      <w:b/>
      <w:bCs/>
      <w:sz w:val="20"/>
      <w:szCs w:val="20"/>
    </w:rPr>
  </w:style>
  <w:style w:type="character" w:customStyle="1" w:styleId="Heading1Char">
    <w:name w:val="Heading 1 Char"/>
    <w:basedOn w:val="DefaultParagraphFont"/>
    <w:link w:val="Heading1"/>
    <w:uiPriority w:val="9"/>
    <w:rsid w:val="009B1561"/>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7538EB"/>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538EB"/>
  </w:style>
  <w:style w:type="character" w:styleId="PageNumber">
    <w:name w:val="page number"/>
    <w:basedOn w:val="DefaultParagraphFont"/>
    <w:uiPriority w:val="99"/>
    <w:semiHidden/>
    <w:unhideWhenUsed/>
    <w:rsid w:val="007538EB"/>
  </w:style>
  <w:style w:type="table" w:styleId="TableGrid">
    <w:name w:val="Table Grid"/>
    <w:basedOn w:val="TableNormal"/>
    <w:uiPriority w:val="39"/>
    <w:rsid w:val="00255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50DA0"/>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73490"/>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273490"/>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273490"/>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273490"/>
    <w:pPr>
      <w:ind w:left="48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273490"/>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273490"/>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273490"/>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273490"/>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273490"/>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273490"/>
    <w:pPr>
      <w:ind w:left="1920"/>
    </w:pPr>
    <w:rPr>
      <w:rFonts w:asciiTheme="minorHAnsi" w:hAnsiTheme="minorHAnsi" w:cstheme="minorHAnsi"/>
      <w:sz w:val="18"/>
      <w:szCs w:val="18"/>
    </w:rPr>
  </w:style>
  <w:style w:type="paragraph" w:styleId="Subtitle">
    <w:name w:val="Subtitle"/>
    <w:basedOn w:val="Normal"/>
    <w:next w:val="Normal"/>
    <w:link w:val="SubtitleChar"/>
    <w:uiPriority w:val="11"/>
    <w:qFormat/>
    <w:rsid w:val="002734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73490"/>
    <w:rPr>
      <w:rFonts w:eastAsiaTheme="minorEastAsia"/>
      <w:color w:val="5A5A5A" w:themeColor="text1" w:themeTint="A5"/>
      <w:spacing w:val="15"/>
      <w:sz w:val="22"/>
      <w:szCs w:val="22"/>
      <w:lang w:eastAsia="en-GB"/>
    </w:rPr>
  </w:style>
  <w:style w:type="paragraph" w:styleId="Title">
    <w:name w:val="Title"/>
    <w:basedOn w:val="Normal"/>
    <w:next w:val="Normal"/>
    <w:link w:val="TitleChar"/>
    <w:uiPriority w:val="10"/>
    <w:qFormat/>
    <w:rsid w:val="002734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490"/>
    <w:rPr>
      <w:rFonts w:asciiTheme="majorHAnsi" w:eastAsiaTheme="majorEastAsia" w:hAnsiTheme="majorHAnsi" w:cstheme="majorBidi"/>
      <w:spacing w:val="-10"/>
      <w:kern w:val="28"/>
      <w:sz w:val="56"/>
      <w:szCs w:val="56"/>
      <w:lang w:eastAsia="en-GB"/>
    </w:rPr>
  </w:style>
  <w:style w:type="character" w:customStyle="1" w:styleId="Heading2Char">
    <w:name w:val="Heading 2 Char"/>
    <w:basedOn w:val="DefaultParagraphFont"/>
    <w:link w:val="Heading2"/>
    <w:uiPriority w:val="9"/>
    <w:rsid w:val="00191A73"/>
    <w:rPr>
      <w:rFonts w:asciiTheme="majorHAnsi" w:eastAsiaTheme="majorEastAsia" w:hAnsiTheme="majorHAnsi" w:cstheme="majorBidi"/>
      <w:color w:val="2F5496" w:themeColor="accent1" w:themeShade="BF"/>
      <w:sz w:val="26"/>
      <w:szCs w:val="26"/>
      <w:lang w:eastAsia="en-GB"/>
    </w:rPr>
  </w:style>
  <w:style w:type="character" w:customStyle="1" w:styleId="Heading4Char">
    <w:name w:val="Heading 4 Char"/>
    <w:basedOn w:val="DefaultParagraphFont"/>
    <w:link w:val="Heading4"/>
    <w:uiPriority w:val="9"/>
    <w:semiHidden/>
    <w:rsid w:val="00D83514"/>
    <w:rPr>
      <w:rFonts w:asciiTheme="majorHAnsi" w:eastAsiaTheme="majorEastAsia" w:hAnsiTheme="majorHAnsi" w:cstheme="majorBidi"/>
      <w:i/>
      <w:iCs/>
      <w:color w:val="2F5496" w:themeColor="accent1" w:themeShade="BF"/>
      <w:lang w:eastAsia="en-GB"/>
    </w:rPr>
  </w:style>
  <w:style w:type="paragraph" w:styleId="Header">
    <w:name w:val="header"/>
    <w:basedOn w:val="Normal"/>
    <w:link w:val="HeaderChar"/>
    <w:uiPriority w:val="99"/>
    <w:unhideWhenUsed/>
    <w:rsid w:val="00D83514"/>
    <w:pPr>
      <w:tabs>
        <w:tab w:val="center" w:pos="4513"/>
        <w:tab w:val="right" w:pos="9026"/>
      </w:tabs>
    </w:pPr>
  </w:style>
  <w:style w:type="character" w:customStyle="1" w:styleId="HeaderChar">
    <w:name w:val="Header Char"/>
    <w:basedOn w:val="DefaultParagraphFont"/>
    <w:link w:val="Header"/>
    <w:uiPriority w:val="99"/>
    <w:rsid w:val="00D83514"/>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1496">
      <w:bodyDiv w:val="1"/>
      <w:marLeft w:val="0"/>
      <w:marRight w:val="0"/>
      <w:marTop w:val="0"/>
      <w:marBottom w:val="0"/>
      <w:divBdr>
        <w:top w:val="none" w:sz="0" w:space="0" w:color="auto"/>
        <w:left w:val="none" w:sz="0" w:space="0" w:color="auto"/>
        <w:bottom w:val="none" w:sz="0" w:space="0" w:color="auto"/>
        <w:right w:val="none" w:sz="0" w:space="0" w:color="auto"/>
      </w:divBdr>
      <w:divsChild>
        <w:div w:id="2080249727">
          <w:marLeft w:val="0"/>
          <w:marRight w:val="0"/>
          <w:marTop w:val="0"/>
          <w:marBottom w:val="0"/>
          <w:divBdr>
            <w:top w:val="none" w:sz="0" w:space="0" w:color="auto"/>
            <w:left w:val="none" w:sz="0" w:space="0" w:color="auto"/>
            <w:bottom w:val="none" w:sz="0" w:space="0" w:color="auto"/>
            <w:right w:val="none" w:sz="0" w:space="0" w:color="auto"/>
          </w:divBdr>
          <w:divsChild>
            <w:div w:id="1557935631">
              <w:marLeft w:val="0"/>
              <w:marRight w:val="0"/>
              <w:marTop w:val="0"/>
              <w:marBottom w:val="0"/>
              <w:divBdr>
                <w:top w:val="none" w:sz="0" w:space="0" w:color="auto"/>
                <w:left w:val="none" w:sz="0" w:space="0" w:color="auto"/>
                <w:bottom w:val="none" w:sz="0" w:space="0" w:color="auto"/>
                <w:right w:val="none" w:sz="0" w:space="0" w:color="auto"/>
              </w:divBdr>
              <w:divsChild>
                <w:div w:id="18790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3068">
      <w:bodyDiv w:val="1"/>
      <w:marLeft w:val="0"/>
      <w:marRight w:val="0"/>
      <w:marTop w:val="0"/>
      <w:marBottom w:val="0"/>
      <w:divBdr>
        <w:top w:val="none" w:sz="0" w:space="0" w:color="auto"/>
        <w:left w:val="none" w:sz="0" w:space="0" w:color="auto"/>
        <w:bottom w:val="none" w:sz="0" w:space="0" w:color="auto"/>
        <w:right w:val="none" w:sz="0" w:space="0" w:color="auto"/>
      </w:divBdr>
      <w:divsChild>
        <w:div w:id="489250529">
          <w:marLeft w:val="0"/>
          <w:marRight w:val="0"/>
          <w:marTop w:val="0"/>
          <w:marBottom w:val="0"/>
          <w:divBdr>
            <w:top w:val="none" w:sz="0" w:space="0" w:color="auto"/>
            <w:left w:val="none" w:sz="0" w:space="0" w:color="auto"/>
            <w:bottom w:val="none" w:sz="0" w:space="0" w:color="auto"/>
            <w:right w:val="none" w:sz="0" w:space="0" w:color="auto"/>
          </w:divBdr>
          <w:divsChild>
            <w:div w:id="1617564504">
              <w:marLeft w:val="0"/>
              <w:marRight w:val="0"/>
              <w:marTop w:val="0"/>
              <w:marBottom w:val="0"/>
              <w:divBdr>
                <w:top w:val="none" w:sz="0" w:space="0" w:color="auto"/>
                <w:left w:val="none" w:sz="0" w:space="0" w:color="auto"/>
                <w:bottom w:val="none" w:sz="0" w:space="0" w:color="auto"/>
                <w:right w:val="none" w:sz="0" w:space="0" w:color="auto"/>
              </w:divBdr>
              <w:divsChild>
                <w:div w:id="16842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9237">
      <w:bodyDiv w:val="1"/>
      <w:marLeft w:val="0"/>
      <w:marRight w:val="0"/>
      <w:marTop w:val="0"/>
      <w:marBottom w:val="0"/>
      <w:divBdr>
        <w:top w:val="none" w:sz="0" w:space="0" w:color="auto"/>
        <w:left w:val="none" w:sz="0" w:space="0" w:color="auto"/>
        <w:bottom w:val="none" w:sz="0" w:space="0" w:color="auto"/>
        <w:right w:val="none" w:sz="0" w:space="0" w:color="auto"/>
      </w:divBdr>
    </w:div>
    <w:div w:id="169376013">
      <w:bodyDiv w:val="1"/>
      <w:marLeft w:val="0"/>
      <w:marRight w:val="0"/>
      <w:marTop w:val="0"/>
      <w:marBottom w:val="0"/>
      <w:divBdr>
        <w:top w:val="none" w:sz="0" w:space="0" w:color="auto"/>
        <w:left w:val="none" w:sz="0" w:space="0" w:color="auto"/>
        <w:bottom w:val="none" w:sz="0" w:space="0" w:color="auto"/>
        <w:right w:val="none" w:sz="0" w:space="0" w:color="auto"/>
      </w:divBdr>
    </w:div>
    <w:div w:id="181669606">
      <w:bodyDiv w:val="1"/>
      <w:marLeft w:val="0"/>
      <w:marRight w:val="0"/>
      <w:marTop w:val="0"/>
      <w:marBottom w:val="0"/>
      <w:divBdr>
        <w:top w:val="none" w:sz="0" w:space="0" w:color="auto"/>
        <w:left w:val="none" w:sz="0" w:space="0" w:color="auto"/>
        <w:bottom w:val="none" w:sz="0" w:space="0" w:color="auto"/>
        <w:right w:val="none" w:sz="0" w:space="0" w:color="auto"/>
      </w:divBdr>
    </w:div>
    <w:div w:id="197746731">
      <w:bodyDiv w:val="1"/>
      <w:marLeft w:val="0"/>
      <w:marRight w:val="0"/>
      <w:marTop w:val="0"/>
      <w:marBottom w:val="0"/>
      <w:divBdr>
        <w:top w:val="none" w:sz="0" w:space="0" w:color="auto"/>
        <w:left w:val="none" w:sz="0" w:space="0" w:color="auto"/>
        <w:bottom w:val="none" w:sz="0" w:space="0" w:color="auto"/>
        <w:right w:val="none" w:sz="0" w:space="0" w:color="auto"/>
      </w:divBdr>
    </w:div>
    <w:div w:id="200745442">
      <w:bodyDiv w:val="1"/>
      <w:marLeft w:val="0"/>
      <w:marRight w:val="0"/>
      <w:marTop w:val="0"/>
      <w:marBottom w:val="0"/>
      <w:divBdr>
        <w:top w:val="none" w:sz="0" w:space="0" w:color="auto"/>
        <w:left w:val="none" w:sz="0" w:space="0" w:color="auto"/>
        <w:bottom w:val="none" w:sz="0" w:space="0" w:color="auto"/>
        <w:right w:val="none" w:sz="0" w:space="0" w:color="auto"/>
      </w:divBdr>
      <w:divsChild>
        <w:div w:id="1159885605">
          <w:marLeft w:val="0"/>
          <w:marRight w:val="0"/>
          <w:marTop w:val="0"/>
          <w:marBottom w:val="0"/>
          <w:divBdr>
            <w:top w:val="none" w:sz="0" w:space="0" w:color="auto"/>
            <w:left w:val="none" w:sz="0" w:space="0" w:color="auto"/>
            <w:bottom w:val="none" w:sz="0" w:space="0" w:color="auto"/>
            <w:right w:val="none" w:sz="0" w:space="0" w:color="auto"/>
          </w:divBdr>
          <w:divsChild>
            <w:div w:id="1514611199">
              <w:marLeft w:val="0"/>
              <w:marRight w:val="0"/>
              <w:marTop w:val="0"/>
              <w:marBottom w:val="0"/>
              <w:divBdr>
                <w:top w:val="none" w:sz="0" w:space="0" w:color="auto"/>
                <w:left w:val="none" w:sz="0" w:space="0" w:color="auto"/>
                <w:bottom w:val="none" w:sz="0" w:space="0" w:color="auto"/>
                <w:right w:val="none" w:sz="0" w:space="0" w:color="auto"/>
              </w:divBdr>
              <w:divsChild>
                <w:div w:id="3432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817">
      <w:bodyDiv w:val="1"/>
      <w:marLeft w:val="0"/>
      <w:marRight w:val="0"/>
      <w:marTop w:val="0"/>
      <w:marBottom w:val="0"/>
      <w:divBdr>
        <w:top w:val="none" w:sz="0" w:space="0" w:color="auto"/>
        <w:left w:val="none" w:sz="0" w:space="0" w:color="auto"/>
        <w:bottom w:val="none" w:sz="0" w:space="0" w:color="auto"/>
        <w:right w:val="none" w:sz="0" w:space="0" w:color="auto"/>
      </w:divBdr>
      <w:divsChild>
        <w:div w:id="762187187">
          <w:marLeft w:val="0"/>
          <w:marRight w:val="0"/>
          <w:marTop w:val="0"/>
          <w:marBottom w:val="0"/>
          <w:divBdr>
            <w:top w:val="none" w:sz="0" w:space="0" w:color="auto"/>
            <w:left w:val="none" w:sz="0" w:space="0" w:color="auto"/>
            <w:bottom w:val="none" w:sz="0" w:space="0" w:color="auto"/>
            <w:right w:val="none" w:sz="0" w:space="0" w:color="auto"/>
          </w:divBdr>
        </w:div>
      </w:divsChild>
    </w:div>
    <w:div w:id="220334752">
      <w:bodyDiv w:val="1"/>
      <w:marLeft w:val="0"/>
      <w:marRight w:val="0"/>
      <w:marTop w:val="0"/>
      <w:marBottom w:val="0"/>
      <w:divBdr>
        <w:top w:val="none" w:sz="0" w:space="0" w:color="auto"/>
        <w:left w:val="none" w:sz="0" w:space="0" w:color="auto"/>
        <w:bottom w:val="none" w:sz="0" w:space="0" w:color="auto"/>
        <w:right w:val="none" w:sz="0" w:space="0" w:color="auto"/>
      </w:divBdr>
    </w:div>
    <w:div w:id="237911944">
      <w:bodyDiv w:val="1"/>
      <w:marLeft w:val="0"/>
      <w:marRight w:val="0"/>
      <w:marTop w:val="0"/>
      <w:marBottom w:val="0"/>
      <w:divBdr>
        <w:top w:val="none" w:sz="0" w:space="0" w:color="auto"/>
        <w:left w:val="none" w:sz="0" w:space="0" w:color="auto"/>
        <w:bottom w:val="none" w:sz="0" w:space="0" w:color="auto"/>
        <w:right w:val="none" w:sz="0" w:space="0" w:color="auto"/>
      </w:divBdr>
      <w:divsChild>
        <w:div w:id="2117676913">
          <w:marLeft w:val="0"/>
          <w:marRight w:val="0"/>
          <w:marTop w:val="0"/>
          <w:marBottom w:val="0"/>
          <w:divBdr>
            <w:top w:val="none" w:sz="0" w:space="0" w:color="auto"/>
            <w:left w:val="none" w:sz="0" w:space="0" w:color="auto"/>
            <w:bottom w:val="none" w:sz="0" w:space="0" w:color="auto"/>
            <w:right w:val="none" w:sz="0" w:space="0" w:color="auto"/>
          </w:divBdr>
          <w:divsChild>
            <w:div w:id="1944608848">
              <w:marLeft w:val="0"/>
              <w:marRight w:val="0"/>
              <w:marTop w:val="0"/>
              <w:marBottom w:val="0"/>
              <w:divBdr>
                <w:top w:val="none" w:sz="0" w:space="0" w:color="auto"/>
                <w:left w:val="none" w:sz="0" w:space="0" w:color="auto"/>
                <w:bottom w:val="none" w:sz="0" w:space="0" w:color="auto"/>
                <w:right w:val="none" w:sz="0" w:space="0" w:color="auto"/>
              </w:divBdr>
              <w:divsChild>
                <w:div w:id="5138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002">
      <w:bodyDiv w:val="1"/>
      <w:marLeft w:val="0"/>
      <w:marRight w:val="0"/>
      <w:marTop w:val="0"/>
      <w:marBottom w:val="0"/>
      <w:divBdr>
        <w:top w:val="none" w:sz="0" w:space="0" w:color="auto"/>
        <w:left w:val="none" w:sz="0" w:space="0" w:color="auto"/>
        <w:bottom w:val="none" w:sz="0" w:space="0" w:color="auto"/>
        <w:right w:val="none" w:sz="0" w:space="0" w:color="auto"/>
      </w:divBdr>
    </w:div>
    <w:div w:id="424039708">
      <w:bodyDiv w:val="1"/>
      <w:marLeft w:val="0"/>
      <w:marRight w:val="0"/>
      <w:marTop w:val="0"/>
      <w:marBottom w:val="0"/>
      <w:divBdr>
        <w:top w:val="none" w:sz="0" w:space="0" w:color="auto"/>
        <w:left w:val="none" w:sz="0" w:space="0" w:color="auto"/>
        <w:bottom w:val="none" w:sz="0" w:space="0" w:color="auto"/>
        <w:right w:val="none" w:sz="0" w:space="0" w:color="auto"/>
      </w:divBdr>
      <w:divsChild>
        <w:div w:id="1021593899">
          <w:marLeft w:val="0"/>
          <w:marRight w:val="0"/>
          <w:marTop w:val="0"/>
          <w:marBottom w:val="0"/>
          <w:divBdr>
            <w:top w:val="none" w:sz="0" w:space="0" w:color="auto"/>
            <w:left w:val="none" w:sz="0" w:space="0" w:color="auto"/>
            <w:bottom w:val="none" w:sz="0" w:space="0" w:color="auto"/>
            <w:right w:val="none" w:sz="0" w:space="0" w:color="auto"/>
          </w:divBdr>
          <w:divsChild>
            <w:div w:id="562761771">
              <w:marLeft w:val="0"/>
              <w:marRight w:val="0"/>
              <w:marTop w:val="0"/>
              <w:marBottom w:val="0"/>
              <w:divBdr>
                <w:top w:val="none" w:sz="0" w:space="0" w:color="auto"/>
                <w:left w:val="none" w:sz="0" w:space="0" w:color="auto"/>
                <w:bottom w:val="none" w:sz="0" w:space="0" w:color="auto"/>
                <w:right w:val="none" w:sz="0" w:space="0" w:color="auto"/>
              </w:divBdr>
              <w:divsChild>
                <w:div w:id="11892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437">
      <w:bodyDiv w:val="1"/>
      <w:marLeft w:val="0"/>
      <w:marRight w:val="0"/>
      <w:marTop w:val="0"/>
      <w:marBottom w:val="0"/>
      <w:divBdr>
        <w:top w:val="none" w:sz="0" w:space="0" w:color="auto"/>
        <w:left w:val="none" w:sz="0" w:space="0" w:color="auto"/>
        <w:bottom w:val="none" w:sz="0" w:space="0" w:color="auto"/>
        <w:right w:val="none" w:sz="0" w:space="0" w:color="auto"/>
      </w:divBdr>
    </w:div>
    <w:div w:id="504129356">
      <w:bodyDiv w:val="1"/>
      <w:marLeft w:val="0"/>
      <w:marRight w:val="0"/>
      <w:marTop w:val="0"/>
      <w:marBottom w:val="0"/>
      <w:divBdr>
        <w:top w:val="none" w:sz="0" w:space="0" w:color="auto"/>
        <w:left w:val="none" w:sz="0" w:space="0" w:color="auto"/>
        <w:bottom w:val="none" w:sz="0" w:space="0" w:color="auto"/>
        <w:right w:val="none" w:sz="0" w:space="0" w:color="auto"/>
      </w:divBdr>
      <w:divsChild>
        <w:div w:id="490147371">
          <w:marLeft w:val="0"/>
          <w:marRight w:val="0"/>
          <w:marTop w:val="0"/>
          <w:marBottom w:val="0"/>
          <w:divBdr>
            <w:top w:val="none" w:sz="0" w:space="0" w:color="auto"/>
            <w:left w:val="none" w:sz="0" w:space="0" w:color="auto"/>
            <w:bottom w:val="none" w:sz="0" w:space="0" w:color="auto"/>
            <w:right w:val="none" w:sz="0" w:space="0" w:color="auto"/>
          </w:divBdr>
          <w:divsChild>
            <w:div w:id="1809398635">
              <w:marLeft w:val="0"/>
              <w:marRight w:val="0"/>
              <w:marTop w:val="0"/>
              <w:marBottom w:val="0"/>
              <w:divBdr>
                <w:top w:val="none" w:sz="0" w:space="0" w:color="auto"/>
                <w:left w:val="none" w:sz="0" w:space="0" w:color="auto"/>
                <w:bottom w:val="none" w:sz="0" w:space="0" w:color="auto"/>
                <w:right w:val="none" w:sz="0" w:space="0" w:color="auto"/>
              </w:divBdr>
              <w:divsChild>
                <w:div w:id="968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81816">
      <w:bodyDiv w:val="1"/>
      <w:marLeft w:val="0"/>
      <w:marRight w:val="0"/>
      <w:marTop w:val="0"/>
      <w:marBottom w:val="0"/>
      <w:divBdr>
        <w:top w:val="none" w:sz="0" w:space="0" w:color="auto"/>
        <w:left w:val="none" w:sz="0" w:space="0" w:color="auto"/>
        <w:bottom w:val="none" w:sz="0" w:space="0" w:color="auto"/>
        <w:right w:val="none" w:sz="0" w:space="0" w:color="auto"/>
      </w:divBdr>
    </w:div>
    <w:div w:id="525406854">
      <w:bodyDiv w:val="1"/>
      <w:marLeft w:val="0"/>
      <w:marRight w:val="0"/>
      <w:marTop w:val="0"/>
      <w:marBottom w:val="0"/>
      <w:divBdr>
        <w:top w:val="none" w:sz="0" w:space="0" w:color="auto"/>
        <w:left w:val="none" w:sz="0" w:space="0" w:color="auto"/>
        <w:bottom w:val="none" w:sz="0" w:space="0" w:color="auto"/>
        <w:right w:val="none" w:sz="0" w:space="0" w:color="auto"/>
      </w:divBdr>
      <w:divsChild>
        <w:div w:id="1847402846">
          <w:marLeft w:val="0"/>
          <w:marRight w:val="0"/>
          <w:marTop w:val="0"/>
          <w:marBottom w:val="0"/>
          <w:divBdr>
            <w:top w:val="none" w:sz="0" w:space="0" w:color="auto"/>
            <w:left w:val="none" w:sz="0" w:space="0" w:color="auto"/>
            <w:bottom w:val="none" w:sz="0" w:space="0" w:color="auto"/>
            <w:right w:val="none" w:sz="0" w:space="0" w:color="auto"/>
          </w:divBdr>
          <w:divsChild>
            <w:div w:id="790631471">
              <w:marLeft w:val="0"/>
              <w:marRight w:val="0"/>
              <w:marTop w:val="0"/>
              <w:marBottom w:val="0"/>
              <w:divBdr>
                <w:top w:val="none" w:sz="0" w:space="0" w:color="auto"/>
                <w:left w:val="none" w:sz="0" w:space="0" w:color="auto"/>
                <w:bottom w:val="none" w:sz="0" w:space="0" w:color="auto"/>
                <w:right w:val="none" w:sz="0" w:space="0" w:color="auto"/>
              </w:divBdr>
              <w:divsChild>
                <w:div w:id="10071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82456">
      <w:bodyDiv w:val="1"/>
      <w:marLeft w:val="0"/>
      <w:marRight w:val="0"/>
      <w:marTop w:val="0"/>
      <w:marBottom w:val="0"/>
      <w:divBdr>
        <w:top w:val="none" w:sz="0" w:space="0" w:color="auto"/>
        <w:left w:val="none" w:sz="0" w:space="0" w:color="auto"/>
        <w:bottom w:val="none" w:sz="0" w:space="0" w:color="auto"/>
        <w:right w:val="none" w:sz="0" w:space="0" w:color="auto"/>
      </w:divBdr>
    </w:div>
    <w:div w:id="588005073">
      <w:bodyDiv w:val="1"/>
      <w:marLeft w:val="0"/>
      <w:marRight w:val="0"/>
      <w:marTop w:val="0"/>
      <w:marBottom w:val="0"/>
      <w:divBdr>
        <w:top w:val="none" w:sz="0" w:space="0" w:color="auto"/>
        <w:left w:val="none" w:sz="0" w:space="0" w:color="auto"/>
        <w:bottom w:val="none" w:sz="0" w:space="0" w:color="auto"/>
        <w:right w:val="none" w:sz="0" w:space="0" w:color="auto"/>
      </w:divBdr>
    </w:div>
    <w:div w:id="712341827">
      <w:bodyDiv w:val="1"/>
      <w:marLeft w:val="0"/>
      <w:marRight w:val="0"/>
      <w:marTop w:val="0"/>
      <w:marBottom w:val="0"/>
      <w:divBdr>
        <w:top w:val="none" w:sz="0" w:space="0" w:color="auto"/>
        <w:left w:val="none" w:sz="0" w:space="0" w:color="auto"/>
        <w:bottom w:val="none" w:sz="0" w:space="0" w:color="auto"/>
        <w:right w:val="none" w:sz="0" w:space="0" w:color="auto"/>
      </w:divBdr>
    </w:div>
    <w:div w:id="725178203">
      <w:bodyDiv w:val="1"/>
      <w:marLeft w:val="0"/>
      <w:marRight w:val="0"/>
      <w:marTop w:val="0"/>
      <w:marBottom w:val="0"/>
      <w:divBdr>
        <w:top w:val="none" w:sz="0" w:space="0" w:color="auto"/>
        <w:left w:val="none" w:sz="0" w:space="0" w:color="auto"/>
        <w:bottom w:val="none" w:sz="0" w:space="0" w:color="auto"/>
        <w:right w:val="none" w:sz="0" w:space="0" w:color="auto"/>
      </w:divBdr>
    </w:div>
    <w:div w:id="727269890">
      <w:bodyDiv w:val="1"/>
      <w:marLeft w:val="0"/>
      <w:marRight w:val="0"/>
      <w:marTop w:val="0"/>
      <w:marBottom w:val="0"/>
      <w:divBdr>
        <w:top w:val="none" w:sz="0" w:space="0" w:color="auto"/>
        <w:left w:val="none" w:sz="0" w:space="0" w:color="auto"/>
        <w:bottom w:val="none" w:sz="0" w:space="0" w:color="auto"/>
        <w:right w:val="none" w:sz="0" w:space="0" w:color="auto"/>
      </w:divBdr>
    </w:div>
    <w:div w:id="773016269">
      <w:bodyDiv w:val="1"/>
      <w:marLeft w:val="0"/>
      <w:marRight w:val="0"/>
      <w:marTop w:val="0"/>
      <w:marBottom w:val="0"/>
      <w:divBdr>
        <w:top w:val="none" w:sz="0" w:space="0" w:color="auto"/>
        <w:left w:val="none" w:sz="0" w:space="0" w:color="auto"/>
        <w:bottom w:val="none" w:sz="0" w:space="0" w:color="auto"/>
        <w:right w:val="none" w:sz="0" w:space="0" w:color="auto"/>
      </w:divBdr>
      <w:divsChild>
        <w:div w:id="1637446638">
          <w:marLeft w:val="0"/>
          <w:marRight w:val="0"/>
          <w:marTop w:val="0"/>
          <w:marBottom w:val="0"/>
          <w:divBdr>
            <w:top w:val="none" w:sz="0" w:space="0" w:color="auto"/>
            <w:left w:val="none" w:sz="0" w:space="0" w:color="auto"/>
            <w:bottom w:val="none" w:sz="0" w:space="0" w:color="auto"/>
            <w:right w:val="none" w:sz="0" w:space="0" w:color="auto"/>
          </w:divBdr>
          <w:divsChild>
            <w:div w:id="752894323">
              <w:marLeft w:val="0"/>
              <w:marRight w:val="0"/>
              <w:marTop w:val="0"/>
              <w:marBottom w:val="0"/>
              <w:divBdr>
                <w:top w:val="none" w:sz="0" w:space="0" w:color="auto"/>
                <w:left w:val="none" w:sz="0" w:space="0" w:color="auto"/>
                <w:bottom w:val="none" w:sz="0" w:space="0" w:color="auto"/>
                <w:right w:val="none" w:sz="0" w:space="0" w:color="auto"/>
              </w:divBdr>
              <w:divsChild>
                <w:div w:id="263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4444">
      <w:bodyDiv w:val="1"/>
      <w:marLeft w:val="0"/>
      <w:marRight w:val="0"/>
      <w:marTop w:val="0"/>
      <w:marBottom w:val="0"/>
      <w:divBdr>
        <w:top w:val="none" w:sz="0" w:space="0" w:color="auto"/>
        <w:left w:val="none" w:sz="0" w:space="0" w:color="auto"/>
        <w:bottom w:val="none" w:sz="0" w:space="0" w:color="auto"/>
        <w:right w:val="none" w:sz="0" w:space="0" w:color="auto"/>
      </w:divBdr>
    </w:div>
    <w:div w:id="778721569">
      <w:bodyDiv w:val="1"/>
      <w:marLeft w:val="0"/>
      <w:marRight w:val="0"/>
      <w:marTop w:val="0"/>
      <w:marBottom w:val="0"/>
      <w:divBdr>
        <w:top w:val="none" w:sz="0" w:space="0" w:color="auto"/>
        <w:left w:val="none" w:sz="0" w:space="0" w:color="auto"/>
        <w:bottom w:val="none" w:sz="0" w:space="0" w:color="auto"/>
        <w:right w:val="none" w:sz="0" w:space="0" w:color="auto"/>
      </w:divBdr>
    </w:div>
    <w:div w:id="794561720">
      <w:bodyDiv w:val="1"/>
      <w:marLeft w:val="0"/>
      <w:marRight w:val="0"/>
      <w:marTop w:val="0"/>
      <w:marBottom w:val="0"/>
      <w:divBdr>
        <w:top w:val="none" w:sz="0" w:space="0" w:color="auto"/>
        <w:left w:val="none" w:sz="0" w:space="0" w:color="auto"/>
        <w:bottom w:val="none" w:sz="0" w:space="0" w:color="auto"/>
        <w:right w:val="none" w:sz="0" w:space="0" w:color="auto"/>
      </w:divBdr>
      <w:divsChild>
        <w:div w:id="1259213420">
          <w:marLeft w:val="0"/>
          <w:marRight w:val="0"/>
          <w:marTop w:val="0"/>
          <w:marBottom w:val="0"/>
          <w:divBdr>
            <w:top w:val="none" w:sz="0" w:space="0" w:color="auto"/>
            <w:left w:val="none" w:sz="0" w:space="0" w:color="auto"/>
            <w:bottom w:val="none" w:sz="0" w:space="0" w:color="auto"/>
            <w:right w:val="none" w:sz="0" w:space="0" w:color="auto"/>
          </w:divBdr>
          <w:divsChild>
            <w:div w:id="324749349">
              <w:marLeft w:val="0"/>
              <w:marRight w:val="0"/>
              <w:marTop w:val="0"/>
              <w:marBottom w:val="0"/>
              <w:divBdr>
                <w:top w:val="none" w:sz="0" w:space="0" w:color="auto"/>
                <w:left w:val="none" w:sz="0" w:space="0" w:color="auto"/>
                <w:bottom w:val="none" w:sz="0" w:space="0" w:color="auto"/>
                <w:right w:val="none" w:sz="0" w:space="0" w:color="auto"/>
              </w:divBdr>
              <w:divsChild>
                <w:div w:id="6580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97352">
          <w:marLeft w:val="0"/>
          <w:marRight w:val="0"/>
          <w:marTop w:val="0"/>
          <w:marBottom w:val="0"/>
          <w:divBdr>
            <w:top w:val="none" w:sz="0" w:space="0" w:color="auto"/>
            <w:left w:val="none" w:sz="0" w:space="0" w:color="auto"/>
            <w:bottom w:val="none" w:sz="0" w:space="0" w:color="auto"/>
            <w:right w:val="none" w:sz="0" w:space="0" w:color="auto"/>
          </w:divBdr>
          <w:divsChild>
            <w:div w:id="488719381">
              <w:marLeft w:val="0"/>
              <w:marRight w:val="0"/>
              <w:marTop w:val="0"/>
              <w:marBottom w:val="60"/>
              <w:divBdr>
                <w:top w:val="none" w:sz="0" w:space="0" w:color="auto"/>
                <w:left w:val="none" w:sz="0" w:space="0" w:color="auto"/>
                <w:bottom w:val="none" w:sz="0" w:space="0" w:color="auto"/>
                <w:right w:val="none" w:sz="0" w:space="0" w:color="auto"/>
              </w:divBdr>
              <w:divsChild>
                <w:div w:id="600113239">
                  <w:marLeft w:val="0"/>
                  <w:marRight w:val="0"/>
                  <w:marTop w:val="0"/>
                  <w:marBottom w:val="0"/>
                  <w:divBdr>
                    <w:top w:val="none" w:sz="0" w:space="0" w:color="auto"/>
                    <w:left w:val="none" w:sz="0" w:space="0" w:color="auto"/>
                    <w:bottom w:val="none" w:sz="0" w:space="0" w:color="auto"/>
                    <w:right w:val="none" w:sz="0" w:space="0" w:color="auto"/>
                  </w:divBdr>
                  <w:divsChild>
                    <w:div w:id="9032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046073">
      <w:bodyDiv w:val="1"/>
      <w:marLeft w:val="0"/>
      <w:marRight w:val="0"/>
      <w:marTop w:val="0"/>
      <w:marBottom w:val="0"/>
      <w:divBdr>
        <w:top w:val="none" w:sz="0" w:space="0" w:color="auto"/>
        <w:left w:val="none" w:sz="0" w:space="0" w:color="auto"/>
        <w:bottom w:val="none" w:sz="0" w:space="0" w:color="auto"/>
        <w:right w:val="none" w:sz="0" w:space="0" w:color="auto"/>
      </w:divBdr>
    </w:div>
    <w:div w:id="806515261">
      <w:bodyDiv w:val="1"/>
      <w:marLeft w:val="0"/>
      <w:marRight w:val="0"/>
      <w:marTop w:val="0"/>
      <w:marBottom w:val="0"/>
      <w:divBdr>
        <w:top w:val="none" w:sz="0" w:space="0" w:color="auto"/>
        <w:left w:val="none" w:sz="0" w:space="0" w:color="auto"/>
        <w:bottom w:val="none" w:sz="0" w:space="0" w:color="auto"/>
        <w:right w:val="none" w:sz="0" w:space="0" w:color="auto"/>
      </w:divBdr>
    </w:div>
    <w:div w:id="854416499">
      <w:bodyDiv w:val="1"/>
      <w:marLeft w:val="0"/>
      <w:marRight w:val="0"/>
      <w:marTop w:val="0"/>
      <w:marBottom w:val="0"/>
      <w:divBdr>
        <w:top w:val="none" w:sz="0" w:space="0" w:color="auto"/>
        <w:left w:val="none" w:sz="0" w:space="0" w:color="auto"/>
        <w:bottom w:val="none" w:sz="0" w:space="0" w:color="auto"/>
        <w:right w:val="none" w:sz="0" w:space="0" w:color="auto"/>
      </w:divBdr>
    </w:div>
    <w:div w:id="873229202">
      <w:bodyDiv w:val="1"/>
      <w:marLeft w:val="0"/>
      <w:marRight w:val="0"/>
      <w:marTop w:val="0"/>
      <w:marBottom w:val="0"/>
      <w:divBdr>
        <w:top w:val="none" w:sz="0" w:space="0" w:color="auto"/>
        <w:left w:val="none" w:sz="0" w:space="0" w:color="auto"/>
        <w:bottom w:val="none" w:sz="0" w:space="0" w:color="auto"/>
        <w:right w:val="none" w:sz="0" w:space="0" w:color="auto"/>
      </w:divBdr>
    </w:div>
    <w:div w:id="886143734">
      <w:bodyDiv w:val="1"/>
      <w:marLeft w:val="0"/>
      <w:marRight w:val="0"/>
      <w:marTop w:val="0"/>
      <w:marBottom w:val="0"/>
      <w:divBdr>
        <w:top w:val="none" w:sz="0" w:space="0" w:color="auto"/>
        <w:left w:val="none" w:sz="0" w:space="0" w:color="auto"/>
        <w:bottom w:val="none" w:sz="0" w:space="0" w:color="auto"/>
        <w:right w:val="none" w:sz="0" w:space="0" w:color="auto"/>
      </w:divBdr>
    </w:div>
    <w:div w:id="900138140">
      <w:bodyDiv w:val="1"/>
      <w:marLeft w:val="0"/>
      <w:marRight w:val="0"/>
      <w:marTop w:val="0"/>
      <w:marBottom w:val="0"/>
      <w:divBdr>
        <w:top w:val="none" w:sz="0" w:space="0" w:color="auto"/>
        <w:left w:val="none" w:sz="0" w:space="0" w:color="auto"/>
        <w:bottom w:val="none" w:sz="0" w:space="0" w:color="auto"/>
        <w:right w:val="none" w:sz="0" w:space="0" w:color="auto"/>
      </w:divBdr>
    </w:div>
    <w:div w:id="911548826">
      <w:bodyDiv w:val="1"/>
      <w:marLeft w:val="0"/>
      <w:marRight w:val="0"/>
      <w:marTop w:val="0"/>
      <w:marBottom w:val="0"/>
      <w:divBdr>
        <w:top w:val="none" w:sz="0" w:space="0" w:color="auto"/>
        <w:left w:val="none" w:sz="0" w:space="0" w:color="auto"/>
        <w:bottom w:val="none" w:sz="0" w:space="0" w:color="auto"/>
        <w:right w:val="none" w:sz="0" w:space="0" w:color="auto"/>
      </w:divBdr>
    </w:div>
    <w:div w:id="944271298">
      <w:bodyDiv w:val="1"/>
      <w:marLeft w:val="0"/>
      <w:marRight w:val="0"/>
      <w:marTop w:val="0"/>
      <w:marBottom w:val="0"/>
      <w:divBdr>
        <w:top w:val="none" w:sz="0" w:space="0" w:color="auto"/>
        <w:left w:val="none" w:sz="0" w:space="0" w:color="auto"/>
        <w:bottom w:val="none" w:sz="0" w:space="0" w:color="auto"/>
        <w:right w:val="none" w:sz="0" w:space="0" w:color="auto"/>
      </w:divBdr>
    </w:div>
    <w:div w:id="973368653">
      <w:bodyDiv w:val="1"/>
      <w:marLeft w:val="0"/>
      <w:marRight w:val="0"/>
      <w:marTop w:val="0"/>
      <w:marBottom w:val="0"/>
      <w:divBdr>
        <w:top w:val="none" w:sz="0" w:space="0" w:color="auto"/>
        <w:left w:val="none" w:sz="0" w:space="0" w:color="auto"/>
        <w:bottom w:val="none" w:sz="0" w:space="0" w:color="auto"/>
        <w:right w:val="none" w:sz="0" w:space="0" w:color="auto"/>
      </w:divBdr>
    </w:div>
    <w:div w:id="978614440">
      <w:bodyDiv w:val="1"/>
      <w:marLeft w:val="0"/>
      <w:marRight w:val="0"/>
      <w:marTop w:val="0"/>
      <w:marBottom w:val="0"/>
      <w:divBdr>
        <w:top w:val="none" w:sz="0" w:space="0" w:color="auto"/>
        <w:left w:val="none" w:sz="0" w:space="0" w:color="auto"/>
        <w:bottom w:val="none" w:sz="0" w:space="0" w:color="auto"/>
        <w:right w:val="none" w:sz="0" w:space="0" w:color="auto"/>
      </w:divBdr>
      <w:divsChild>
        <w:div w:id="435297734">
          <w:marLeft w:val="0"/>
          <w:marRight w:val="0"/>
          <w:marTop w:val="0"/>
          <w:marBottom w:val="0"/>
          <w:divBdr>
            <w:top w:val="none" w:sz="0" w:space="0" w:color="auto"/>
            <w:left w:val="none" w:sz="0" w:space="0" w:color="auto"/>
            <w:bottom w:val="none" w:sz="0" w:space="0" w:color="auto"/>
            <w:right w:val="none" w:sz="0" w:space="0" w:color="auto"/>
          </w:divBdr>
          <w:divsChild>
            <w:div w:id="761335723">
              <w:marLeft w:val="0"/>
              <w:marRight w:val="0"/>
              <w:marTop w:val="0"/>
              <w:marBottom w:val="0"/>
              <w:divBdr>
                <w:top w:val="none" w:sz="0" w:space="0" w:color="auto"/>
                <w:left w:val="none" w:sz="0" w:space="0" w:color="auto"/>
                <w:bottom w:val="none" w:sz="0" w:space="0" w:color="auto"/>
                <w:right w:val="none" w:sz="0" w:space="0" w:color="auto"/>
              </w:divBdr>
              <w:divsChild>
                <w:div w:id="20578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2679">
      <w:bodyDiv w:val="1"/>
      <w:marLeft w:val="0"/>
      <w:marRight w:val="0"/>
      <w:marTop w:val="0"/>
      <w:marBottom w:val="0"/>
      <w:divBdr>
        <w:top w:val="none" w:sz="0" w:space="0" w:color="auto"/>
        <w:left w:val="none" w:sz="0" w:space="0" w:color="auto"/>
        <w:bottom w:val="none" w:sz="0" w:space="0" w:color="auto"/>
        <w:right w:val="none" w:sz="0" w:space="0" w:color="auto"/>
      </w:divBdr>
    </w:div>
    <w:div w:id="1058942950">
      <w:bodyDiv w:val="1"/>
      <w:marLeft w:val="0"/>
      <w:marRight w:val="0"/>
      <w:marTop w:val="0"/>
      <w:marBottom w:val="0"/>
      <w:divBdr>
        <w:top w:val="none" w:sz="0" w:space="0" w:color="auto"/>
        <w:left w:val="none" w:sz="0" w:space="0" w:color="auto"/>
        <w:bottom w:val="none" w:sz="0" w:space="0" w:color="auto"/>
        <w:right w:val="none" w:sz="0" w:space="0" w:color="auto"/>
      </w:divBdr>
      <w:divsChild>
        <w:div w:id="1614357942">
          <w:marLeft w:val="0"/>
          <w:marRight w:val="0"/>
          <w:marTop w:val="0"/>
          <w:marBottom w:val="0"/>
          <w:divBdr>
            <w:top w:val="none" w:sz="0" w:space="0" w:color="auto"/>
            <w:left w:val="none" w:sz="0" w:space="0" w:color="auto"/>
            <w:bottom w:val="none" w:sz="0" w:space="0" w:color="auto"/>
            <w:right w:val="none" w:sz="0" w:space="0" w:color="auto"/>
          </w:divBdr>
        </w:div>
      </w:divsChild>
    </w:div>
    <w:div w:id="1060132160">
      <w:bodyDiv w:val="1"/>
      <w:marLeft w:val="0"/>
      <w:marRight w:val="0"/>
      <w:marTop w:val="0"/>
      <w:marBottom w:val="0"/>
      <w:divBdr>
        <w:top w:val="none" w:sz="0" w:space="0" w:color="auto"/>
        <w:left w:val="none" w:sz="0" w:space="0" w:color="auto"/>
        <w:bottom w:val="none" w:sz="0" w:space="0" w:color="auto"/>
        <w:right w:val="none" w:sz="0" w:space="0" w:color="auto"/>
      </w:divBdr>
    </w:div>
    <w:div w:id="1078676505">
      <w:bodyDiv w:val="1"/>
      <w:marLeft w:val="0"/>
      <w:marRight w:val="0"/>
      <w:marTop w:val="0"/>
      <w:marBottom w:val="0"/>
      <w:divBdr>
        <w:top w:val="none" w:sz="0" w:space="0" w:color="auto"/>
        <w:left w:val="none" w:sz="0" w:space="0" w:color="auto"/>
        <w:bottom w:val="none" w:sz="0" w:space="0" w:color="auto"/>
        <w:right w:val="none" w:sz="0" w:space="0" w:color="auto"/>
      </w:divBdr>
    </w:div>
    <w:div w:id="1091701448">
      <w:bodyDiv w:val="1"/>
      <w:marLeft w:val="0"/>
      <w:marRight w:val="0"/>
      <w:marTop w:val="0"/>
      <w:marBottom w:val="0"/>
      <w:divBdr>
        <w:top w:val="none" w:sz="0" w:space="0" w:color="auto"/>
        <w:left w:val="none" w:sz="0" w:space="0" w:color="auto"/>
        <w:bottom w:val="none" w:sz="0" w:space="0" w:color="auto"/>
        <w:right w:val="none" w:sz="0" w:space="0" w:color="auto"/>
      </w:divBdr>
    </w:div>
    <w:div w:id="1138841107">
      <w:bodyDiv w:val="1"/>
      <w:marLeft w:val="0"/>
      <w:marRight w:val="0"/>
      <w:marTop w:val="0"/>
      <w:marBottom w:val="0"/>
      <w:divBdr>
        <w:top w:val="none" w:sz="0" w:space="0" w:color="auto"/>
        <w:left w:val="none" w:sz="0" w:space="0" w:color="auto"/>
        <w:bottom w:val="none" w:sz="0" w:space="0" w:color="auto"/>
        <w:right w:val="none" w:sz="0" w:space="0" w:color="auto"/>
      </w:divBdr>
    </w:div>
    <w:div w:id="1166213992">
      <w:bodyDiv w:val="1"/>
      <w:marLeft w:val="0"/>
      <w:marRight w:val="0"/>
      <w:marTop w:val="0"/>
      <w:marBottom w:val="0"/>
      <w:divBdr>
        <w:top w:val="none" w:sz="0" w:space="0" w:color="auto"/>
        <w:left w:val="none" w:sz="0" w:space="0" w:color="auto"/>
        <w:bottom w:val="none" w:sz="0" w:space="0" w:color="auto"/>
        <w:right w:val="none" w:sz="0" w:space="0" w:color="auto"/>
      </w:divBdr>
    </w:div>
    <w:div w:id="1173909118">
      <w:bodyDiv w:val="1"/>
      <w:marLeft w:val="0"/>
      <w:marRight w:val="0"/>
      <w:marTop w:val="0"/>
      <w:marBottom w:val="0"/>
      <w:divBdr>
        <w:top w:val="none" w:sz="0" w:space="0" w:color="auto"/>
        <w:left w:val="none" w:sz="0" w:space="0" w:color="auto"/>
        <w:bottom w:val="none" w:sz="0" w:space="0" w:color="auto"/>
        <w:right w:val="none" w:sz="0" w:space="0" w:color="auto"/>
      </w:divBdr>
    </w:div>
    <w:div w:id="1194030048">
      <w:bodyDiv w:val="1"/>
      <w:marLeft w:val="0"/>
      <w:marRight w:val="0"/>
      <w:marTop w:val="0"/>
      <w:marBottom w:val="0"/>
      <w:divBdr>
        <w:top w:val="none" w:sz="0" w:space="0" w:color="auto"/>
        <w:left w:val="none" w:sz="0" w:space="0" w:color="auto"/>
        <w:bottom w:val="none" w:sz="0" w:space="0" w:color="auto"/>
        <w:right w:val="none" w:sz="0" w:space="0" w:color="auto"/>
      </w:divBdr>
      <w:divsChild>
        <w:div w:id="882986882">
          <w:marLeft w:val="0"/>
          <w:marRight w:val="0"/>
          <w:marTop w:val="0"/>
          <w:marBottom w:val="0"/>
          <w:divBdr>
            <w:top w:val="none" w:sz="0" w:space="0" w:color="auto"/>
            <w:left w:val="none" w:sz="0" w:space="0" w:color="auto"/>
            <w:bottom w:val="none" w:sz="0" w:space="0" w:color="auto"/>
            <w:right w:val="none" w:sz="0" w:space="0" w:color="auto"/>
          </w:divBdr>
          <w:divsChild>
            <w:div w:id="157619416">
              <w:marLeft w:val="0"/>
              <w:marRight w:val="0"/>
              <w:marTop w:val="0"/>
              <w:marBottom w:val="0"/>
              <w:divBdr>
                <w:top w:val="none" w:sz="0" w:space="0" w:color="auto"/>
                <w:left w:val="none" w:sz="0" w:space="0" w:color="auto"/>
                <w:bottom w:val="none" w:sz="0" w:space="0" w:color="auto"/>
                <w:right w:val="none" w:sz="0" w:space="0" w:color="auto"/>
              </w:divBdr>
              <w:divsChild>
                <w:div w:id="10572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037">
      <w:bodyDiv w:val="1"/>
      <w:marLeft w:val="0"/>
      <w:marRight w:val="0"/>
      <w:marTop w:val="0"/>
      <w:marBottom w:val="0"/>
      <w:divBdr>
        <w:top w:val="none" w:sz="0" w:space="0" w:color="auto"/>
        <w:left w:val="none" w:sz="0" w:space="0" w:color="auto"/>
        <w:bottom w:val="none" w:sz="0" w:space="0" w:color="auto"/>
        <w:right w:val="none" w:sz="0" w:space="0" w:color="auto"/>
      </w:divBdr>
    </w:div>
    <w:div w:id="1255817649">
      <w:bodyDiv w:val="1"/>
      <w:marLeft w:val="0"/>
      <w:marRight w:val="0"/>
      <w:marTop w:val="0"/>
      <w:marBottom w:val="0"/>
      <w:divBdr>
        <w:top w:val="none" w:sz="0" w:space="0" w:color="auto"/>
        <w:left w:val="none" w:sz="0" w:space="0" w:color="auto"/>
        <w:bottom w:val="none" w:sz="0" w:space="0" w:color="auto"/>
        <w:right w:val="none" w:sz="0" w:space="0" w:color="auto"/>
      </w:divBdr>
    </w:div>
    <w:div w:id="1261793747">
      <w:bodyDiv w:val="1"/>
      <w:marLeft w:val="0"/>
      <w:marRight w:val="0"/>
      <w:marTop w:val="0"/>
      <w:marBottom w:val="0"/>
      <w:divBdr>
        <w:top w:val="none" w:sz="0" w:space="0" w:color="auto"/>
        <w:left w:val="none" w:sz="0" w:space="0" w:color="auto"/>
        <w:bottom w:val="none" w:sz="0" w:space="0" w:color="auto"/>
        <w:right w:val="none" w:sz="0" w:space="0" w:color="auto"/>
      </w:divBdr>
    </w:div>
    <w:div w:id="1268850097">
      <w:bodyDiv w:val="1"/>
      <w:marLeft w:val="0"/>
      <w:marRight w:val="0"/>
      <w:marTop w:val="0"/>
      <w:marBottom w:val="0"/>
      <w:divBdr>
        <w:top w:val="none" w:sz="0" w:space="0" w:color="auto"/>
        <w:left w:val="none" w:sz="0" w:space="0" w:color="auto"/>
        <w:bottom w:val="none" w:sz="0" w:space="0" w:color="auto"/>
        <w:right w:val="none" w:sz="0" w:space="0" w:color="auto"/>
      </w:divBdr>
    </w:div>
    <w:div w:id="1304701438">
      <w:bodyDiv w:val="1"/>
      <w:marLeft w:val="0"/>
      <w:marRight w:val="0"/>
      <w:marTop w:val="0"/>
      <w:marBottom w:val="0"/>
      <w:divBdr>
        <w:top w:val="none" w:sz="0" w:space="0" w:color="auto"/>
        <w:left w:val="none" w:sz="0" w:space="0" w:color="auto"/>
        <w:bottom w:val="none" w:sz="0" w:space="0" w:color="auto"/>
        <w:right w:val="none" w:sz="0" w:space="0" w:color="auto"/>
      </w:divBdr>
    </w:div>
    <w:div w:id="1359353489">
      <w:bodyDiv w:val="1"/>
      <w:marLeft w:val="0"/>
      <w:marRight w:val="0"/>
      <w:marTop w:val="0"/>
      <w:marBottom w:val="0"/>
      <w:divBdr>
        <w:top w:val="none" w:sz="0" w:space="0" w:color="auto"/>
        <w:left w:val="none" w:sz="0" w:space="0" w:color="auto"/>
        <w:bottom w:val="none" w:sz="0" w:space="0" w:color="auto"/>
        <w:right w:val="none" w:sz="0" w:space="0" w:color="auto"/>
      </w:divBdr>
    </w:div>
    <w:div w:id="1365473952">
      <w:bodyDiv w:val="1"/>
      <w:marLeft w:val="0"/>
      <w:marRight w:val="0"/>
      <w:marTop w:val="0"/>
      <w:marBottom w:val="0"/>
      <w:divBdr>
        <w:top w:val="none" w:sz="0" w:space="0" w:color="auto"/>
        <w:left w:val="none" w:sz="0" w:space="0" w:color="auto"/>
        <w:bottom w:val="none" w:sz="0" w:space="0" w:color="auto"/>
        <w:right w:val="none" w:sz="0" w:space="0" w:color="auto"/>
      </w:divBdr>
    </w:div>
    <w:div w:id="1467232953">
      <w:bodyDiv w:val="1"/>
      <w:marLeft w:val="0"/>
      <w:marRight w:val="0"/>
      <w:marTop w:val="0"/>
      <w:marBottom w:val="0"/>
      <w:divBdr>
        <w:top w:val="none" w:sz="0" w:space="0" w:color="auto"/>
        <w:left w:val="none" w:sz="0" w:space="0" w:color="auto"/>
        <w:bottom w:val="none" w:sz="0" w:space="0" w:color="auto"/>
        <w:right w:val="none" w:sz="0" w:space="0" w:color="auto"/>
      </w:divBdr>
    </w:div>
    <w:div w:id="1510676305">
      <w:bodyDiv w:val="1"/>
      <w:marLeft w:val="0"/>
      <w:marRight w:val="0"/>
      <w:marTop w:val="0"/>
      <w:marBottom w:val="0"/>
      <w:divBdr>
        <w:top w:val="none" w:sz="0" w:space="0" w:color="auto"/>
        <w:left w:val="none" w:sz="0" w:space="0" w:color="auto"/>
        <w:bottom w:val="none" w:sz="0" w:space="0" w:color="auto"/>
        <w:right w:val="none" w:sz="0" w:space="0" w:color="auto"/>
      </w:divBdr>
      <w:divsChild>
        <w:div w:id="529026526">
          <w:marLeft w:val="0"/>
          <w:marRight w:val="0"/>
          <w:marTop w:val="0"/>
          <w:marBottom w:val="0"/>
          <w:divBdr>
            <w:top w:val="none" w:sz="0" w:space="0" w:color="auto"/>
            <w:left w:val="none" w:sz="0" w:space="0" w:color="auto"/>
            <w:bottom w:val="none" w:sz="0" w:space="0" w:color="auto"/>
            <w:right w:val="none" w:sz="0" w:space="0" w:color="auto"/>
          </w:divBdr>
          <w:divsChild>
            <w:div w:id="1355350657">
              <w:marLeft w:val="0"/>
              <w:marRight w:val="0"/>
              <w:marTop w:val="0"/>
              <w:marBottom w:val="0"/>
              <w:divBdr>
                <w:top w:val="none" w:sz="0" w:space="0" w:color="auto"/>
                <w:left w:val="none" w:sz="0" w:space="0" w:color="auto"/>
                <w:bottom w:val="none" w:sz="0" w:space="0" w:color="auto"/>
                <w:right w:val="none" w:sz="0" w:space="0" w:color="auto"/>
              </w:divBdr>
              <w:divsChild>
                <w:div w:id="159836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3669">
      <w:bodyDiv w:val="1"/>
      <w:marLeft w:val="0"/>
      <w:marRight w:val="0"/>
      <w:marTop w:val="0"/>
      <w:marBottom w:val="0"/>
      <w:divBdr>
        <w:top w:val="none" w:sz="0" w:space="0" w:color="auto"/>
        <w:left w:val="none" w:sz="0" w:space="0" w:color="auto"/>
        <w:bottom w:val="none" w:sz="0" w:space="0" w:color="auto"/>
        <w:right w:val="none" w:sz="0" w:space="0" w:color="auto"/>
      </w:divBdr>
      <w:divsChild>
        <w:div w:id="794175610">
          <w:marLeft w:val="0"/>
          <w:marRight w:val="0"/>
          <w:marTop w:val="0"/>
          <w:marBottom w:val="0"/>
          <w:divBdr>
            <w:top w:val="none" w:sz="0" w:space="0" w:color="auto"/>
            <w:left w:val="none" w:sz="0" w:space="0" w:color="auto"/>
            <w:bottom w:val="none" w:sz="0" w:space="0" w:color="auto"/>
            <w:right w:val="none" w:sz="0" w:space="0" w:color="auto"/>
          </w:divBdr>
          <w:divsChild>
            <w:div w:id="1747220897">
              <w:marLeft w:val="0"/>
              <w:marRight w:val="0"/>
              <w:marTop w:val="0"/>
              <w:marBottom w:val="0"/>
              <w:divBdr>
                <w:top w:val="none" w:sz="0" w:space="0" w:color="auto"/>
                <w:left w:val="none" w:sz="0" w:space="0" w:color="auto"/>
                <w:bottom w:val="none" w:sz="0" w:space="0" w:color="auto"/>
                <w:right w:val="none" w:sz="0" w:space="0" w:color="auto"/>
              </w:divBdr>
              <w:divsChild>
                <w:div w:id="16085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1209297820">
          <w:marLeft w:val="0"/>
          <w:marRight w:val="0"/>
          <w:marTop w:val="0"/>
          <w:marBottom w:val="0"/>
          <w:divBdr>
            <w:top w:val="none" w:sz="0" w:space="0" w:color="auto"/>
            <w:left w:val="none" w:sz="0" w:space="0" w:color="auto"/>
            <w:bottom w:val="none" w:sz="0" w:space="0" w:color="auto"/>
            <w:right w:val="none" w:sz="0" w:space="0" w:color="auto"/>
          </w:divBdr>
        </w:div>
      </w:divsChild>
    </w:div>
    <w:div w:id="1552883143">
      <w:bodyDiv w:val="1"/>
      <w:marLeft w:val="0"/>
      <w:marRight w:val="0"/>
      <w:marTop w:val="0"/>
      <w:marBottom w:val="0"/>
      <w:divBdr>
        <w:top w:val="none" w:sz="0" w:space="0" w:color="auto"/>
        <w:left w:val="none" w:sz="0" w:space="0" w:color="auto"/>
        <w:bottom w:val="none" w:sz="0" w:space="0" w:color="auto"/>
        <w:right w:val="none" w:sz="0" w:space="0" w:color="auto"/>
      </w:divBdr>
    </w:div>
    <w:div w:id="1641230095">
      <w:bodyDiv w:val="1"/>
      <w:marLeft w:val="0"/>
      <w:marRight w:val="0"/>
      <w:marTop w:val="0"/>
      <w:marBottom w:val="0"/>
      <w:divBdr>
        <w:top w:val="none" w:sz="0" w:space="0" w:color="auto"/>
        <w:left w:val="none" w:sz="0" w:space="0" w:color="auto"/>
        <w:bottom w:val="none" w:sz="0" w:space="0" w:color="auto"/>
        <w:right w:val="none" w:sz="0" w:space="0" w:color="auto"/>
      </w:divBdr>
    </w:div>
    <w:div w:id="1654069034">
      <w:bodyDiv w:val="1"/>
      <w:marLeft w:val="0"/>
      <w:marRight w:val="0"/>
      <w:marTop w:val="0"/>
      <w:marBottom w:val="0"/>
      <w:divBdr>
        <w:top w:val="none" w:sz="0" w:space="0" w:color="auto"/>
        <w:left w:val="none" w:sz="0" w:space="0" w:color="auto"/>
        <w:bottom w:val="none" w:sz="0" w:space="0" w:color="auto"/>
        <w:right w:val="none" w:sz="0" w:space="0" w:color="auto"/>
      </w:divBdr>
      <w:divsChild>
        <w:div w:id="1928536673">
          <w:marLeft w:val="0"/>
          <w:marRight w:val="0"/>
          <w:marTop w:val="0"/>
          <w:marBottom w:val="0"/>
          <w:divBdr>
            <w:top w:val="none" w:sz="0" w:space="0" w:color="auto"/>
            <w:left w:val="none" w:sz="0" w:space="0" w:color="auto"/>
            <w:bottom w:val="none" w:sz="0" w:space="0" w:color="auto"/>
            <w:right w:val="none" w:sz="0" w:space="0" w:color="auto"/>
          </w:divBdr>
        </w:div>
      </w:divsChild>
    </w:div>
    <w:div w:id="1739743617">
      <w:bodyDiv w:val="1"/>
      <w:marLeft w:val="0"/>
      <w:marRight w:val="0"/>
      <w:marTop w:val="0"/>
      <w:marBottom w:val="0"/>
      <w:divBdr>
        <w:top w:val="none" w:sz="0" w:space="0" w:color="auto"/>
        <w:left w:val="none" w:sz="0" w:space="0" w:color="auto"/>
        <w:bottom w:val="none" w:sz="0" w:space="0" w:color="auto"/>
        <w:right w:val="none" w:sz="0" w:space="0" w:color="auto"/>
      </w:divBdr>
    </w:div>
    <w:div w:id="1766681354">
      <w:bodyDiv w:val="1"/>
      <w:marLeft w:val="0"/>
      <w:marRight w:val="0"/>
      <w:marTop w:val="0"/>
      <w:marBottom w:val="0"/>
      <w:divBdr>
        <w:top w:val="none" w:sz="0" w:space="0" w:color="auto"/>
        <w:left w:val="none" w:sz="0" w:space="0" w:color="auto"/>
        <w:bottom w:val="none" w:sz="0" w:space="0" w:color="auto"/>
        <w:right w:val="none" w:sz="0" w:space="0" w:color="auto"/>
      </w:divBdr>
    </w:div>
    <w:div w:id="1769933888">
      <w:bodyDiv w:val="1"/>
      <w:marLeft w:val="0"/>
      <w:marRight w:val="0"/>
      <w:marTop w:val="0"/>
      <w:marBottom w:val="0"/>
      <w:divBdr>
        <w:top w:val="none" w:sz="0" w:space="0" w:color="auto"/>
        <w:left w:val="none" w:sz="0" w:space="0" w:color="auto"/>
        <w:bottom w:val="none" w:sz="0" w:space="0" w:color="auto"/>
        <w:right w:val="none" w:sz="0" w:space="0" w:color="auto"/>
      </w:divBdr>
    </w:div>
    <w:div w:id="1783917963">
      <w:bodyDiv w:val="1"/>
      <w:marLeft w:val="0"/>
      <w:marRight w:val="0"/>
      <w:marTop w:val="0"/>
      <w:marBottom w:val="0"/>
      <w:divBdr>
        <w:top w:val="none" w:sz="0" w:space="0" w:color="auto"/>
        <w:left w:val="none" w:sz="0" w:space="0" w:color="auto"/>
        <w:bottom w:val="none" w:sz="0" w:space="0" w:color="auto"/>
        <w:right w:val="none" w:sz="0" w:space="0" w:color="auto"/>
      </w:divBdr>
    </w:div>
    <w:div w:id="1826047297">
      <w:bodyDiv w:val="1"/>
      <w:marLeft w:val="0"/>
      <w:marRight w:val="0"/>
      <w:marTop w:val="0"/>
      <w:marBottom w:val="0"/>
      <w:divBdr>
        <w:top w:val="none" w:sz="0" w:space="0" w:color="auto"/>
        <w:left w:val="none" w:sz="0" w:space="0" w:color="auto"/>
        <w:bottom w:val="none" w:sz="0" w:space="0" w:color="auto"/>
        <w:right w:val="none" w:sz="0" w:space="0" w:color="auto"/>
      </w:divBdr>
    </w:div>
    <w:div w:id="1833446032">
      <w:bodyDiv w:val="1"/>
      <w:marLeft w:val="0"/>
      <w:marRight w:val="0"/>
      <w:marTop w:val="0"/>
      <w:marBottom w:val="0"/>
      <w:divBdr>
        <w:top w:val="none" w:sz="0" w:space="0" w:color="auto"/>
        <w:left w:val="none" w:sz="0" w:space="0" w:color="auto"/>
        <w:bottom w:val="none" w:sz="0" w:space="0" w:color="auto"/>
        <w:right w:val="none" w:sz="0" w:space="0" w:color="auto"/>
      </w:divBdr>
    </w:div>
    <w:div w:id="1874729472">
      <w:bodyDiv w:val="1"/>
      <w:marLeft w:val="0"/>
      <w:marRight w:val="0"/>
      <w:marTop w:val="0"/>
      <w:marBottom w:val="0"/>
      <w:divBdr>
        <w:top w:val="none" w:sz="0" w:space="0" w:color="auto"/>
        <w:left w:val="none" w:sz="0" w:space="0" w:color="auto"/>
        <w:bottom w:val="none" w:sz="0" w:space="0" w:color="auto"/>
        <w:right w:val="none" w:sz="0" w:space="0" w:color="auto"/>
      </w:divBdr>
      <w:divsChild>
        <w:div w:id="715471235">
          <w:marLeft w:val="0"/>
          <w:marRight w:val="0"/>
          <w:marTop w:val="0"/>
          <w:marBottom w:val="0"/>
          <w:divBdr>
            <w:top w:val="none" w:sz="0" w:space="0" w:color="auto"/>
            <w:left w:val="none" w:sz="0" w:space="0" w:color="auto"/>
            <w:bottom w:val="none" w:sz="0" w:space="0" w:color="auto"/>
            <w:right w:val="none" w:sz="0" w:space="0" w:color="auto"/>
          </w:divBdr>
          <w:divsChild>
            <w:div w:id="588853429">
              <w:marLeft w:val="0"/>
              <w:marRight w:val="0"/>
              <w:marTop w:val="0"/>
              <w:marBottom w:val="0"/>
              <w:divBdr>
                <w:top w:val="none" w:sz="0" w:space="0" w:color="auto"/>
                <w:left w:val="none" w:sz="0" w:space="0" w:color="auto"/>
                <w:bottom w:val="none" w:sz="0" w:space="0" w:color="auto"/>
                <w:right w:val="none" w:sz="0" w:space="0" w:color="auto"/>
              </w:divBdr>
              <w:divsChild>
                <w:div w:id="154412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81063">
      <w:bodyDiv w:val="1"/>
      <w:marLeft w:val="0"/>
      <w:marRight w:val="0"/>
      <w:marTop w:val="0"/>
      <w:marBottom w:val="0"/>
      <w:divBdr>
        <w:top w:val="none" w:sz="0" w:space="0" w:color="auto"/>
        <w:left w:val="none" w:sz="0" w:space="0" w:color="auto"/>
        <w:bottom w:val="none" w:sz="0" w:space="0" w:color="auto"/>
        <w:right w:val="none" w:sz="0" w:space="0" w:color="auto"/>
      </w:divBdr>
    </w:div>
    <w:div w:id="1932935383">
      <w:bodyDiv w:val="1"/>
      <w:marLeft w:val="0"/>
      <w:marRight w:val="0"/>
      <w:marTop w:val="0"/>
      <w:marBottom w:val="0"/>
      <w:divBdr>
        <w:top w:val="none" w:sz="0" w:space="0" w:color="auto"/>
        <w:left w:val="none" w:sz="0" w:space="0" w:color="auto"/>
        <w:bottom w:val="none" w:sz="0" w:space="0" w:color="auto"/>
        <w:right w:val="none" w:sz="0" w:space="0" w:color="auto"/>
      </w:divBdr>
      <w:divsChild>
        <w:div w:id="1124270403">
          <w:marLeft w:val="0"/>
          <w:marRight w:val="0"/>
          <w:marTop w:val="0"/>
          <w:marBottom w:val="0"/>
          <w:divBdr>
            <w:top w:val="none" w:sz="0" w:space="0" w:color="auto"/>
            <w:left w:val="none" w:sz="0" w:space="0" w:color="auto"/>
            <w:bottom w:val="none" w:sz="0" w:space="0" w:color="auto"/>
            <w:right w:val="none" w:sz="0" w:space="0" w:color="auto"/>
          </w:divBdr>
          <w:divsChild>
            <w:div w:id="1042484620">
              <w:marLeft w:val="0"/>
              <w:marRight w:val="0"/>
              <w:marTop w:val="0"/>
              <w:marBottom w:val="0"/>
              <w:divBdr>
                <w:top w:val="none" w:sz="0" w:space="0" w:color="auto"/>
                <w:left w:val="none" w:sz="0" w:space="0" w:color="auto"/>
                <w:bottom w:val="none" w:sz="0" w:space="0" w:color="auto"/>
                <w:right w:val="none" w:sz="0" w:space="0" w:color="auto"/>
              </w:divBdr>
              <w:divsChild>
                <w:div w:id="17344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9847">
      <w:bodyDiv w:val="1"/>
      <w:marLeft w:val="0"/>
      <w:marRight w:val="0"/>
      <w:marTop w:val="0"/>
      <w:marBottom w:val="0"/>
      <w:divBdr>
        <w:top w:val="none" w:sz="0" w:space="0" w:color="auto"/>
        <w:left w:val="none" w:sz="0" w:space="0" w:color="auto"/>
        <w:bottom w:val="none" w:sz="0" w:space="0" w:color="auto"/>
        <w:right w:val="none" w:sz="0" w:space="0" w:color="auto"/>
      </w:divBdr>
    </w:div>
    <w:div w:id="1965502438">
      <w:bodyDiv w:val="1"/>
      <w:marLeft w:val="0"/>
      <w:marRight w:val="0"/>
      <w:marTop w:val="0"/>
      <w:marBottom w:val="0"/>
      <w:divBdr>
        <w:top w:val="none" w:sz="0" w:space="0" w:color="auto"/>
        <w:left w:val="none" w:sz="0" w:space="0" w:color="auto"/>
        <w:bottom w:val="none" w:sz="0" w:space="0" w:color="auto"/>
        <w:right w:val="none" w:sz="0" w:space="0" w:color="auto"/>
      </w:divBdr>
    </w:div>
    <w:div w:id="2050950452">
      <w:bodyDiv w:val="1"/>
      <w:marLeft w:val="0"/>
      <w:marRight w:val="0"/>
      <w:marTop w:val="0"/>
      <w:marBottom w:val="0"/>
      <w:divBdr>
        <w:top w:val="none" w:sz="0" w:space="0" w:color="auto"/>
        <w:left w:val="none" w:sz="0" w:space="0" w:color="auto"/>
        <w:bottom w:val="none" w:sz="0" w:space="0" w:color="auto"/>
        <w:right w:val="none" w:sz="0" w:space="0" w:color="auto"/>
      </w:divBdr>
    </w:div>
    <w:div w:id="2123918296">
      <w:bodyDiv w:val="1"/>
      <w:marLeft w:val="0"/>
      <w:marRight w:val="0"/>
      <w:marTop w:val="0"/>
      <w:marBottom w:val="0"/>
      <w:divBdr>
        <w:top w:val="none" w:sz="0" w:space="0" w:color="auto"/>
        <w:left w:val="none" w:sz="0" w:space="0" w:color="auto"/>
        <w:bottom w:val="none" w:sz="0" w:space="0" w:color="auto"/>
        <w:right w:val="none" w:sz="0" w:space="0" w:color="auto"/>
      </w:divBdr>
      <w:divsChild>
        <w:div w:id="406538875">
          <w:marLeft w:val="0"/>
          <w:marRight w:val="0"/>
          <w:marTop w:val="0"/>
          <w:marBottom w:val="0"/>
          <w:divBdr>
            <w:top w:val="none" w:sz="0" w:space="0" w:color="auto"/>
            <w:left w:val="none" w:sz="0" w:space="0" w:color="auto"/>
            <w:bottom w:val="none" w:sz="0" w:space="0" w:color="auto"/>
            <w:right w:val="none" w:sz="0" w:space="0" w:color="auto"/>
          </w:divBdr>
          <w:divsChild>
            <w:div w:id="2068794961">
              <w:marLeft w:val="0"/>
              <w:marRight w:val="0"/>
              <w:marTop w:val="0"/>
              <w:marBottom w:val="0"/>
              <w:divBdr>
                <w:top w:val="none" w:sz="0" w:space="0" w:color="auto"/>
                <w:left w:val="none" w:sz="0" w:space="0" w:color="auto"/>
                <w:bottom w:val="none" w:sz="0" w:space="0" w:color="auto"/>
                <w:right w:val="none" w:sz="0" w:space="0" w:color="auto"/>
              </w:divBdr>
              <w:divsChild>
                <w:div w:id="16123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s://doi.org/10.1176/appi.books.9780890425787" TargetMode="External"/><Relationship Id="rId26" Type="http://schemas.openxmlformats.org/officeDocument/2006/relationships/hyperlink" Target="https://doi.org/10.1016/j.jenvp.2019.101323" TargetMode="External"/><Relationship Id="rId39" Type="http://schemas.openxmlformats.org/officeDocument/2006/relationships/image" Target="media/image9.png"/><Relationship Id="rId21" Type="http://schemas.openxmlformats.org/officeDocument/2006/relationships/hyperlink" Target="https://doi.org/10.1037/rev0000090" TargetMode="External"/><Relationship Id="rId34" Type="http://schemas.openxmlformats.org/officeDocument/2006/relationships/hyperlink" Target="https://doi.org/10.1080/09500693.2020.1851065" TargetMode="External"/><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https://doi.org/10.3390/su13042387" TargetMode="External"/><Relationship Id="rId29" Type="http://schemas.openxmlformats.org/officeDocument/2006/relationships/hyperlink" Target="https://doi.org/10.1111/spc3.12596"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ipcc.ch/" TargetMode="External"/><Relationship Id="rId32" Type="http://schemas.openxmlformats.org/officeDocument/2006/relationships/hyperlink" Target="https://doi.org/10.1177/0963721419854100" TargetMode="External"/><Relationship Id="rId37" Type="http://schemas.openxmlformats.org/officeDocument/2006/relationships/image" Target="media/image8.png"/><Relationship Id="rId40" Type="http://schemas.openxmlformats.org/officeDocument/2006/relationships/customXml" Target="ink/ink3.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s://greenschoolsireland.org/" TargetMode="External"/><Relationship Id="rId28" Type="http://schemas.openxmlformats.org/officeDocument/2006/relationships/hyperlink" Target="https://doi.org/10.1002/jtr.2349" TargetMode="External"/><Relationship Id="rId36" Type="http://schemas.openxmlformats.org/officeDocument/2006/relationships/customXml" Target="ink/ink1.xml"/><Relationship Id="rId10" Type="http://schemas.openxmlformats.org/officeDocument/2006/relationships/footer" Target="footer2.xml"/><Relationship Id="rId19" Type="http://schemas.openxmlformats.org/officeDocument/2006/relationships/hyperlink" Target="https://doi.org/10.1021/es903183r" TargetMode="External"/><Relationship Id="rId31" Type="http://schemas.openxmlformats.org/officeDocument/2006/relationships/hyperlink" Target="https://doi.org/10.3389/fpsyg.2018.01055"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 Id="rId22" Type="http://schemas.openxmlformats.org/officeDocument/2006/relationships/hyperlink" Target="https://doi.org/10.1101/2021.01.31.429047" TargetMode="External"/><Relationship Id="rId27" Type="http://schemas.openxmlformats.org/officeDocument/2006/relationships/hyperlink" Target="https://doi.org/10.1177/0013916508319745" TargetMode="External"/><Relationship Id="rId30" Type="http://schemas.openxmlformats.org/officeDocument/2006/relationships/hyperlink" Target="https://doi.org/10.3390/su12177195" TargetMode="External"/><Relationship Id="rId35" Type="http://schemas.openxmlformats.org/officeDocument/2006/relationships/hyperlink" Target="https://doi.org/10.3389/fpsyg.2021.710239"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hyperlink" Target="https://doi.org/10.1016/j.jenvp.2010.02.004" TargetMode="External"/><Relationship Id="rId33" Type="http://schemas.openxmlformats.org/officeDocument/2006/relationships/hyperlink" Target="https://doi.org/10.1016/j.jenvp.2013.01.004" TargetMode="External"/><Relationship Id="rId38"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30T10:02:57.355"/>
    </inkml:context>
    <inkml:brush xml:id="br0">
      <inkml:brushProperty name="width" value="0.2" units="cm"/>
      <inkml:brushProperty name="height" value="0.2" units="cm"/>
    </inkml:brush>
  </inkml:definitions>
  <inkml:trace contextRef="#ctx0" brushRef="#br0">25 0 24575,'0'0'0</inkml:trace>
  <inkml:trace contextRef="#ctx0" brushRef="#br0" timeOffset="2088">0 18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30T10:02:50.355"/>
    </inkml:context>
    <inkml:brush xml:id="br0">
      <inkml:brushProperty name="width" value="0.2" units="cm"/>
      <inkml:brushProperty name="height" value="0.2" units="cm"/>
    </inkml:brush>
  </inkml:definitions>
  <inkml:trace contextRef="#ctx0" brushRef="#br0">0 17 24575,'14'0'0,"-2"0"0,-9 0 0,1 0 0,3 0 0,-2 0 0,2 0 0,-2 0 0,0 0 0,2 0 0,-3 0 0,1 0 0,1 0 0,-2 0 0,3 0 0,-3 0 0,2 0 0,-1 0 0,0 0 0,2 0 0,-3 0 0,2 0 0,-1 0 0,0 0 0,2 0 0,-3 0 0,2 0 0,-1 0 0,-1 0 0,3 0 0,-2 0 0,0 0 0,1 0 0,-2 0 0,3 0 0,-3 0 0,2 0 0,0 0 0,-2 0 0,4 0 0,-4 0 0,2 0 0,0 0 0,-2 0 0,2-2 0,0 2 0,-2-2 0,2 2 0,0 0 0,-2 0 0,3 0 0,-3 0 0,2 0 0,-1 0 0,-1 0 0,3 0 0,-2 0 0,0 0 0,0 0 0,-1 0 0,4 0 0,-4 0 0,1 0 0,1 0 0,-2 0 0,4 0 0,-4 0 0,2 0 0,0 0 0,-2 0 0,2 0 0,0 0 0,-2 0 0,2 0 0,2 0 0,-3 0 0,3 0 0,-4 0 0,0 0 0,2 0 0,-1 0 0,1 0 0,0 0 0,-2 0 0,2 0 0,0 0 0,-2 0 0,4 0 0,-4 0 0,1 0 0,1 0 0,-1 0 0,2 0 0,-2 0 0,0 0 0,1 0 0,-1 0 0,1 0 0,-1 0 0,0 0 0,2-2 0,-3 2 0,2-2 0,-1 2 0,0 0 0,2 0 0,-3 0 0,2 0 0,0 0 0,-2 0 0,2 0 0,0 0 0,-2 0 0,4 0 0,-4 0 0,2 0 0,0 0 0,-2 0 0,4 0 0,-4 0 0,2 0 0,0-2 0,-2 2 0,4-2 0,-3 2 0,1 0 0,0 0 0,-2 0 0,2 0 0,0 0 0,-2 0 0,2 0 0,0-2 0,-2 2 0,2-2 0,0 2 0,-2 0 0,3 0 0,-2 0 0,1 0 0,-1 0 0,0 0 0,1 0 0,-1 0 0,0 0 0,1 0 0,-1 0 0,0 0 0,3 0 0,-4 0 0,3 0 0,-2 0 0,0 0 0,2 0 0,-2 0 0,0 0 0,1 0 0,-2 0 0,3 0 0,-3 0 0,2 0 0,-1 0 0,0 0 0,2 0 0,-2 0 0,0 0 0,1 0 0,-2 0 0,4 0 0,-4 0 0,2 0 0,-1 0 0,0 0 0,2 0 0,-2 0 0,1 0 0,-1 0 0,-1 0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30T10:02:42.446"/>
    </inkml:context>
    <inkml:brush xml:id="br0">
      <inkml:brushProperty name="width" value="0.2" units="cm"/>
      <inkml:brushProperty name="height" value="0.2" units="cm"/>
    </inkml:brush>
  </inkml:definitions>
  <inkml:trace contextRef="#ctx0" brushRef="#br0">0 29 24575,'18'0'0,"0"0"0,-11 0 0,3 0 0,-5 0 0,1 0 0,0 0 0,-2 0 0,2 0 0,0 0 0,-2 0 0,3 0 0,-3 0 0,2-1 0,-1 0 0,-1-1 0,3 2 0,-3 0 0,2-1 0,0 0 0,-2-2 0,2 2 0,-1-1 0,0 2 0,2 0 0,-3 0 0,2 0 0,-1 0 0,-1 0 0,3 0 0,-3-1 0,2 0 0,-1 0 0,-1 1 0,3 0 0,-2 0 0,0 0 0,1 0 0,-2 0 0,4 0 0,-3 0 0,0 0 0,1 0 0,-1 0 0,2 0 0,-3 0 0,2 0 0,0 0 0,-2-2 0,4 1 0,-1-1 0,0 2 0,-1 0 0,0 0 0,-1 0 0,1 0 0,0 0 0,-2 0 0,2 0 0,-1 0 0,0 0 0,2 0 0,-3 0 0,2 0 0,0 0 0,-2 0 0,2 0 0,0 0 0,-2 0 0,2 0 0,0 0 0,-2 0 0,2 0 0,0 0 0,-2 0 0,2 0 0,0 0 0,-1 0 0,1 0 0,0 0 0,1 0 0,-1 0 0,0 0 0,0 0 0,-1 0 0,1 0 0,0 0 0,-1 0 0,1 0 0,0 0 0,-2 0 0,2 0 0,0 0 0,-2 0 0,4 0 0,-4 0 0,2 0 0,-1 0 0,0 0 0,3 0 0,-4 0 0,2 0 0,0 0 0,-2 0 0,2 0 0,0 0 0,-2 0 0,4 0 0,-3 0 0,1 0 0,0 0 0,-1 0 0,3 0 0,-4 0 0,5 0 0,-5 0 0,5 0 0,-3 0 0,3 0 0,-2 0 0,1 0 0,-1 2 0,0-1 0,-1 1 0,0-2 0,-1 0 0,1 0 0,0 0 0,-2 0 0,2 0 0,0 0 0,-1 0 0,3 0 0,-1 0 0,2 0 0,-3 0 0,3 0 0,-2 0 0,-1 0 0,3 0 0,-5 0 0,2 0 0,0 0 0,-1 0 0,0 0 0,1 0 0,-1 0 0,0 0 0,1 0 0,-1 0 0,2 0 0,-3 0 0,2 0 0,-1 0 0,-1 0 0,4 0 0,-4 0 0,1 0 0,1 0 0,-1 0 0,2 0 0,-3 0 0,2 0 0,0 2 0,-2-2 0,2 2 0,0-2 0,-2 0 0,3 0 0,-2 0 0,1 0 0,-1 0 0,0 0 0,2 0 0,-2 0 0,1 0 0,-1 0 0,0 0 0,1 0 0,-1 0 0,0 0 0,1 0 0,2 0 0,-3 0 0,5 2 0,-6-2 0,3 2 0,-2-2 0,2 0 0,-1 0 0,1 0 0,-3 0 0,1 0 0,0 0 0,2 0 0,-2 0 0,0 0 0,1 2 0,-1-1 0,0 0 0,1-1 0,-1 0 0,1 0 0,-1 0 0,0 0 0,1 0 0,-1 2 0,0-1 0,0 0 0,1-1 0,-1 0 0,2 0 0,-3 0 0,1 0 0,1 0 0,-2 0 0,3 0 0,-2 0 0,0 0 0,1 0 0,-2 0 0,4 0 0,-4 0 0,2 0 0,0 0 0,-2 0 0,2 0 0,0 0 0,0 0 0,1 0 0,-1 0 0,0 0 0,-1 0 0,3 0 0,-1 0 0,-1 0 0,3 0 0,-5 0 0,5 0 0,-3 0 0,1 0 0,1 0 0,-3 0 0,3 0 0,-3 0 0,1 0 0,0 0 0,-1 0 0,3 0 0,-3 0 0,1 0 0,2 0 0,-3 0 0,3 0 0,-4 0 0,2 0 0,-1 0 0,1 0 0,0 0 0,-2 0 0,2 0 0,0 0 0,-1 0 0,1 0 0,0 0 0,-2 0 0,4 0 0,-3 0 0,1 0 0,-1 0 0,0 0 0,1 0 0,2 0 0,-3 0 0,3 0 0,-4 0 0,0 0 0,4 0 0,-3 0 0,3 0 0,-2 0 0,-2 0 0,5 0 0,-5 0 0,2 0 0,1 0 0,-3 0 0,5 0 0,-5 0 0,4 0 0,-3 0 0,3 0 0,-1 0 0,2 0 0,0 0 0,-2 0 0,1 0 0,-1 0 0,2 0 0,-1 0 0,1 0 0,0 0 0,0 0 0,0 0 0,0-2 0,0 2 0,0-2 0,0 2 0,-3 0 0,3 0 0,-3 0 0,1 0 0,-1 0 0,0 0 0,-1-2 0,1 2 0,2-2 0,-3 2 0,3 0 0,-2 0 0,-1 0 0,1 0 0,0 0 0,-1 0 0,3 0 0,-1 0 0,2 0 0,-3 0 0,1 0 0,-1 0 0,-2 0 0,3 0 0,-2 0 0,0 0 0,1 0 0,-1 0 0,0 0 0,1 0 0,-1 0 0,0 0 0,1 0 0,2 0 0,-3 0 0,3 0 0,-4 0 0,2 0 0,-2 0 0,3 0 0,-1 0 0,-2 0 0,5 0 0,-5 0 0,5 0 0,-5 0 0,4 0 0,-1 0 0,0 0 0,-1 0 0,0 0 0,-1 0 0,3 0 0,-1 0 0,0 0 0,1 0 0,-1 0 0,-1 0 0,3 0 0,-3 0 0,3 0 0,3 0 0,-3 0 0,3 0 0,-3 0 0,0 0 0,3 0 0,-2 0 0,3 0 0,-4 0 0,0-2 0,0 1 0,0-1 0,0 2 0,-3 0 0,3 0 0,-3 0 0,1 0 0,1 0 0,-3 0 0,1 0 0,0 0 0,1 0 0,1 0 0,-1 0 0,-1 0 0,-2 0 0,2 0 0,-1 0 0,3 0 0,-3 0 0,3 0 0,-3 0 0,1 0 0,0 0 0,-2 0 0,3 0 0,-1 0 0,-2 0 0,3 0 0,-1 0 0,-2 0 0,5 0 0,-5 0 0,5 0 0,-3 0 0,3 0 0,0 0 0,-2 0 0,1 0 0,-1 0 0,0 0 0,1 0 0,-1 0 0,-1 0 0,3 0 0,-5 0 0,5 0 0,-3 0 0,3 0 0,-2 0 0,5 0 0,-6 0 0,6 0 0,-7 0 0,1 0 0,2 0 0,-3 0 0,3 0 0,-4 0 0,0 0 0,2 0 0,-2 0 0,2 0 0,0 0 0,-2 0 0,4 0 0,-3 0 0,3 0 0,-3 0 0,3 0 0,-4 0 0,3 0 0,-1 0 0,-2 0 0,5 0 0,-5 0 0,5 0 0,-5 0 0,5 2 0,-3-1 0,3 1 0,3-2 0,-3 0 0,2 0 0,1 0 0,-3 0 0,3 0 0,-3 0 0,0 2 0,0-2 0,-1 2 0,-1-2 0,1 0 0,-1 0 0,2 0 0,-2 0 0,1 0 0,-1 0 0,2 0 0,0 0 0,2 0 0,-1 0 0,4 0 0,-5 0 0,5 2 0,0-1 0,-2 1 0,1-2 0,-6 0 0,1 0 0,-4 2 0,3-2 0,-1 2 0,-2-2 0,5 0 0,-5 0 0,2 0 0,1 0 0,-3 0 0,2 2 0,1-2 0,-3 2 0,2-2 0,0 0 0,-1 0 0,3 0 0,-4 0 0,2 0 0,0 0 0,-1 0 0,0 0 0,1 0 0,-1 0 0,0 0 0,3 0 0,-3 0 0,3 0 0,-4 0 0,0 0 0,4 0 0,-3 0 0,3 0 0,-4 0 0,0 0 0,2 2 0,-2-2 0,4 2 0,-4-2 0,2 0 0,-1 0 0,0 0 0,2 0 0,-3 0 0,2 0 0,-1 0 0,0 0 0,2 0 0,-3 0 0,2 0 0,0 0 0,-2 0 0,3 0 0,-3 0 0,2 0 0,-1 0 0,0 0 0,2 0 0,-3 0 0,2 0 0,-1 0 0,-1 0 0,4 0 0,-4 0 0,2 0 0,0 0 0,0 0 0,3 0 0,-3 0 0,3 0 0,-5 0 0,2 0 0,0 0 0,-1 0 0,2 0 0,-3 0 0,1 0 0,1 0 0,-2 0 0,4 0 0,-4 0 0,2 0 0,-1 0 0,0 0 0,1 0 0,-1 0 0,0 0 0,1 0 0,2 0 0,-3 0 0,3 0 0,-4 0 0,0 0 0,3 0 0,-2 0 0,2 0 0,-3 0 0,2 0 0,0 0 0,1 0 0,-2 0 0,1 0 0,-2 0 0,4 0 0,-4 0 0,1-2 0,0 2 0,0-2 0,2 2 0,-3 0 0,2 0 0,0 0 0,0 0 0,1 0 0,-1 0 0,0 0 0,-1 0 0,1 0 0,0 0 0,-2 0 0,4 0 0,-4 0 0,2 0 0,0-2 0,0 2 0,0-2 0,1 2 0,-3 0 0,2 0 0,-2 0 0,3 0 0,-2 0 0,0 0 0,1 0 0,2 0 0,-3 0 0,5 0 0,-4 0 0,3 0 0,-2 0 0,1 0 0,-3 0 0,1 0 0,0 0 0,-2 0 0,4 0 0,-3 0 0,1 0 0,2 0 0,-3-2 0,3 2 0,-2-2 0,-1 2 0,3 0 0,-3 0 0,3 0 0,-1 0 0,4 0 0,-1 0 0,4 0 0,-5 0 0,3 0 0,-3 0 0,-1 0 0,1 0 0,-2 0 0,-1 0 0,-2 0 0,2 0 0,0 0 0,0 0 0,0 0 0,0 0 0,-2 0 0,2-2 0,-1 2 0,0-2 0,1 2 0,0 0 0,-2 0 0,3 0 0,-2 0 0,1 0 0,-1 0 0,2-2 0,2 1 0,-1-1 0,1 2 0,0 0 0,0-2 0,0 2 0,0-2 0,0 2 0,0 0 0,0-2 0,-1 1 0,1-1 0,3 2 0,-3 0 0,5 0 0,-4 0 0,4 0 0,-5 0 0,3 0 0,-3 0 0,-1-2 0,5 2 0,-3-2 0,3 2 0,-6 0 0,1 0 0,-1-2 0,0 1 0,1-1 0,-4 2 0,3 0 0,-2 0 0,0 0 0,1 0 0,-1 0 0,0 0 0,1-1 0,2 0 0,-3-1 0,5 2 0,-3 0 0,-1 0 0,3 0 0,-5 0 0,2 0 0,0 0 0,-1 0 0,0 0 0,2 0 0,-3 0 0,2 0 0,0 0 0,-1 0 0,0 0 0,1 0 0,1 0 0,-1 0 0,0 0 0,1 0 0,-3 0 0,2 0 0,1 0 0,-3 0 0,4 0 0,-3 0 0,1 0 0,0 0 0,-2 0 0,2 0 0,0 0 0,-2 0 0,2 0 0,0 0 0,-1 0 0,1 0 0,0 0 0,-2 0 0,4 0 0,-3 0 0,3 0 0,-3 0 0,3 0 0,-1 0 0,0 0 0,1 0 0,-3 0 0,3 0 0,-3 0 0,3 0 0,-4 0 0,3 0 0,-1 0 0,-2 0 0,5 0 0,-5 0 0,5 0 0,-3 0 0,6 0 0,-3 0 0,3 0 0,-1 0 0,-1 0 0,1 0 0,-2 0 0,0 0 0,0 0 0,-3 0 0,1 0 0,-1 0 0,-2 0 0,7 0 0,-4 0 0,3 0 0,2 0 0,-3 0 0,5 0 0,-2 0 0,3 0 0,-3 2 0,2-1 0,-4 1 0,1 0 0,-2-2 0,0 2 0,0-2 0,-3 0 0,1 2 0,-3-2 0,1 2 0,0-2 0,2 0 0,-2 2 0,0-2 0,1 2 0,-2-2 0,3 0 0,-2 0 0,0 0 0,1 0 0,-1 0 0,0 0 0,1 0 0,-1 0 0,0 0 0,1 0 0,-1 0 0,1 0 0,-1 0 0,0 0 0,2 0 0,-2 0 0,0 0 0,1 0 0,-1 0 0,0 0 0,1 0 0,-1 0 0,1 0 0,-1 2 0,2-1 0,1 0 0,1-1 0,-2 2 0,1-1 0,-1 0 0,2-1 0,-2 0 0,1 0 0,-3 0 0,1 2 0,0-1 0,-1 0 0,1-1 0,0 0 0,-2 0 0,2 0 0,2 0 0,-3 2 0,5-1 0,-5 0 0,3-1 0,-4 0 0,3 0 0,-1 0 0,-2 0 0,3 2 0,-2-1 0,0 0 0,1-1 0,-1 0 0,0 0 0,1 0 0,-1 2 0,0-1 0,1 0 0,0-1 0,-2 0 0,2 0 0,2 0 0,-1 2 0,4-1 0,-5 1 0,3-2 0,-3 0 0,1 0 0,-1 0 0,0 0 0,-1 0 0,1 0 0,0 0 0,-2 0 0,3 0 0,-2 0 0,0 0 0,0 0 0,-1 0 0,3 0 0,-2 0 0,0 0 0,1 0 0,-2 0 0,4 0 0,-4 0 0,2 0 0,0 0 0,-2 0 0,3 0 0,-3 0 0,1 0 0,1 0 0,-2 2 0,3-2 0,-3 2 0,2-2 0,-1 0 0,0 2 0,2-2 0,-3 2 0,1-2 0,0 0 0,0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7CB29-320D-5443-8D8D-68ED258F9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2458</TotalTime>
  <Pages>36</Pages>
  <Words>8392</Words>
  <Characters>47835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Krywonis (Student)</dc:creator>
  <cp:keywords/>
  <dc:description/>
  <cp:lastModifiedBy>Sophie Krywonis (Student)</cp:lastModifiedBy>
  <cp:revision>80</cp:revision>
  <dcterms:created xsi:type="dcterms:W3CDTF">2022-11-13T11:28:00Z</dcterms:created>
  <dcterms:modified xsi:type="dcterms:W3CDTF">2023-03-30T11:22:00Z</dcterms:modified>
</cp:coreProperties>
</file>